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15E789B"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FD0F55">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64C1E958" w:rsidR="000B24A2" w:rsidRDefault="006734BD">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3045B6CB"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6F1A887"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6734BD">
        <w:rPr>
          <w:rFonts w:asciiTheme="minorHAnsi" w:hAnsiTheme="minorHAnsi"/>
          <w:b/>
          <w:iCs/>
          <w:sz w:val="22"/>
          <w:szCs w:val="22"/>
          <w:lang w:val="es-ES"/>
        </w:rPr>
        <w:t>febre</w:t>
      </w:r>
      <w:r w:rsidR="00486D4D">
        <w:rPr>
          <w:rFonts w:asciiTheme="minorHAnsi" w:hAnsiTheme="minorHAnsi"/>
          <w:b/>
          <w:iCs/>
          <w:sz w:val="22"/>
          <w:szCs w:val="22"/>
          <w:lang w:val="es-ES"/>
        </w:rPr>
        <w:t>ro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0800"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499"/>
      </w:tblGrid>
      <w:tr w:rsidR="0007370F" w14:paraId="4DB59571" w14:textId="77777777" w:rsidTr="00BA6AF1">
        <w:trPr>
          <w:trHeight w:val="2789"/>
          <w:jc w:val="center"/>
        </w:trPr>
        <w:tc>
          <w:tcPr>
            <w:tcW w:w="9499"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58752"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5AFA881C"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FD0F55">
              <w:rPr>
                <w:rFonts w:asciiTheme="minorHAnsi" w:hAnsiTheme="minorHAnsi" w:cs="Arial"/>
                <w:b/>
                <w:color w:val="FF0000"/>
                <w:sz w:val="24"/>
                <w:szCs w:val="24"/>
              </w:rPr>
              <w:t>6</w:t>
            </w:r>
            <w:r>
              <w:rPr>
                <w:rFonts w:asciiTheme="minorHAnsi" w:hAnsiTheme="minorHAnsi" w:cs="Arial"/>
                <w:b/>
                <w:sz w:val="24"/>
                <w:szCs w:val="24"/>
              </w:rPr>
              <w:t>-202</w:t>
            </w:r>
            <w:r w:rsidR="00486D4D">
              <w:rPr>
                <w:rFonts w:asciiTheme="minorHAnsi" w:hAnsiTheme="minorHAnsi" w:cs="Arial"/>
                <w:b/>
                <w:sz w:val="24"/>
                <w:szCs w:val="24"/>
              </w:rPr>
              <w:t>4</w:t>
            </w:r>
          </w:p>
          <w:p w14:paraId="6194659A" w14:textId="7FD97E6E" w:rsidR="000B24A2" w:rsidRDefault="006734BD">
            <w:pPr>
              <w:jc w:val="center"/>
              <w:rPr>
                <w:rFonts w:asciiTheme="minorHAnsi" w:hAnsiTheme="minorHAnsi" w:cs="Arial"/>
                <w:b/>
                <w:sz w:val="24"/>
                <w:szCs w:val="24"/>
              </w:rPr>
            </w:pPr>
            <w:r>
              <w:rPr>
                <w:rFonts w:asciiTheme="minorHAnsi" w:hAnsiTheme="minorHAnsi" w:cs="Arial"/>
                <w:b/>
                <w:sz w:val="24"/>
                <w:szCs w:val="24"/>
              </w:rPr>
              <w:t>SEGUND</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7370F" w14:paraId="1D46ACE2" w14:textId="77777777" w:rsidTr="00BA6AF1">
        <w:trPr>
          <w:trHeight w:val="389"/>
          <w:jc w:val="center"/>
        </w:trPr>
        <w:tc>
          <w:tcPr>
            <w:tcW w:w="9499" w:type="dxa"/>
            <w:vAlign w:val="center"/>
          </w:tcPr>
          <w:p w14:paraId="4A32E34C" w14:textId="5844731C"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 xml:space="preserve">MEDICAMENTOS </w:t>
            </w:r>
          </w:p>
        </w:tc>
      </w:tr>
      <w:tr w:rsidR="0007370F" w14:paraId="64965B35" w14:textId="77777777" w:rsidTr="00BA6AF1">
        <w:trPr>
          <w:trHeight w:val="278"/>
          <w:jc w:val="center"/>
        </w:trPr>
        <w:tc>
          <w:tcPr>
            <w:tcW w:w="9499"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7370F" w14:paraId="6C12ED50" w14:textId="77777777" w:rsidTr="00BA6AF1">
        <w:trPr>
          <w:trHeight w:val="296"/>
          <w:jc w:val="center"/>
        </w:trPr>
        <w:tc>
          <w:tcPr>
            <w:tcW w:w="9499"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07370F" w14:paraId="4EED07B1" w14:textId="77777777" w:rsidTr="00BA6AF1">
        <w:trPr>
          <w:trHeight w:val="423"/>
          <w:jc w:val="center"/>
        </w:trPr>
        <w:tc>
          <w:tcPr>
            <w:tcW w:w="9499"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7370F" w:rsidRPr="00227983" w14:paraId="7562966F" w14:textId="77777777" w:rsidTr="00BA6AF1">
        <w:trPr>
          <w:trHeight w:val="493"/>
          <w:jc w:val="center"/>
        </w:trPr>
        <w:tc>
          <w:tcPr>
            <w:tcW w:w="9499"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Ing. Wendy Oropeza Rios</w:t>
            </w:r>
          </w:p>
        </w:tc>
      </w:tr>
      <w:tr w:rsidR="0007370F" w14:paraId="38B075E9" w14:textId="77777777" w:rsidTr="00BA6AF1">
        <w:trPr>
          <w:trHeight w:val="469"/>
          <w:jc w:val="center"/>
        </w:trPr>
        <w:tc>
          <w:tcPr>
            <w:tcW w:w="9499"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07370F" w14:paraId="23B2B7EC" w14:textId="77777777" w:rsidTr="00BA6AF1">
        <w:trPr>
          <w:trHeight w:val="321"/>
          <w:jc w:val="center"/>
        </w:trPr>
        <w:tc>
          <w:tcPr>
            <w:tcW w:w="9499"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2A152B7E" w:rsidR="00522771" w:rsidRDefault="006734BD" w:rsidP="00522771">
            <w:pPr>
              <w:jc w:val="center"/>
              <w:rPr>
                <w:rFonts w:asciiTheme="minorHAnsi" w:hAnsiTheme="minorHAnsi" w:cstheme="minorHAnsi"/>
              </w:rPr>
            </w:pPr>
            <w:r>
              <w:rPr>
                <w:rFonts w:asciiTheme="minorHAnsi" w:hAnsiTheme="minorHAnsi" w:cstheme="minorHAnsi"/>
              </w:rPr>
              <w:t>26</w:t>
            </w:r>
            <w:r w:rsidR="00522771">
              <w:rPr>
                <w:rFonts w:asciiTheme="minorHAnsi" w:hAnsiTheme="minorHAnsi" w:cstheme="minorHAnsi"/>
              </w:rPr>
              <w:t>/</w:t>
            </w:r>
            <w:r w:rsidR="00486D4D">
              <w:rPr>
                <w:rFonts w:asciiTheme="minorHAnsi" w:hAnsiTheme="minorHAnsi" w:cstheme="minorHAnsi"/>
              </w:rPr>
              <w:t>02</w:t>
            </w:r>
            <w:r w:rsidR="00522771">
              <w:rPr>
                <w:rFonts w:asciiTheme="minorHAnsi" w:hAnsiTheme="minorHAnsi" w:cstheme="minorHAnsi"/>
              </w:rPr>
              <w:t>/202</w:t>
            </w:r>
            <w:r w:rsidR="00486D4D">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84C73EF" w:rsidR="00522771" w:rsidRDefault="006734BD" w:rsidP="00522771">
            <w:pPr>
              <w:jc w:val="center"/>
              <w:rPr>
                <w:rFonts w:asciiTheme="minorHAnsi" w:hAnsiTheme="minorHAnsi" w:cstheme="minorHAnsi"/>
              </w:rPr>
            </w:pPr>
            <w:r>
              <w:rPr>
                <w:rFonts w:asciiTheme="minorHAnsi" w:hAnsiTheme="minorHAnsi" w:cstheme="minorHAnsi"/>
              </w:rPr>
              <w:t>29</w:t>
            </w:r>
            <w:r w:rsidR="00522771">
              <w:rPr>
                <w:rFonts w:asciiTheme="minorHAnsi" w:hAnsiTheme="minorHAnsi" w:cstheme="minorHAnsi"/>
              </w:rPr>
              <w:t>/</w:t>
            </w:r>
            <w:r w:rsidR="00486D4D">
              <w:rPr>
                <w:rFonts w:asciiTheme="minorHAnsi" w:hAnsiTheme="minorHAnsi" w:cstheme="minorHAnsi"/>
              </w:rPr>
              <w:t>02</w:t>
            </w:r>
            <w:r w:rsidR="00522771">
              <w:rPr>
                <w:rFonts w:asciiTheme="minorHAnsi" w:hAnsiTheme="minorHAnsi" w:cstheme="minorHAnsi"/>
              </w:rPr>
              <w:t>/202</w:t>
            </w:r>
            <w:r w:rsidR="00486D4D">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0653E575" w:rsidR="00522771" w:rsidRDefault="0052277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32C8F24D" w:rsidR="00BA6AF1" w:rsidRDefault="006734BD" w:rsidP="00522771">
            <w:pPr>
              <w:jc w:val="center"/>
              <w:rPr>
                <w:rFonts w:asciiTheme="minorHAnsi" w:hAnsiTheme="minorHAnsi" w:cstheme="minorHAnsi"/>
              </w:rPr>
            </w:pPr>
            <w:r>
              <w:rPr>
                <w:rFonts w:asciiTheme="minorHAnsi" w:hAnsiTheme="minorHAnsi" w:cstheme="minorHAnsi"/>
              </w:rPr>
              <w:t>29</w:t>
            </w:r>
            <w:r w:rsidR="00BA6AF1">
              <w:rPr>
                <w:rFonts w:asciiTheme="minorHAnsi" w:hAnsiTheme="minorHAnsi" w:cstheme="minorHAnsi"/>
              </w:rPr>
              <w:t>/02/2024</w:t>
            </w:r>
          </w:p>
        </w:tc>
        <w:tc>
          <w:tcPr>
            <w:tcW w:w="1588" w:type="dxa"/>
            <w:vAlign w:val="center"/>
          </w:tcPr>
          <w:p w14:paraId="52C9D78E" w14:textId="74088F49" w:rsidR="00BA6AF1" w:rsidRDefault="00BA6AF1" w:rsidP="00522771">
            <w:pPr>
              <w:jc w:val="center"/>
              <w:rPr>
                <w:rFonts w:asciiTheme="minorHAnsi" w:hAnsiTheme="minorHAnsi" w:cstheme="minorHAnsi"/>
              </w:rPr>
            </w:pPr>
            <w:r>
              <w:rPr>
                <w:rFonts w:asciiTheme="minorHAnsi" w:hAnsiTheme="minorHAnsi" w:cstheme="minorHAnsi"/>
              </w:rPr>
              <w:t>1</w:t>
            </w:r>
            <w:r w:rsidR="00FD0F55">
              <w:rPr>
                <w:rFonts w:asciiTheme="minorHAnsi" w:hAnsiTheme="minorHAnsi" w:cstheme="minorHAnsi"/>
              </w:rPr>
              <w:t>4</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18F51A97" w:rsidR="00522771" w:rsidRDefault="006734BD" w:rsidP="00522771">
            <w:pPr>
              <w:jc w:val="center"/>
              <w:rPr>
                <w:rFonts w:asciiTheme="minorHAnsi" w:hAnsiTheme="minorHAnsi" w:cstheme="minorHAnsi"/>
              </w:rPr>
            </w:pPr>
            <w:r>
              <w:rPr>
                <w:rFonts w:asciiTheme="minorHAnsi" w:hAnsiTheme="minorHAnsi" w:cstheme="minorHAnsi"/>
              </w:rPr>
              <w:t>7</w:t>
            </w:r>
            <w:r w:rsidR="00522771">
              <w:rPr>
                <w:rFonts w:asciiTheme="minorHAnsi" w:hAnsiTheme="minorHAnsi" w:cstheme="minorHAnsi"/>
              </w:rPr>
              <w:t>/0</w:t>
            </w:r>
            <w:r>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3E0ED8E"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FD0F55">
              <w:rPr>
                <w:rFonts w:asciiTheme="minorHAnsi" w:hAnsiTheme="minorHAnsi" w:cstheme="minorHAnsi"/>
                <w:b/>
              </w:rPr>
              <w:t>6</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8EF20E5" w14:textId="0A59F338" w:rsidR="00FD0F55"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D0F55">
        <w:rPr>
          <w:rFonts w:asciiTheme="minorHAnsi" w:hAnsiTheme="minorHAnsi" w:cstheme="minorHAnsi"/>
          <w:b/>
          <w:sz w:val="22"/>
          <w:szCs w:val="22"/>
        </w:rPr>
        <w:t xml:space="preserve">        </w:t>
      </w:r>
      <w:r>
        <w:rPr>
          <w:rFonts w:asciiTheme="minorHAnsi" w:hAnsiTheme="minorHAnsi" w:cstheme="minorHAnsi"/>
          <w:b/>
          <w:sz w:val="22"/>
          <w:szCs w:val="22"/>
        </w:rPr>
        <w:t xml:space="preserve"> COMPRA DE </w:t>
      </w:r>
      <w:r w:rsidR="000C779D">
        <w:rPr>
          <w:rFonts w:asciiTheme="minorHAnsi" w:hAnsiTheme="minorHAnsi" w:cstheme="minorHAnsi"/>
          <w:b/>
          <w:sz w:val="22"/>
          <w:szCs w:val="22"/>
        </w:rPr>
        <w:t xml:space="preserve">MEDICAMENTOS </w:t>
      </w:r>
    </w:p>
    <w:p w14:paraId="1C67627E" w14:textId="52A11CAC" w:rsidR="000B24A2" w:rsidRDefault="006734BD">
      <w:pPr>
        <w:jc w:val="center"/>
        <w:rPr>
          <w:rFonts w:asciiTheme="minorHAnsi" w:hAnsiTheme="minorHAnsi" w:cstheme="minorHAnsi"/>
          <w:b/>
          <w:sz w:val="22"/>
          <w:szCs w:val="22"/>
        </w:rPr>
      </w:pPr>
      <w:r>
        <w:rPr>
          <w:rFonts w:asciiTheme="minorHAnsi" w:hAnsiTheme="minorHAnsi" w:cstheme="minorHAnsi"/>
          <w:b/>
          <w:sz w:val="22"/>
          <w:szCs w:val="22"/>
        </w:rPr>
        <w:t>SEGUND</w:t>
      </w:r>
      <w:r w:rsidR="00F234ED">
        <w:rPr>
          <w:rFonts w:asciiTheme="minorHAnsi" w:hAnsiTheme="minorHAnsi" w:cstheme="minorHAnsi"/>
          <w:b/>
          <w:sz w:val="22"/>
          <w:szCs w:val="22"/>
        </w:rPr>
        <w:t>A CONVOCATORIA</w:t>
      </w:r>
    </w:p>
    <w:p w14:paraId="453A3518" w14:textId="77777777" w:rsidR="000B24A2" w:rsidRDefault="000B24A2">
      <w:pPr>
        <w:jc w:val="center"/>
        <w:rPr>
          <w:rFonts w:asciiTheme="minorHAnsi" w:hAnsiTheme="minorHAnsi" w:cstheme="minorHAnsi"/>
          <w:b/>
          <w:sz w:val="22"/>
          <w:szCs w:val="22"/>
        </w:rPr>
      </w:pPr>
    </w:p>
    <w:p w14:paraId="6513B1D5" w14:textId="5C94884A"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 xml:space="preserve">MEDICAMENTOS </w:t>
      </w:r>
      <w:r w:rsidR="00227983">
        <w:rPr>
          <w:rFonts w:asciiTheme="minorHAnsi" w:hAnsiTheme="minorHAnsi" w:cstheme="minorHAnsi"/>
          <w:b/>
          <w:sz w:val="22"/>
          <w:szCs w:val="22"/>
        </w:rPr>
        <w:t>(</w:t>
      </w:r>
      <w:r w:rsidR="006734BD">
        <w:rPr>
          <w:rFonts w:asciiTheme="minorHAnsi" w:hAnsiTheme="minorHAnsi" w:cstheme="minorHAnsi"/>
          <w:b/>
          <w:sz w:val="22"/>
          <w:szCs w:val="22"/>
        </w:rPr>
        <w:t>SEGUND</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1BFC1B07"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FD0F55">
        <w:rPr>
          <w:rFonts w:asciiTheme="minorHAnsi" w:hAnsiTheme="minorHAnsi" w:cstheme="minorHAnsi"/>
          <w:sz w:val="22"/>
          <w:szCs w:val="22"/>
        </w:rPr>
        <w:t>4</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FD0F55">
        <w:rPr>
          <w:rFonts w:asciiTheme="minorHAnsi" w:hAnsiTheme="minorHAnsi" w:cstheme="minorHAnsi"/>
          <w:b/>
          <w:bCs/>
          <w:sz w:val="22"/>
          <w:szCs w:val="22"/>
        </w:rPr>
        <w:t>juev</w:t>
      </w:r>
      <w:r w:rsidR="00486D4D">
        <w:rPr>
          <w:rFonts w:asciiTheme="minorHAnsi" w:hAnsiTheme="minorHAnsi" w:cstheme="minorHAnsi"/>
          <w:b/>
          <w:bCs/>
          <w:sz w:val="22"/>
          <w:szCs w:val="22"/>
        </w:rPr>
        <w:t xml:space="preserve">es </w:t>
      </w:r>
      <w:r w:rsidR="006734BD">
        <w:rPr>
          <w:rFonts w:asciiTheme="minorHAnsi" w:hAnsiTheme="minorHAnsi" w:cstheme="minorHAnsi"/>
          <w:b/>
          <w:bCs/>
          <w:sz w:val="22"/>
          <w:szCs w:val="22"/>
        </w:rPr>
        <w:t>29</w:t>
      </w:r>
      <w:r w:rsidR="00682DD5">
        <w:rPr>
          <w:rFonts w:asciiTheme="minorHAnsi" w:hAnsiTheme="minorHAnsi" w:cstheme="minorHAnsi"/>
          <w:b/>
          <w:bCs/>
          <w:sz w:val="22"/>
          <w:szCs w:val="22"/>
        </w:rPr>
        <w:t xml:space="preserve"> de </w:t>
      </w:r>
      <w:r w:rsidR="00486D4D">
        <w:rPr>
          <w:rFonts w:asciiTheme="minorHAnsi" w:hAnsiTheme="minorHAnsi" w:cstheme="minorHAnsi"/>
          <w:b/>
          <w:bCs/>
          <w:sz w:val="22"/>
          <w:szCs w:val="22"/>
        </w:rPr>
        <w:t>f</w:t>
      </w:r>
      <w:r w:rsidR="00682DD5">
        <w:rPr>
          <w:rFonts w:asciiTheme="minorHAnsi" w:hAnsiTheme="minorHAnsi" w:cstheme="minorHAnsi"/>
          <w:b/>
          <w:bCs/>
          <w:sz w:val="22"/>
          <w:szCs w:val="22"/>
        </w:rPr>
        <w:t>e</w:t>
      </w:r>
      <w:r w:rsidR="00486D4D">
        <w:rPr>
          <w:rFonts w:asciiTheme="minorHAnsi" w:hAnsiTheme="minorHAnsi" w:cstheme="minorHAnsi"/>
          <w:b/>
          <w:bCs/>
          <w:sz w:val="22"/>
          <w:szCs w:val="22"/>
        </w:rPr>
        <w:t>brero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2761F141"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6734BD">
        <w:rPr>
          <w:rFonts w:asciiTheme="minorHAnsi" w:hAnsiTheme="minorHAnsi" w:cstheme="minorHAnsi"/>
          <w:b/>
          <w:bCs/>
          <w:sz w:val="22"/>
          <w:szCs w:val="22"/>
        </w:rPr>
        <w:t>SEGUND</w:t>
      </w:r>
      <w:r w:rsidR="00682DD5">
        <w:rPr>
          <w:rFonts w:asciiTheme="minorHAnsi" w:hAnsiTheme="minorHAnsi" w:cstheme="minorHAnsi"/>
          <w:b/>
          <w:bCs/>
          <w:sz w:val="22"/>
          <w:szCs w:val="22"/>
        </w:rPr>
        <w:t>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7CEC29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 xml:space="preserve">MEDICAMENTOS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 xml:space="preserve">reabastecimiento de stock para atención de consulta externa y </w:t>
      </w:r>
      <w:r w:rsidR="00486D4D">
        <w:rPr>
          <w:rFonts w:asciiTheme="minorHAnsi" w:hAnsiTheme="minorHAnsi" w:cstheme="minorHAnsi"/>
          <w:bCs/>
          <w:sz w:val="22"/>
          <w:szCs w:val="22"/>
        </w:rPr>
        <w:t>clínica</w:t>
      </w:r>
      <w:r w:rsidR="000C779D">
        <w:rPr>
          <w:rFonts w:asciiTheme="minorHAnsi" w:hAnsiTheme="minorHAnsi" w:cstheme="minorHAnsi"/>
          <w:bCs/>
          <w:sz w:val="22"/>
          <w:szCs w:val="22"/>
        </w:rPr>
        <w:t>, de acuerdo al siguiente detalle:</w:t>
      </w:r>
    </w:p>
    <w:p w14:paraId="10765DF1" w14:textId="77777777" w:rsidR="00FD0F55" w:rsidRDefault="00FD0F55">
      <w:pPr>
        <w:pStyle w:val="Prrafodelista"/>
        <w:spacing w:after="120"/>
        <w:ind w:left="426"/>
        <w:contextualSpacing w:val="0"/>
        <w:jc w:val="both"/>
        <w:rPr>
          <w:rFonts w:asciiTheme="minorHAnsi" w:hAnsiTheme="minorHAnsi" w:cstheme="minorHAnsi"/>
          <w:bCs/>
          <w:sz w:val="22"/>
          <w:szCs w:val="22"/>
        </w:rPr>
      </w:pP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486D4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888"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D0F55" w14:paraId="5C3620B4" w14:textId="77777777" w:rsidTr="00D15F90">
        <w:trPr>
          <w:trHeight w:val="171"/>
        </w:trPr>
        <w:tc>
          <w:tcPr>
            <w:tcW w:w="480" w:type="dxa"/>
          </w:tcPr>
          <w:p w14:paraId="263CB66A" w14:textId="5251B8B2"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nil"/>
              <w:left w:val="single" w:sz="4" w:space="0" w:color="auto"/>
              <w:bottom w:val="single" w:sz="4" w:space="0" w:color="auto"/>
              <w:right w:val="single" w:sz="4" w:space="0" w:color="auto"/>
            </w:tcBorders>
            <w:shd w:val="clear" w:color="auto" w:fill="auto"/>
            <w:vAlign w:val="bottom"/>
          </w:tcPr>
          <w:p w14:paraId="022EC572" w14:textId="2DD262EB"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D-02-02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595E16" w14:textId="1B76DA15"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OXIDO DE ZINC PASTA O POMADA</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7B4A43" w14:textId="2F7A6E88"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CB5C6" w14:textId="43C2B9FB"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49CBB305" w14:textId="77777777" w:rsidTr="00D15F90">
        <w:trPr>
          <w:trHeight w:val="171"/>
        </w:trPr>
        <w:tc>
          <w:tcPr>
            <w:tcW w:w="480" w:type="dxa"/>
          </w:tcPr>
          <w:p w14:paraId="239186F0" w14:textId="18CB2539"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888" w:type="dxa"/>
            <w:tcBorders>
              <w:top w:val="nil"/>
              <w:left w:val="single" w:sz="4" w:space="0" w:color="auto"/>
              <w:bottom w:val="single" w:sz="4" w:space="0" w:color="auto"/>
              <w:right w:val="single" w:sz="4" w:space="0" w:color="auto"/>
            </w:tcBorders>
            <w:shd w:val="clear" w:color="auto" w:fill="auto"/>
            <w:vAlign w:val="bottom"/>
          </w:tcPr>
          <w:p w14:paraId="20F26E18" w14:textId="7B298B10"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D-02-03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0F765E72" w14:textId="3999245B"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UNG. DERM. EUCALIPTO MENTOL</w:t>
            </w:r>
          </w:p>
        </w:tc>
        <w:tc>
          <w:tcPr>
            <w:tcW w:w="1228" w:type="dxa"/>
            <w:tcBorders>
              <w:top w:val="nil"/>
              <w:left w:val="single" w:sz="4" w:space="0" w:color="auto"/>
              <w:bottom w:val="single" w:sz="4" w:space="0" w:color="auto"/>
              <w:right w:val="single" w:sz="4" w:space="0" w:color="auto"/>
            </w:tcBorders>
            <w:shd w:val="clear" w:color="auto" w:fill="auto"/>
            <w:vAlign w:val="bottom"/>
          </w:tcPr>
          <w:p w14:paraId="4B11F914" w14:textId="06EF3405"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2065B93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60807651" w14:textId="77777777" w:rsidTr="00D15F90">
        <w:trPr>
          <w:trHeight w:val="171"/>
        </w:trPr>
        <w:tc>
          <w:tcPr>
            <w:tcW w:w="480" w:type="dxa"/>
          </w:tcPr>
          <w:p w14:paraId="269FA1A2" w14:textId="031E1D31"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888" w:type="dxa"/>
            <w:tcBorders>
              <w:top w:val="nil"/>
              <w:left w:val="single" w:sz="4" w:space="0" w:color="auto"/>
              <w:bottom w:val="single" w:sz="4" w:space="0" w:color="auto"/>
              <w:right w:val="single" w:sz="4" w:space="0" w:color="auto"/>
            </w:tcBorders>
            <w:shd w:val="clear" w:color="auto" w:fill="auto"/>
            <w:vAlign w:val="bottom"/>
          </w:tcPr>
          <w:p w14:paraId="55087D05" w14:textId="03C8EB46"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D-07-01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B1195C" w14:textId="431490E6"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BETAMETASONA VALER 0.1% POMADA</w:t>
            </w:r>
          </w:p>
        </w:tc>
        <w:tc>
          <w:tcPr>
            <w:tcW w:w="1228" w:type="dxa"/>
            <w:tcBorders>
              <w:top w:val="nil"/>
              <w:left w:val="single" w:sz="4" w:space="0" w:color="auto"/>
              <w:bottom w:val="single" w:sz="4" w:space="0" w:color="auto"/>
              <w:right w:val="single" w:sz="4" w:space="0" w:color="auto"/>
            </w:tcBorders>
            <w:shd w:val="clear" w:color="auto" w:fill="auto"/>
            <w:vAlign w:val="bottom"/>
          </w:tcPr>
          <w:p w14:paraId="4226B184" w14:textId="21AB6AC7"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797F1D1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TUBO</w:t>
            </w:r>
          </w:p>
        </w:tc>
      </w:tr>
      <w:tr w:rsidR="00FD0F55" w14:paraId="3BD430AB" w14:textId="77777777" w:rsidTr="00D15F90">
        <w:trPr>
          <w:trHeight w:val="171"/>
        </w:trPr>
        <w:tc>
          <w:tcPr>
            <w:tcW w:w="480" w:type="dxa"/>
          </w:tcPr>
          <w:p w14:paraId="37709670" w14:textId="03722C9E"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888" w:type="dxa"/>
            <w:tcBorders>
              <w:top w:val="nil"/>
              <w:left w:val="single" w:sz="4" w:space="0" w:color="auto"/>
              <w:bottom w:val="single" w:sz="4" w:space="0" w:color="auto"/>
              <w:right w:val="single" w:sz="4" w:space="0" w:color="auto"/>
            </w:tcBorders>
            <w:shd w:val="clear" w:color="auto" w:fill="auto"/>
            <w:vAlign w:val="bottom"/>
          </w:tcPr>
          <w:p w14:paraId="7548077F" w14:textId="471E9C72"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G-03-03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675497E8" w14:textId="6C59C017"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CLOMIFENO CITRATO  50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33549A64" w14:textId="2B0AFCC9"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B3B283" w14:textId="1DE31A6A"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COMPRIM</w:t>
            </w:r>
          </w:p>
        </w:tc>
      </w:tr>
      <w:tr w:rsidR="00FD0F55" w14:paraId="300CB351" w14:textId="77777777" w:rsidTr="00D15F90">
        <w:trPr>
          <w:trHeight w:val="171"/>
        </w:trPr>
        <w:tc>
          <w:tcPr>
            <w:tcW w:w="480" w:type="dxa"/>
          </w:tcPr>
          <w:p w14:paraId="29D6FE07" w14:textId="649360DC" w:rsidR="00FD0F55" w:rsidRPr="00964A09"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888" w:type="dxa"/>
            <w:tcBorders>
              <w:top w:val="nil"/>
              <w:left w:val="single" w:sz="4" w:space="0" w:color="auto"/>
              <w:bottom w:val="single" w:sz="4" w:space="0" w:color="auto"/>
              <w:right w:val="single" w:sz="4" w:space="0" w:color="auto"/>
            </w:tcBorders>
            <w:shd w:val="clear" w:color="auto" w:fill="auto"/>
            <w:vAlign w:val="bottom"/>
          </w:tcPr>
          <w:p w14:paraId="37DC238B" w14:textId="425619EA" w:rsidR="00FD0F55" w:rsidRPr="00FD0F55" w:rsidRDefault="00FD0F55" w:rsidP="00FD0F55">
            <w:pPr>
              <w:pStyle w:val="Prrafodelista"/>
              <w:spacing w:after="120"/>
              <w:ind w:left="0"/>
              <w:contextualSpacing w:val="0"/>
              <w:jc w:val="center"/>
              <w:rPr>
                <w:rFonts w:asciiTheme="minorHAnsi" w:hAnsiTheme="minorHAnsi" w:cstheme="minorHAnsi"/>
                <w:bCs/>
                <w:sz w:val="18"/>
                <w:szCs w:val="18"/>
              </w:rPr>
            </w:pPr>
            <w:r w:rsidRPr="00FD0F55">
              <w:rPr>
                <w:rFonts w:ascii="Calibri" w:hAnsi="Calibri" w:cs="Calibri"/>
                <w:color w:val="000000"/>
                <w:sz w:val="18"/>
                <w:szCs w:val="18"/>
              </w:rPr>
              <w:t>H-02-05</w:t>
            </w:r>
          </w:p>
        </w:tc>
        <w:tc>
          <w:tcPr>
            <w:tcW w:w="4636" w:type="dxa"/>
            <w:tcBorders>
              <w:top w:val="nil"/>
              <w:left w:val="single" w:sz="4" w:space="0" w:color="auto"/>
              <w:bottom w:val="single" w:sz="4" w:space="0" w:color="auto"/>
              <w:right w:val="single" w:sz="4" w:space="0" w:color="auto"/>
            </w:tcBorders>
            <w:shd w:val="clear" w:color="auto" w:fill="auto"/>
            <w:vAlign w:val="bottom"/>
          </w:tcPr>
          <w:p w14:paraId="134C4C89" w14:textId="6A9D7450" w:rsidR="00FD0F55" w:rsidRPr="00FD0F55" w:rsidRDefault="00FD0F55" w:rsidP="00FD0F55">
            <w:pPr>
              <w:pStyle w:val="Prrafodelista"/>
              <w:spacing w:after="120"/>
              <w:ind w:left="0"/>
              <w:contextualSpacing w:val="0"/>
              <w:rPr>
                <w:rFonts w:asciiTheme="minorHAnsi" w:hAnsiTheme="minorHAnsi" w:cstheme="minorHAnsi"/>
                <w:bCs/>
                <w:sz w:val="18"/>
                <w:szCs w:val="18"/>
              </w:rPr>
            </w:pPr>
            <w:r w:rsidRPr="00FD0F55">
              <w:rPr>
                <w:rFonts w:ascii="Calibri" w:hAnsi="Calibri" w:cs="Calibri"/>
                <w:color w:val="000000"/>
                <w:sz w:val="18"/>
                <w:szCs w:val="18"/>
              </w:rPr>
              <w:t>HIDROCORTISONA SUC 100MG INY</w:t>
            </w:r>
          </w:p>
        </w:tc>
        <w:tc>
          <w:tcPr>
            <w:tcW w:w="1228" w:type="dxa"/>
            <w:tcBorders>
              <w:top w:val="nil"/>
              <w:left w:val="single" w:sz="4" w:space="0" w:color="auto"/>
              <w:bottom w:val="single" w:sz="4" w:space="0" w:color="auto"/>
              <w:right w:val="single" w:sz="4" w:space="0" w:color="auto"/>
            </w:tcBorders>
            <w:shd w:val="clear" w:color="auto" w:fill="auto"/>
            <w:vAlign w:val="bottom"/>
          </w:tcPr>
          <w:p w14:paraId="7120F0B8" w14:textId="615A1B90"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7BFB197" w14:textId="277B4386" w:rsidR="00FD0F55" w:rsidRPr="00FD0F55" w:rsidRDefault="00FD0F55" w:rsidP="00FD0F55">
            <w:pPr>
              <w:pStyle w:val="Prrafodelista"/>
              <w:spacing w:after="120"/>
              <w:ind w:left="0"/>
              <w:contextualSpacing w:val="0"/>
              <w:jc w:val="center"/>
              <w:rPr>
                <w:rFonts w:asciiTheme="minorHAnsi" w:hAnsiTheme="minorHAnsi" w:cstheme="minorHAnsi"/>
                <w:sz w:val="18"/>
                <w:szCs w:val="18"/>
              </w:rPr>
            </w:pPr>
            <w:r w:rsidRPr="00FD0F55">
              <w:rPr>
                <w:rFonts w:ascii="Calibri" w:hAnsi="Calibri" w:cs="Calibri"/>
                <w:color w:val="000000"/>
                <w:sz w:val="18"/>
                <w:szCs w:val="18"/>
              </w:rPr>
              <w:t>FCO- AM</w:t>
            </w:r>
          </w:p>
        </w:tc>
      </w:tr>
      <w:tr w:rsidR="00FD0F55" w14:paraId="276036D1" w14:textId="77777777" w:rsidTr="001931C6">
        <w:trPr>
          <w:trHeight w:val="171"/>
        </w:trPr>
        <w:tc>
          <w:tcPr>
            <w:tcW w:w="480" w:type="dxa"/>
            <w:tcBorders>
              <w:top w:val="single" w:sz="4" w:space="0" w:color="auto"/>
            </w:tcBorders>
          </w:tcPr>
          <w:p w14:paraId="26EF1194" w14:textId="4E0FA17F" w:rsidR="00FD0F55" w:rsidRDefault="006734BD" w:rsidP="00FD0F5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888" w:type="dxa"/>
            <w:tcBorders>
              <w:top w:val="nil"/>
              <w:left w:val="single" w:sz="4" w:space="0" w:color="auto"/>
              <w:bottom w:val="single" w:sz="4" w:space="0" w:color="auto"/>
              <w:right w:val="single" w:sz="4" w:space="0" w:color="auto"/>
            </w:tcBorders>
            <w:shd w:val="clear" w:color="auto" w:fill="auto"/>
            <w:vAlign w:val="bottom"/>
          </w:tcPr>
          <w:p w14:paraId="3C821164" w14:textId="38D7BCDD"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L-04-04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64E1ECC3" w14:textId="57843E5A" w:rsidR="00FD0F55" w:rsidRPr="00FD0F55" w:rsidRDefault="00FD0F55" w:rsidP="00FD0F55">
            <w:pPr>
              <w:pStyle w:val="Prrafodelista"/>
              <w:spacing w:after="120"/>
              <w:ind w:left="0"/>
              <w:contextualSpacing w:val="0"/>
              <w:rPr>
                <w:rFonts w:ascii="Calibri" w:hAnsi="Calibri" w:cs="Calibri"/>
                <w:color w:val="000000"/>
                <w:sz w:val="18"/>
                <w:szCs w:val="18"/>
              </w:rPr>
            </w:pPr>
            <w:r w:rsidRPr="00FD0F55">
              <w:rPr>
                <w:rFonts w:ascii="Calibri" w:hAnsi="Calibri" w:cs="Calibri"/>
                <w:color w:val="000000"/>
                <w:sz w:val="18"/>
                <w:szCs w:val="18"/>
              </w:rPr>
              <w:t>CICLOSPORINA 100 MG CAPSULA</w:t>
            </w:r>
          </w:p>
        </w:tc>
        <w:tc>
          <w:tcPr>
            <w:tcW w:w="1228" w:type="dxa"/>
            <w:tcBorders>
              <w:top w:val="nil"/>
              <w:left w:val="single" w:sz="4" w:space="0" w:color="auto"/>
              <w:bottom w:val="single" w:sz="4" w:space="0" w:color="auto"/>
              <w:right w:val="single" w:sz="4" w:space="0" w:color="auto"/>
            </w:tcBorders>
            <w:shd w:val="clear" w:color="auto" w:fill="auto"/>
            <w:vAlign w:val="bottom"/>
          </w:tcPr>
          <w:p w14:paraId="4A44E0F6" w14:textId="31701EAC"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1.000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771B54" w14:textId="74AA8AC4" w:rsidR="00FD0F55" w:rsidRPr="00FD0F55" w:rsidRDefault="00FD0F55" w:rsidP="00FD0F55">
            <w:pPr>
              <w:pStyle w:val="Prrafodelista"/>
              <w:spacing w:after="120"/>
              <w:ind w:left="0"/>
              <w:contextualSpacing w:val="0"/>
              <w:jc w:val="center"/>
              <w:rPr>
                <w:rFonts w:ascii="Calibri" w:hAnsi="Calibri" w:cs="Calibri"/>
                <w:color w:val="000000"/>
                <w:sz w:val="18"/>
                <w:szCs w:val="18"/>
              </w:rPr>
            </w:pPr>
            <w:r w:rsidRPr="00FD0F55">
              <w:rPr>
                <w:rFonts w:ascii="Calibri" w:hAnsi="Calibri" w:cs="Calibri"/>
                <w:color w:val="000000"/>
                <w:sz w:val="18"/>
                <w:szCs w:val="18"/>
              </w:rPr>
              <w:t>CAPSULA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P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BA6AF1" w:rsidRDefault="000B24A2">
      <w:pPr>
        <w:pStyle w:val="Prrafodelista"/>
        <w:ind w:left="426"/>
        <w:rPr>
          <w:rFonts w:asciiTheme="minorHAnsi" w:hAnsiTheme="minorHAnsi" w:cstheme="minorHAnsi"/>
          <w:sz w:val="14"/>
          <w:szCs w:val="14"/>
        </w:rPr>
      </w:pPr>
    </w:p>
    <w:p w14:paraId="6063A30A" w14:textId="7589A140" w:rsidR="000B24A2" w:rsidRPr="00BA6AF1" w:rsidRDefault="0056399D" w:rsidP="00BA6AF1">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bookmarkEnd w:id="0"/>
    <w:p w14:paraId="7C7BFA7B" w14:textId="77777777" w:rsidR="00994E01" w:rsidRPr="00994E01" w:rsidRDefault="00994E01" w:rsidP="00994E01">
      <w:pPr>
        <w:jc w:val="both"/>
        <w:rPr>
          <w:rFonts w:asciiTheme="minorHAnsi" w:hAnsiTheme="minorHAnsi" w:cstheme="minorHAnsi"/>
          <w:sz w:val="22"/>
          <w:szCs w:val="22"/>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35B138DD"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E24817">
        <w:rPr>
          <w:rFonts w:asciiTheme="minorHAnsi" w:hAnsiTheme="minorHAnsi" w:cstheme="minorHAnsi"/>
          <w:bCs/>
          <w:sz w:val="22"/>
          <w:szCs w:val="22"/>
        </w:rPr>
        <w:t>1</w:t>
      </w:r>
      <w:r w:rsidR="00A07DA0">
        <w:rPr>
          <w:rFonts w:asciiTheme="minorHAnsi" w:hAnsiTheme="minorHAnsi" w:cstheme="minorHAnsi"/>
          <w:bCs/>
          <w:sz w:val="22"/>
          <w:szCs w:val="22"/>
        </w:rPr>
        <w:t>5</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1A045201"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07370F">
      <w:pPr>
        <w:spacing w:after="160" w:line="259" w:lineRule="auto"/>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07370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51CC584F"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FD0F55">
              <w:rPr>
                <w:rFonts w:asciiTheme="minorHAnsi" w:hAnsiTheme="minorHAnsi" w:cstheme="minorHAnsi"/>
                <w:b/>
                <w:bCs/>
                <w:color w:val="FF0000"/>
                <w:sz w:val="22"/>
                <w:szCs w:val="22"/>
                <w:lang w:val="es-BO" w:eastAsia="es-BO"/>
              </w:rPr>
              <w:t>6</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5A54A681" w:rsidR="0056399D" w:rsidRPr="00676EDC" w:rsidRDefault="006734BD"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f</w:t>
            </w:r>
            <w:r w:rsidR="00A07DA0">
              <w:rPr>
                <w:rFonts w:asciiTheme="minorHAnsi" w:hAnsiTheme="minorHAnsi" w:cstheme="minorHAnsi"/>
                <w:b/>
                <w:bCs/>
                <w:color w:val="FF0000"/>
                <w:sz w:val="18"/>
                <w:szCs w:val="18"/>
                <w:lang w:val="es-BO" w:eastAsia="es-BO"/>
              </w:rPr>
              <w:t>e</w:t>
            </w:r>
            <w:r>
              <w:rPr>
                <w:rFonts w:asciiTheme="minorHAnsi" w:hAnsiTheme="minorHAnsi" w:cstheme="minorHAnsi"/>
                <w:b/>
                <w:bCs/>
                <w:color w:val="FF0000"/>
                <w:sz w:val="18"/>
                <w:szCs w:val="18"/>
                <w:lang w:val="es-BO" w:eastAsia="es-BO"/>
              </w:rPr>
              <w:t>bre</w:t>
            </w:r>
            <w:r w:rsidR="00A07DA0">
              <w:rPr>
                <w:rFonts w:asciiTheme="minorHAnsi" w:hAnsiTheme="minorHAnsi" w:cstheme="minorHAnsi"/>
                <w:b/>
                <w:bCs/>
                <w:color w:val="FF0000"/>
                <w:sz w:val="18"/>
                <w:szCs w:val="18"/>
                <w:lang w:val="es-BO" w:eastAsia="es-BO"/>
              </w:rPr>
              <w:t>ro</w:t>
            </w:r>
            <w:r w:rsidR="0056399D">
              <w:rPr>
                <w:rFonts w:asciiTheme="minorHAnsi" w:hAnsiTheme="minorHAnsi" w:cstheme="minorHAnsi"/>
                <w:b/>
                <w:bCs/>
                <w:color w:val="FF0000"/>
                <w:sz w:val="18"/>
                <w:szCs w:val="18"/>
                <w:lang w:val="es-BO" w:eastAsia="es-BO"/>
              </w:rPr>
              <w:t xml:space="preserve"> </w:t>
            </w:r>
            <w:r w:rsidR="0056399D"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0BD0B307"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w:t>
      </w:r>
      <w:r w:rsidR="006734BD">
        <w:rPr>
          <w:rFonts w:asciiTheme="minorHAnsi" w:hAnsiTheme="minorHAnsi" w:cstheme="minorHAnsi"/>
          <w:b/>
          <w:sz w:val="22"/>
          <w:szCs w:val="22"/>
          <w:u w:val="single"/>
        </w:rPr>
        <w:t xml:space="preserve"> (PRIMERA CONVOCATORIA)</w:t>
      </w:r>
    </w:p>
    <w:tbl>
      <w:tblPr>
        <w:tblW w:w="14115" w:type="dxa"/>
        <w:tblLayout w:type="fixed"/>
        <w:tblCellMar>
          <w:left w:w="70" w:type="dxa"/>
          <w:right w:w="70" w:type="dxa"/>
        </w:tblCellMar>
        <w:tblLook w:val="04A0" w:firstRow="1" w:lastRow="0" w:firstColumn="1" w:lastColumn="0" w:noHBand="0" w:noVBand="1"/>
      </w:tblPr>
      <w:tblGrid>
        <w:gridCol w:w="497"/>
        <w:gridCol w:w="782"/>
        <w:gridCol w:w="779"/>
        <w:gridCol w:w="2984"/>
        <w:gridCol w:w="1136"/>
        <w:gridCol w:w="1136"/>
        <w:gridCol w:w="1278"/>
        <w:gridCol w:w="1066"/>
        <w:gridCol w:w="1079"/>
        <w:gridCol w:w="1079"/>
        <w:gridCol w:w="1079"/>
        <w:gridCol w:w="689"/>
        <w:gridCol w:w="531"/>
      </w:tblGrid>
      <w:tr w:rsidR="003773AF" w:rsidRPr="009B77AB" w14:paraId="2DB968A5" w14:textId="77777777" w:rsidTr="0007370F">
        <w:trPr>
          <w:trHeight w:val="150"/>
        </w:trPr>
        <w:tc>
          <w:tcPr>
            <w:tcW w:w="9658"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079"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079"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9"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9"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28"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07370F">
        <w:trPr>
          <w:trHeight w:val="271"/>
        </w:trPr>
        <w:tc>
          <w:tcPr>
            <w:tcW w:w="14115"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07370F">
        <w:trPr>
          <w:trHeight w:val="427"/>
        </w:trPr>
        <w:tc>
          <w:tcPr>
            <w:tcW w:w="497"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82"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79"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984"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136"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6"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8"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061"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079"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1079"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D93FCF" w:rsidRPr="003773AF" w14:paraId="163DBD2E" w14:textId="77777777" w:rsidTr="0007370F">
        <w:trPr>
          <w:trHeight w:val="53"/>
        </w:trPr>
        <w:tc>
          <w:tcPr>
            <w:tcW w:w="497" w:type="dxa"/>
            <w:tcBorders>
              <w:top w:val="nil"/>
              <w:left w:val="single" w:sz="8" w:space="0" w:color="auto"/>
              <w:bottom w:val="single" w:sz="4" w:space="0" w:color="auto"/>
              <w:right w:val="single" w:sz="4" w:space="0" w:color="auto"/>
            </w:tcBorders>
            <w:shd w:val="clear" w:color="auto" w:fill="auto"/>
            <w:noWrap/>
            <w:vAlign w:val="center"/>
          </w:tcPr>
          <w:p w14:paraId="24360F3A" w14:textId="02E1895C"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48F2FB23" w14:textId="0BF3E58E"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D-02-02</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2C994A1A" w14:textId="798546DD"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w:t>
            </w:r>
          </w:p>
        </w:tc>
        <w:tc>
          <w:tcPr>
            <w:tcW w:w="2984" w:type="dxa"/>
            <w:tcBorders>
              <w:top w:val="nil"/>
              <w:left w:val="single" w:sz="4" w:space="0" w:color="auto"/>
              <w:bottom w:val="single" w:sz="4" w:space="0" w:color="auto"/>
              <w:right w:val="single" w:sz="4" w:space="0" w:color="auto"/>
            </w:tcBorders>
            <w:shd w:val="clear" w:color="auto" w:fill="auto"/>
            <w:vAlign w:val="bottom"/>
          </w:tcPr>
          <w:p w14:paraId="0FBC9FDD" w14:textId="246EAB05" w:rsidR="00D93FCF" w:rsidRPr="00D00237" w:rsidRDefault="00D93FCF" w:rsidP="00D93FCF">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OXIDO DE ZINC PASTA O POMADA</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524DA1A6" w14:textId="35CA5A77" w:rsidR="00D93FCF" w:rsidRPr="00D93FCF" w:rsidRDefault="00D93FCF" w:rsidP="00D93FCF">
            <w:pPr>
              <w:jc w:val="center"/>
              <w:rPr>
                <w:rFonts w:asciiTheme="minorHAnsi" w:hAnsiTheme="minorHAnsi" w:cstheme="minorHAnsi"/>
                <w:color w:val="000000"/>
                <w:sz w:val="16"/>
                <w:szCs w:val="16"/>
                <w:lang w:val="es-BO" w:eastAsia="es-BO"/>
              </w:rPr>
            </w:pPr>
            <w:r w:rsidRPr="00D93FCF">
              <w:rPr>
                <w:rFonts w:ascii="Calibri" w:hAnsi="Calibri" w:cs="Calibri"/>
                <w:color w:val="000000"/>
                <w:sz w:val="16"/>
                <w:szCs w:val="16"/>
              </w:rPr>
              <w:t>TUBO</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3F3845"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1F5E762D"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05E85E4A"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3E75EA5D"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7270C9BB"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D93FCF" w:rsidRPr="003773AF" w:rsidRDefault="00D93FCF" w:rsidP="00D93FCF">
            <w:pPr>
              <w:jc w:val="center"/>
              <w:rPr>
                <w:rFonts w:asciiTheme="minorHAnsi" w:hAnsiTheme="minorHAnsi" w:cstheme="minorHAnsi"/>
                <w:b/>
                <w:bCs/>
                <w:sz w:val="16"/>
                <w:szCs w:val="16"/>
                <w:lang w:val="es-BO" w:eastAsia="es-BO"/>
              </w:rPr>
            </w:pPr>
          </w:p>
        </w:tc>
      </w:tr>
      <w:tr w:rsidR="00D93FCF" w:rsidRPr="003773AF" w14:paraId="37F5BF39" w14:textId="77777777" w:rsidTr="0007370F">
        <w:trPr>
          <w:trHeight w:val="207"/>
        </w:trPr>
        <w:tc>
          <w:tcPr>
            <w:tcW w:w="497" w:type="dxa"/>
            <w:tcBorders>
              <w:top w:val="nil"/>
              <w:left w:val="single" w:sz="8" w:space="0" w:color="auto"/>
              <w:bottom w:val="single" w:sz="4" w:space="0" w:color="auto"/>
              <w:right w:val="single" w:sz="4" w:space="0" w:color="auto"/>
            </w:tcBorders>
            <w:shd w:val="clear" w:color="auto" w:fill="auto"/>
            <w:noWrap/>
            <w:vAlign w:val="center"/>
          </w:tcPr>
          <w:p w14:paraId="598F4049" w14:textId="5C25809C"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67A221A9" w14:textId="26BA2791"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D-02-03</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51F234DF" w14:textId="08FC867F"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500</w:t>
            </w:r>
          </w:p>
        </w:tc>
        <w:tc>
          <w:tcPr>
            <w:tcW w:w="2984" w:type="dxa"/>
            <w:tcBorders>
              <w:top w:val="nil"/>
              <w:left w:val="single" w:sz="4" w:space="0" w:color="auto"/>
              <w:bottom w:val="single" w:sz="4" w:space="0" w:color="auto"/>
              <w:right w:val="single" w:sz="4" w:space="0" w:color="auto"/>
            </w:tcBorders>
            <w:shd w:val="clear" w:color="auto" w:fill="auto"/>
            <w:vAlign w:val="bottom"/>
          </w:tcPr>
          <w:p w14:paraId="53E33F1B" w14:textId="44A399DC" w:rsidR="00D93FCF" w:rsidRPr="00D00237" w:rsidRDefault="00D93FCF" w:rsidP="00D93FCF">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UNG. DERM. EUCALIPTO MENTOL</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4FF8BE75" w14:textId="2EFD5083" w:rsidR="00D93FCF" w:rsidRPr="00D93FCF" w:rsidRDefault="00D93FCF" w:rsidP="00D93FCF">
            <w:pPr>
              <w:jc w:val="center"/>
              <w:rPr>
                <w:rFonts w:asciiTheme="minorHAnsi" w:hAnsiTheme="minorHAnsi" w:cstheme="minorHAnsi"/>
                <w:color w:val="000000"/>
                <w:sz w:val="16"/>
                <w:szCs w:val="16"/>
                <w:lang w:val="es-BO" w:eastAsia="es-BO"/>
              </w:rPr>
            </w:pPr>
            <w:r w:rsidRPr="00D93FCF">
              <w:rPr>
                <w:rFonts w:ascii="Calibri" w:hAnsi="Calibri" w:cs="Calibri"/>
                <w:color w:val="000000"/>
                <w:sz w:val="16"/>
                <w:szCs w:val="16"/>
              </w:rPr>
              <w:t>TUBO</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AF6B91"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28BE6415"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2B123B45"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75787E09"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227A55F3"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D93FCF" w:rsidRPr="003773AF" w:rsidRDefault="00D93FCF" w:rsidP="00D93FCF">
            <w:pPr>
              <w:jc w:val="center"/>
              <w:rPr>
                <w:rFonts w:asciiTheme="minorHAnsi" w:hAnsiTheme="minorHAnsi" w:cstheme="minorHAnsi"/>
                <w:b/>
                <w:bCs/>
                <w:sz w:val="16"/>
                <w:szCs w:val="16"/>
                <w:lang w:val="es-BO" w:eastAsia="es-BO"/>
              </w:rPr>
            </w:pPr>
          </w:p>
        </w:tc>
      </w:tr>
      <w:tr w:rsidR="00D93FCF" w:rsidRPr="003773AF" w14:paraId="57FC17CA" w14:textId="77777777" w:rsidTr="0007370F">
        <w:trPr>
          <w:trHeight w:val="259"/>
        </w:trPr>
        <w:tc>
          <w:tcPr>
            <w:tcW w:w="497" w:type="dxa"/>
            <w:tcBorders>
              <w:top w:val="nil"/>
              <w:left w:val="single" w:sz="8" w:space="0" w:color="auto"/>
              <w:bottom w:val="single" w:sz="4" w:space="0" w:color="auto"/>
              <w:right w:val="single" w:sz="4" w:space="0" w:color="auto"/>
            </w:tcBorders>
            <w:shd w:val="clear" w:color="auto" w:fill="auto"/>
            <w:noWrap/>
            <w:vAlign w:val="center"/>
          </w:tcPr>
          <w:p w14:paraId="69B5C419" w14:textId="68A202A1"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7D30DD7A" w14:textId="4E8CBB3E"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D-07-01</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56AD8ED3" w14:textId="5AC07380"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250</w:t>
            </w:r>
          </w:p>
        </w:tc>
        <w:tc>
          <w:tcPr>
            <w:tcW w:w="2984" w:type="dxa"/>
            <w:tcBorders>
              <w:top w:val="nil"/>
              <w:left w:val="single" w:sz="4" w:space="0" w:color="auto"/>
              <w:bottom w:val="single" w:sz="4" w:space="0" w:color="auto"/>
              <w:right w:val="single" w:sz="4" w:space="0" w:color="auto"/>
            </w:tcBorders>
            <w:shd w:val="clear" w:color="auto" w:fill="auto"/>
            <w:vAlign w:val="bottom"/>
          </w:tcPr>
          <w:p w14:paraId="5B4D1815" w14:textId="53526BDB" w:rsidR="00D93FCF" w:rsidRPr="00D00237" w:rsidRDefault="00D93FCF" w:rsidP="00D93FCF">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BETAMETASONA VALER 0.1% POMADA</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37A1B8E4" w14:textId="47067DCB" w:rsidR="00D93FCF" w:rsidRPr="00D93FCF" w:rsidRDefault="00D93FCF" w:rsidP="00D93FCF">
            <w:pPr>
              <w:jc w:val="center"/>
              <w:rPr>
                <w:rFonts w:asciiTheme="minorHAnsi" w:hAnsiTheme="minorHAnsi" w:cstheme="minorHAnsi"/>
                <w:color w:val="000000"/>
                <w:sz w:val="16"/>
                <w:szCs w:val="16"/>
                <w:lang w:val="es-BO" w:eastAsia="es-BO"/>
              </w:rPr>
            </w:pPr>
            <w:r w:rsidRPr="00D93FCF">
              <w:rPr>
                <w:rFonts w:ascii="Calibri" w:hAnsi="Calibri" w:cs="Calibri"/>
                <w:color w:val="000000"/>
                <w:sz w:val="16"/>
                <w:szCs w:val="16"/>
              </w:rPr>
              <w:t>TUBO</w:t>
            </w:r>
          </w:p>
        </w:tc>
        <w:tc>
          <w:tcPr>
            <w:tcW w:w="1136" w:type="dxa"/>
            <w:tcBorders>
              <w:top w:val="nil"/>
              <w:left w:val="single" w:sz="4" w:space="0" w:color="auto"/>
              <w:bottom w:val="single" w:sz="4" w:space="0" w:color="auto"/>
              <w:right w:val="single" w:sz="4" w:space="0" w:color="auto"/>
            </w:tcBorders>
            <w:shd w:val="clear" w:color="auto" w:fill="auto"/>
            <w:vAlign w:val="center"/>
          </w:tcPr>
          <w:p w14:paraId="523EE5CF"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52030E04"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5A3D84CC"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051C5BAE"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159872B8"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D93FCF" w:rsidRPr="003773AF" w:rsidRDefault="00D93FCF" w:rsidP="00D93FCF">
            <w:pPr>
              <w:jc w:val="center"/>
              <w:rPr>
                <w:rFonts w:asciiTheme="minorHAnsi" w:hAnsiTheme="minorHAnsi" w:cstheme="minorHAnsi"/>
                <w:b/>
                <w:bCs/>
                <w:sz w:val="16"/>
                <w:szCs w:val="16"/>
                <w:lang w:val="es-BO" w:eastAsia="es-BO"/>
              </w:rPr>
            </w:pPr>
          </w:p>
        </w:tc>
      </w:tr>
      <w:tr w:rsidR="00D93FCF" w:rsidRPr="003773AF" w14:paraId="42001EF0" w14:textId="77777777" w:rsidTr="0007370F">
        <w:trPr>
          <w:trHeight w:val="221"/>
        </w:trPr>
        <w:tc>
          <w:tcPr>
            <w:tcW w:w="497" w:type="dxa"/>
            <w:tcBorders>
              <w:top w:val="nil"/>
              <w:left w:val="single" w:sz="8" w:space="0" w:color="auto"/>
              <w:bottom w:val="single" w:sz="4" w:space="0" w:color="auto"/>
              <w:right w:val="single" w:sz="4" w:space="0" w:color="auto"/>
            </w:tcBorders>
            <w:shd w:val="clear" w:color="auto" w:fill="auto"/>
            <w:noWrap/>
            <w:vAlign w:val="center"/>
          </w:tcPr>
          <w:p w14:paraId="033011F7" w14:textId="473AFF3D"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4</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662DDF42" w14:textId="225A3D9F"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G-03-03</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08DADF78" w14:textId="0A324E6F"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50</w:t>
            </w:r>
          </w:p>
        </w:tc>
        <w:tc>
          <w:tcPr>
            <w:tcW w:w="2984" w:type="dxa"/>
            <w:tcBorders>
              <w:top w:val="nil"/>
              <w:left w:val="single" w:sz="4" w:space="0" w:color="auto"/>
              <w:bottom w:val="single" w:sz="4" w:space="0" w:color="auto"/>
              <w:right w:val="single" w:sz="4" w:space="0" w:color="auto"/>
            </w:tcBorders>
            <w:shd w:val="clear" w:color="auto" w:fill="auto"/>
            <w:vAlign w:val="bottom"/>
          </w:tcPr>
          <w:p w14:paraId="4FBBA5B5" w14:textId="0E0FE333" w:rsidR="00D93FCF" w:rsidRPr="00D00237" w:rsidRDefault="00D93FCF" w:rsidP="00D93FCF">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CLOMIFENO CITRATO  50 MG COMP</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6CD0E38C" w14:textId="11A4DFD9" w:rsidR="00D93FCF" w:rsidRPr="00D93FCF" w:rsidRDefault="00D93FCF" w:rsidP="00D93FCF">
            <w:pPr>
              <w:jc w:val="center"/>
              <w:rPr>
                <w:rFonts w:asciiTheme="minorHAnsi" w:hAnsiTheme="minorHAnsi" w:cstheme="minorHAnsi"/>
                <w:color w:val="000000"/>
                <w:sz w:val="16"/>
                <w:szCs w:val="16"/>
                <w:lang w:val="es-BO" w:eastAsia="es-BO"/>
              </w:rPr>
            </w:pPr>
            <w:r w:rsidRPr="00D93FCF">
              <w:rPr>
                <w:rFonts w:ascii="Calibri" w:hAnsi="Calibri" w:cs="Calibri"/>
                <w:color w:val="000000"/>
                <w:sz w:val="16"/>
                <w:szCs w:val="16"/>
              </w:rPr>
              <w:t>COMPRIM</w:t>
            </w:r>
          </w:p>
        </w:tc>
        <w:tc>
          <w:tcPr>
            <w:tcW w:w="1136" w:type="dxa"/>
            <w:tcBorders>
              <w:top w:val="nil"/>
              <w:left w:val="single" w:sz="4" w:space="0" w:color="auto"/>
              <w:bottom w:val="single" w:sz="4" w:space="0" w:color="auto"/>
              <w:right w:val="single" w:sz="4" w:space="0" w:color="auto"/>
            </w:tcBorders>
            <w:shd w:val="clear" w:color="auto" w:fill="auto"/>
            <w:vAlign w:val="center"/>
          </w:tcPr>
          <w:p w14:paraId="24B6670D"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049C1480"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72CB1D82"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7537E81A"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301A984D"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CD03297" w14:textId="0807D8F3"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1C284" w14:textId="77777777" w:rsidR="00D93FCF" w:rsidRPr="003773AF" w:rsidRDefault="00D93FCF" w:rsidP="00D93FCF">
            <w:pPr>
              <w:jc w:val="center"/>
              <w:rPr>
                <w:rFonts w:asciiTheme="minorHAnsi" w:hAnsiTheme="minorHAnsi" w:cstheme="minorHAnsi"/>
                <w:b/>
                <w:bCs/>
                <w:sz w:val="16"/>
                <w:szCs w:val="16"/>
                <w:lang w:val="es-BO" w:eastAsia="es-BO"/>
              </w:rPr>
            </w:pPr>
          </w:p>
        </w:tc>
      </w:tr>
      <w:tr w:rsidR="00D93FCF" w:rsidRPr="003773AF" w14:paraId="532F0F7D" w14:textId="77777777" w:rsidTr="0007370F">
        <w:trPr>
          <w:trHeight w:val="267"/>
        </w:trPr>
        <w:tc>
          <w:tcPr>
            <w:tcW w:w="497" w:type="dxa"/>
            <w:tcBorders>
              <w:top w:val="nil"/>
              <w:left w:val="single" w:sz="8" w:space="0" w:color="auto"/>
              <w:bottom w:val="single" w:sz="4" w:space="0" w:color="auto"/>
              <w:right w:val="single" w:sz="4" w:space="0" w:color="auto"/>
            </w:tcBorders>
            <w:shd w:val="clear" w:color="auto" w:fill="auto"/>
            <w:noWrap/>
            <w:vAlign w:val="center"/>
          </w:tcPr>
          <w:p w14:paraId="4C690854" w14:textId="7D4F4AD9"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747150C9" w14:textId="6A1AFE7D"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H-02-05</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3A3519CB" w14:textId="53E57422" w:rsidR="00D93FCF" w:rsidRPr="00D00237" w:rsidRDefault="00D93FCF" w:rsidP="00D93FCF">
            <w:pPr>
              <w:jc w:val="cente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200</w:t>
            </w:r>
          </w:p>
        </w:tc>
        <w:tc>
          <w:tcPr>
            <w:tcW w:w="2984" w:type="dxa"/>
            <w:tcBorders>
              <w:top w:val="nil"/>
              <w:left w:val="single" w:sz="4" w:space="0" w:color="auto"/>
              <w:bottom w:val="single" w:sz="4" w:space="0" w:color="auto"/>
              <w:right w:val="single" w:sz="4" w:space="0" w:color="auto"/>
            </w:tcBorders>
            <w:shd w:val="clear" w:color="auto" w:fill="auto"/>
            <w:vAlign w:val="bottom"/>
          </w:tcPr>
          <w:p w14:paraId="222B5471" w14:textId="2A12B72D" w:rsidR="00D93FCF" w:rsidRPr="00D00237" w:rsidRDefault="00D93FCF" w:rsidP="00D93FCF">
            <w:pPr>
              <w:rPr>
                <w:rFonts w:asciiTheme="minorHAnsi" w:hAnsiTheme="minorHAnsi" w:cstheme="minorHAnsi"/>
                <w:color w:val="000000"/>
                <w:sz w:val="18"/>
                <w:szCs w:val="18"/>
                <w:lang w:val="es-BO" w:eastAsia="es-BO"/>
              </w:rPr>
            </w:pPr>
            <w:r w:rsidRPr="00FD0F55">
              <w:rPr>
                <w:rFonts w:ascii="Calibri" w:hAnsi="Calibri" w:cs="Calibri"/>
                <w:color w:val="000000"/>
                <w:sz w:val="18"/>
                <w:szCs w:val="18"/>
              </w:rPr>
              <w:t>HIDROCORTISONA SUC 100MG INY</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735348C4" w14:textId="2A5B9F6D" w:rsidR="00D93FCF" w:rsidRPr="00D93FCF" w:rsidRDefault="00D93FCF" w:rsidP="00D93FCF">
            <w:pPr>
              <w:jc w:val="center"/>
              <w:rPr>
                <w:rFonts w:asciiTheme="minorHAnsi" w:hAnsiTheme="minorHAnsi" w:cstheme="minorHAnsi"/>
                <w:color w:val="000000"/>
                <w:sz w:val="16"/>
                <w:szCs w:val="16"/>
                <w:lang w:val="es-BO" w:eastAsia="es-BO"/>
              </w:rPr>
            </w:pPr>
            <w:r w:rsidRPr="00D93FCF">
              <w:rPr>
                <w:rFonts w:ascii="Calibri" w:hAnsi="Calibri" w:cs="Calibri"/>
                <w:color w:val="000000"/>
                <w:sz w:val="16"/>
                <w:szCs w:val="16"/>
              </w:rPr>
              <w:t>FCO- AM</w:t>
            </w:r>
          </w:p>
        </w:tc>
        <w:tc>
          <w:tcPr>
            <w:tcW w:w="1136" w:type="dxa"/>
            <w:tcBorders>
              <w:top w:val="nil"/>
              <w:left w:val="single" w:sz="4" w:space="0" w:color="auto"/>
              <w:bottom w:val="single" w:sz="4" w:space="0" w:color="auto"/>
              <w:right w:val="single" w:sz="4" w:space="0" w:color="auto"/>
            </w:tcBorders>
            <w:shd w:val="clear" w:color="auto" w:fill="auto"/>
            <w:vAlign w:val="center"/>
          </w:tcPr>
          <w:p w14:paraId="5D1B7F9D"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02FB7FFB"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056980C7"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3B7DF570"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4BD9A022"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A3D9B6C" w14:textId="30306684"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075AB" w14:textId="77777777" w:rsidR="00D93FCF" w:rsidRPr="003773AF" w:rsidRDefault="00D93FCF" w:rsidP="00D93FCF">
            <w:pPr>
              <w:jc w:val="center"/>
              <w:rPr>
                <w:rFonts w:asciiTheme="minorHAnsi" w:hAnsiTheme="minorHAnsi" w:cstheme="minorHAnsi"/>
                <w:b/>
                <w:bCs/>
                <w:sz w:val="16"/>
                <w:szCs w:val="16"/>
                <w:lang w:val="es-BO" w:eastAsia="es-BO"/>
              </w:rPr>
            </w:pPr>
          </w:p>
        </w:tc>
      </w:tr>
      <w:tr w:rsidR="00D93FCF" w:rsidRPr="003773AF" w14:paraId="3D99CDA7" w14:textId="77777777" w:rsidTr="0007370F">
        <w:trPr>
          <w:trHeight w:val="239"/>
        </w:trPr>
        <w:tc>
          <w:tcPr>
            <w:tcW w:w="497" w:type="dxa"/>
            <w:tcBorders>
              <w:top w:val="nil"/>
              <w:left w:val="single" w:sz="8" w:space="0" w:color="auto"/>
              <w:bottom w:val="single" w:sz="4" w:space="0" w:color="auto"/>
              <w:right w:val="single" w:sz="4" w:space="0" w:color="auto"/>
            </w:tcBorders>
            <w:shd w:val="clear" w:color="auto" w:fill="auto"/>
            <w:noWrap/>
            <w:vAlign w:val="center"/>
          </w:tcPr>
          <w:p w14:paraId="03E5F14F" w14:textId="5B7C13B1" w:rsidR="00D93FCF" w:rsidRPr="00D00237" w:rsidRDefault="006734BD" w:rsidP="00D93FCF">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w:t>
            </w:r>
          </w:p>
        </w:tc>
        <w:tc>
          <w:tcPr>
            <w:tcW w:w="782" w:type="dxa"/>
            <w:tcBorders>
              <w:top w:val="nil"/>
              <w:left w:val="single" w:sz="4" w:space="0" w:color="auto"/>
              <w:bottom w:val="single" w:sz="4" w:space="0" w:color="auto"/>
              <w:right w:val="single" w:sz="4" w:space="0" w:color="auto"/>
            </w:tcBorders>
            <w:shd w:val="clear" w:color="auto" w:fill="auto"/>
            <w:noWrap/>
            <w:vAlign w:val="bottom"/>
          </w:tcPr>
          <w:p w14:paraId="276720D8" w14:textId="30C23F9E" w:rsidR="00D93FCF" w:rsidRPr="00D00237" w:rsidRDefault="00D93FCF" w:rsidP="00D93FCF">
            <w:pPr>
              <w:jc w:val="center"/>
              <w:rPr>
                <w:rFonts w:ascii="Calibri" w:hAnsi="Calibri" w:cs="Calibri"/>
                <w:color w:val="000000"/>
                <w:sz w:val="18"/>
                <w:szCs w:val="18"/>
              </w:rPr>
            </w:pPr>
            <w:r w:rsidRPr="00FD0F55">
              <w:rPr>
                <w:rFonts w:ascii="Calibri" w:hAnsi="Calibri" w:cs="Calibri"/>
                <w:color w:val="000000"/>
                <w:sz w:val="18"/>
                <w:szCs w:val="18"/>
              </w:rPr>
              <w:t>L-04-04</w:t>
            </w:r>
          </w:p>
        </w:tc>
        <w:tc>
          <w:tcPr>
            <w:tcW w:w="779" w:type="dxa"/>
            <w:tcBorders>
              <w:top w:val="nil"/>
              <w:left w:val="single" w:sz="4" w:space="0" w:color="auto"/>
              <w:bottom w:val="single" w:sz="4" w:space="0" w:color="auto"/>
              <w:right w:val="single" w:sz="4" w:space="0" w:color="auto"/>
            </w:tcBorders>
            <w:shd w:val="clear" w:color="auto" w:fill="auto"/>
            <w:noWrap/>
            <w:vAlign w:val="bottom"/>
          </w:tcPr>
          <w:p w14:paraId="3A63BA56" w14:textId="2049D96A" w:rsidR="00D93FCF" w:rsidRPr="00D00237" w:rsidRDefault="00D93FCF" w:rsidP="00D93FCF">
            <w:pPr>
              <w:jc w:val="center"/>
              <w:rPr>
                <w:rFonts w:ascii="Calibri" w:hAnsi="Calibri" w:cs="Calibri"/>
                <w:color w:val="000000"/>
                <w:sz w:val="18"/>
                <w:szCs w:val="18"/>
              </w:rPr>
            </w:pPr>
            <w:r w:rsidRPr="00FD0F55">
              <w:rPr>
                <w:rFonts w:ascii="Calibri" w:hAnsi="Calibri" w:cs="Calibri"/>
                <w:color w:val="000000"/>
                <w:sz w:val="18"/>
                <w:szCs w:val="18"/>
              </w:rPr>
              <w:t>1.000</w:t>
            </w:r>
          </w:p>
        </w:tc>
        <w:tc>
          <w:tcPr>
            <w:tcW w:w="2984" w:type="dxa"/>
            <w:tcBorders>
              <w:top w:val="nil"/>
              <w:left w:val="single" w:sz="4" w:space="0" w:color="auto"/>
              <w:bottom w:val="single" w:sz="4" w:space="0" w:color="auto"/>
              <w:right w:val="single" w:sz="4" w:space="0" w:color="auto"/>
            </w:tcBorders>
            <w:shd w:val="clear" w:color="auto" w:fill="auto"/>
            <w:vAlign w:val="bottom"/>
          </w:tcPr>
          <w:p w14:paraId="1EF0541B" w14:textId="4EC46C9E" w:rsidR="00D93FCF" w:rsidRPr="00D00237" w:rsidRDefault="00D93FCF" w:rsidP="00D93FCF">
            <w:pPr>
              <w:rPr>
                <w:rFonts w:ascii="Calibri" w:hAnsi="Calibri" w:cs="Calibri"/>
                <w:color w:val="000000"/>
                <w:sz w:val="18"/>
                <w:szCs w:val="18"/>
              </w:rPr>
            </w:pPr>
            <w:r w:rsidRPr="00FD0F55">
              <w:rPr>
                <w:rFonts w:ascii="Calibri" w:hAnsi="Calibri" w:cs="Calibri"/>
                <w:color w:val="000000"/>
                <w:sz w:val="18"/>
                <w:szCs w:val="18"/>
              </w:rPr>
              <w:t>CICLOSPORINA 100 MG CAPSULA</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4D741A4" w14:textId="0FD0CF9B" w:rsidR="00D93FCF" w:rsidRPr="00D93FCF" w:rsidRDefault="00D93FCF" w:rsidP="00D93FCF">
            <w:pPr>
              <w:jc w:val="center"/>
              <w:rPr>
                <w:rFonts w:ascii="Calibri" w:hAnsi="Calibri" w:cs="Calibri"/>
                <w:color w:val="000000"/>
                <w:sz w:val="16"/>
                <w:szCs w:val="16"/>
              </w:rPr>
            </w:pPr>
            <w:r w:rsidRPr="00D93FCF">
              <w:rPr>
                <w:rFonts w:ascii="Calibri" w:hAnsi="Calibri" w:cs="Calibri"/>
                <w:color w:val="000000"/>
                <w:sz w:val="16"/>
                <w:szCs w:val="16"/>
              </w:rPr>
              <w:t>CAPSULA</w:t>
            </w:r>
          </w:p>
        </w:tc>
        <w:tc>
          <w:tcPr>
            <w:tcW w:w="1136" w:type="dxa"/>
            <w:tcBorders>
              <w:top w:val="nil"/>
              <w:left w:val="single" w:sz="4" w:space="0" w:color="auto"/>
              <w:bottom w:val="single" w:sz="4" w:space="0" w:color="auto"/>
              <w:right w:val="single" w:sz="4" w:space="0" w:color="auto"/>
            </w:tcBorders>
            <w:shd w:val="clear" w:color="auto" w:fill="auto"/>
            <w:vAlign w:val="center"/>
          </w:tcPr>
          <w:p w14:paraId="50FDDC09"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78" w:type="dxa"/>
            <w:tcBorders>
              <w:top w:val="nil"/>
              <w:left w:val="nil"/>
              <w:bottom w:val="single" w:sz="4" w:space="0" w:color="auto"/>
              <w:right w:val="single" w:sz="4" w:space="0" w:color="auto"/>
            </w:tcBorders>
            <w:shd w:val="clear" w:color="auto" w:fill="auto"/>
            <w:vAlign w:val="center"/>
          </w:tcPr>
          <w:p w14:paraId="35EF2C99"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61" w:type="dxa"/>
            <w:tcBorders>
              <w:top w:val="nil"/>
              <w:left w:val="nil"/>
              <w:bottom w:val="single" w:sz="4" w:space="0" w:color="auto"/>
              <w:right w:val="single" w:sz="4" w:space="0" w:color="auto"/>
            </w:tcBorders>
            <w:shd w:val="clear" w:color="auto" w:fill="auto"/>
            <w:vAlign w:val="center"/>
          </w:tcPr>
          <w:p w14:paraId="338EAF91"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nil"/>
              <w:left w:val="nil"/>
              <w:bottom w:val="single" w:sz="4" w:space="0" w:color="auto"/>
              <w:right w:val="single" w:sz="4" w:space="0" w:color="auto"/>
            </w:tcBorders>
            <w:shd w:val="clear" w:color="auto" w:fill="auto"/>
            <w:vAlign w:val="center"/>
          </w:tcPr>
          <w:p w14:paraId="03F21A2E"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nil"/>
              <w:bottom w:val="single" w:sz="4" w:space="0" w:color="auto"/>
              <w:right w:val="single" w:sz="4" w:space="0" w:color="auto"/>
            </w:tcBorders>
          </w:tcPr>
          <w:p w14:paraId="79E31BA4"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8A866FB" w14:textId="77777777" w:rsidR="00D93FCF" w:rsidRPr="003773AF" w:rsidRDefault="00D93FCF" w:rsidP="00D93FCF">
            <w:pPr>
              <w:jc w:val="center"/>
              <w:rPr>
                <w:rFonts w:asciiTheme="minorHAnsi" w:hAnsiTheme="minorHAnsi" w:cstheme="minorHAnsi"/>
                <w:b/>
                <w:bCs/>
                <w:sz w:val="16"/>
                <w:szCs w:val="16"/>
                <w:lang w:val="es-BO" w:eastAsia="es-BO"/>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35D2A" w14:textId="77777777" w:rsidR="00D93FCF" w:rsidRPr="003773AF" w:rsidRDefault="00D93FCF" w:rsidP="00D93FCF">
            <w:pPr>
              <w:jc w:val="center"/>
              <w:rPr>
                <w:rFonts w:asciiTheme="minorHAnsi" w:hAnsiTheme="minorHAnsi" w:cstheme="minorHAnsi"/>
                <w:b/>
                <w:bCs/>
                <w:sz w:val="16"/>
                <w:szCs w:val="16"/>
                <w:lang w:val="es-BO" w:eastAsia="es-BO"/>
              </w:rPr>
            </w:pPr>
          </w:p>
        </w:tc>
      </w:tr>
      <w:tr w:rsidR="003773AF" w:rsidRPr="009B77AB" w14:paraId="55B5C34B" w14:textId="77777777" w:rsidTr="0007370F">
        <w:trPr>
          <w:trHeight w:val="133"/>
        </w:trPr>
        <w:tc>
          <w:tcPr>
            <w:tcW w:w="14115" w:type="dxa"/>
            <w:gridSpan w:val="13"/>
            <w:tcBorders>
              <w:top w:val="single" w:sz="4" w:space="0" w:color="auto"/>
              <w:left w:val="single" w:sz="4" w:space="0" w:color="auto"/>
              <w:bottom w:val="single" w:sz="4" w:space="0" w:color="auto"/>
              <w:right w:val="single" w:sz="4" w:space="0" w:color="auto"/>
            </w:tcBorders>
          </w:tcPr>
          <w:p w14:paraId="1CB48DEF" w14:textId="6384713D" w:rsidR="003773AF" w:rsidRPr="0056399D" w:rsidRDefault="003773AF" w:rsidP="00A07DA0">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6DE912F1" w:rsidR="00D00237" w:rsidRDefault="0056399D" w:rsidP="0007370F">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A95899">
        <w:rPr>
          <w:rFonts w:asciiTheme="minorHAnsi" w:eastAsia="Calibri" w:hAnsiTheme="minorHAnsi" w:cstheme="minorHAnsi"/>
          <w:b/>
          <w:bCs/>
          <w:kern w:val="2"/>
          <w:sz w:val="18"/>
          <w:szCs w:val="18"/>
          <w:lang w:val="es-BO"/>
        </w:rPr>
        <w:t>jueve</w:t>
      </w:r>
      <w:r w:rsidR="00BA6AF1" w:rsidRPr="0056399D">
        <w:rPr>
          <w:rFonts w:asciiTheme="minorHAnsi" w:eastAsia="Calibri" w:hAnsiTheme="minorHAnsi" w:cstheme="minorHAnsi"/>
          <w:b/>
          <w:bCs/>
          <w:kern w:val="2"/>
          <w:sz w:val="18"/>
          <w:szCs w:val="18"/>
          <w:lang w:val="es-BO"/>
        </w:rPr>
        <w:t>s</w:t>
      </w:r>
      <w:r w:rsidRPr="0056399D">
        <w:rPr>
          <w:rFonts w:asciiTheme="minorHAnsi" w:eastAsia="Calibri" w:hAnsiTheme="minorHAnsi" w:cstheme="minorHAnsi"/>
          <w:b/>
          <w:bCs/>
          <w:kern w:val="2"/>
          <w:sz w:val="18"/>
          <w:szCs w:val="18"/>
          <w:lang w:val="es-BO"/>
        </w:rPr>
        <w:t xml:space="preserve"> </w:t>
      </w:r>
      <w:r w:rsidR="0007370F">
        <w:rPr>
          <w:rFonts w:asciiTheme="minorHAnsi" w:eastAsia="Calibri" w:hAnsiTheme="minorHAnsi" w:cstheme="minorHAnsi"/>
          <w:b/>
          <w:bCs/>
          <w:kern w:val="2"/>
          <w:sz w:val="18"/>
          <w:szCs w:val="18"/>
          <w:lang w:val="es-BO"/>
        </w:rPr>
        <w:t>29</w:t>
      </w:r>
      <w:r w:rsidRPr="0056399D">
        <w:rPr>
          <w:rFonts w:asciiTheme="minorHAnsi" w:eastAsia="Calibri" w:hAnsiTheme="minorHAnsi" w:cstheme="minorHAnsi"/>
          <w:b/>
          <w:bCs/>
          <w:kern w:val="2"/>
          <w:sz w:val="18"/>
          <w:szCs w:val="18"/>
          <w:lang w:val="es-BO"/>
        </w:rPr>
        <w:t xml:space="preserve"> de </w:t>
      </w:r>
      <w:r w:rsidR="00BA6AF1">
        <w:rPr>
          <w:rFonts w:asciiTheme="minorHAnsi" w:eastAsia="Calibri" w:hAnsiTheme="minorHAnsi" w:cstheme="minorHAnsi"/>
          <w:b/>
          <w:bCs/>
          <w:kern w:val="2"/>
          <w:sz w:val="18"/>
          <w:szCs w:val="18"/>
          <w:lang w:val="es-BO"/>
        </w:rPr>
        <w:t>febrero</w:t>
      </w:r>
      <w:r w:rsidRPr="0056399D">
        <w:rPr>
          <w:rFonts w:asciiTheme="minorHAnsi" w:eastAsia="Calibri" w:hAnsiTheme="minorHAnsi" w:cstheme="minorHAnsi"/>
          <w:b/>
          <w:bCs/>
          <w:kern w:val="2"/>
          <w:sz w:val="18"/>
          <w:szCs w:val="18"/>
          <w:lang w:val="es-BO"/>
        </w:rPr>
        <w:t xml:space="preserve"> a horas 1</w:t>
      </w:r>
      <w:r w:rsidR="00A95899">
        <w:rPr>
          <w:rFonts w:asciiTheme="minorHAnsi" w:eastAsia="Calibri" w:hAnsiTheme="minorHAnsi" w:cstheme="minorHAnsi"/>
          <w:b/>
          <w:bCs/>
          <w:kern w:val="2"/>
          <w:sz w:val="18"/>
          <w:szCs w:val="18"/>
          <w:lang w:val="es-BO"/>
        </w:rPr>
        <w:t>4</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07370F">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7"/>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07370F" w14:paraId="2865C252" w14:textId="77777777" w:rsidTr="0007370F">
        <w:trPr>
          <w:trHeight w:val="268"/>
        </w:trPr>
        <w:tc>
          <w:tcPr>
            <w:tcW w:w="4323" w:type="dxa"/>
            <w:gridSpan w:val="4"/>
            <w:tcBorders>
              <w:top w:val="nil"/>
              <w:bottom w:val="nil"/>
              <w:right w:val="single" w:sz="4" w:space="0" w:color="auto"/>
            </w:tcBorders>
            <w:shd w:val="clear" w:color="auto" w:fill="auto"/>
            <w:noWrap/>
            <w:vAlign w:val="center"/>
          </w:tcPr>
          <w:p w14:paraId="2C6A9C69"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FF2CC9"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r>
      <w:tr w:rsidR="0007370F" w14:paraId="214D5CC1" w14:textId="77777777" w:rsidTr="0007370F">
        <w:trPr>
          <w:trHeight w:val="145"/>
        </w:trPr>
        <w:tc>
          <w:tcPr>
            <w:tcW w:w="793" w:type="dxa"/>
            <w:tcBorders>
              <w:top w:val="nil"/>
              <w:bottom w:val="nil"/>
              <w:right w:val="nil"/>
            </w:tcBorders>
            <w:shd w:val="clear" w:color="auto" w:fill="auto"/>
            <w:noWrap/>
            <w:vAlign w:val="center"/>
          </w:tcPr>
          <w:p w14:paraId="62DC94D2"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43463A5B" w14:textId="77777777" w:rsidR="0007370F" w:rsidRDefault="0007370F" w:rsidP="0007370F">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7839932A" w14:textId="77777777" w:rsidR="0007370F" w:rsidRDefault="0007370F" w:rsidP="0007370F">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53CFB7DB" w14:textId="77777777" w:rsidR="0007370F" w:rsidRPr="002257C2" w:rsidRDefault="0007370F" w:rsidP="0007370F">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CD214D" w14:textId="77777777" w:rsidR="0007370F" w:rsidRPr="0007370F" w:rsidRDefault="0007370F" w:rsidP="0007370F">
            <w:pPr>
              <w:rPr>
                <w:rFonts w:asciiTheme="minorHAnsi" w:hAnsiTheme="minorHAnsi" w:cstheme="minorHAnsi"/>
                <w:sz w:val="4"/>
                <w:szCs w:val="4"/>
                <w:lang w:val="es-BO" w:eastAsia="es-BO"/>
              </w:rPr>
            </w:pPr>
          </w:p>
        </w:tc>
        <w:tc>
          <w:tcPr>
            <w:tcW w:w="1736" w:type="dxa"/>
            <w:tcBorders>
              <w:top w:val="nil"/>
              <w:left w:val="nil"/>
              <w:bottom w:val="nil"/>
              <w:right w:val="nil"/>
            </w:tcBorders>
            <w:shd w:val="clear" w:color="auto" w:fill="auto"/>
            <w:noWrap/>
            <w:vAlign w:val="center"/>
          </w:tcPr>
          <w:p w14:paraId="72837185" w14:textId="77777777" w:rsidR="0007370F" w:rsidRDefault="0007370F" w:rsidP="0007370F">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37A6E065" w14:textId="77777777" w:rsidR="0007370F" w:rsidRPr="0007370F" w:rsidRDefault="0007370F" w:rsidP="0007370F">
            <w:pPr>
              <w:rPr>
                <w:rFonts w:asciiTheme="minorHAnsi" w:hAnsiTheme="minorHAnsi" w:cstheme="minorHAnsi"/>
                <w:sz w:val="4"/>
                <w:szCs w:val="4"/>
                <w:lang w:val="es-BO" w:eastAsia="es-BO"/>
              </w:rPr>
            </w:pPr>
          </w:p>
        </w:tc>
        <w:tc>
          <w:tcPr>
            <w:tcW w:w="2275" w:type="dxa"/>
            <w:tcBorders>
              <w:top w:val="nil"/>
              <w:left w:val="nil"/>
              <w:bottom w:val="nil"/>
              <w:right w:val="nil"/>
            </w:tcBorders>
            <w:shd w:val="clear" w:color="auto" w:fill="auto"/>
            <w:noWrap/>
            <w:vAlign w:val="center"/>
          </w:tcPr>
          <w:p w14:paraId="17FB5DE2" w14:textId="77777777" w:rsidR="0007370F" w:rsidRDefault="0007370F" w:rsidP="0007370F">
            <w:pPr>
              <w:rPr>
                <w:rFonts w:asciiTheme="minorHAnsi" w:hAnsiTheme="minorHAnsi" w:cstheme="minorHAnsi"/>
                <w:lang w:val="es-BO" w:eastAsia="es-BO"/>
              </w:rPr>
            </w:pPr>
          </w:p>
        </w:tc>
      </w:tr>
      <w:tr w:rsidR="0007370F" w:rsidRPr="00676EDC" w14:paraId="35ED98BB" w14:textId="77777777" w:rsidTr="0007370F">
        <w:trPr>
          <w:trHeight w:val="210"/>
        </w:trPr>
        <w:tc>
          <w:tcPr>
            <w:tcW w:w="793" w:type="dxa"/>
            <w:tcBorders>
              <w:top w:val="nil"/>
              <w:bottom w:val="nil"/>
              <w:right w:val="nil"/>
            </w:tcBorders>
            <w:shd w:val="clear" w:color="auto" w:fill="auto"/>
            <w:noWrap/>
            <w:vAlign w:val="center"/>
          </w:tcPr>
          <w:p w14:paraId="2FEC0DB0"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0DD5EDE9" w14:textId="77777777" w:rsidR="0007370F" w:rsidRDefault="0007370F" w:rsidP="0007370F">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6314B65F" w14:textId="77777777" w:rsidR="0007370F" w:rsidRDefault="0007370F" w:rsidP="0007370F">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333A" w14:textId="77777777" w:rsidR="0007370F" w:rsidRPr="00676EDC" w:rsidRDefault="0007370F" w:rsidP="0007370F">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58AB144E" w14:textId="77777777" w:rsidR="0007370F" w:rsidRPr="00676EDC" w:rsidRDefault="0007370F" w:rsidP="0007370F">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E52E"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7302DE50" w14:textId="77777777" w:rsidR="0007370F" w:rsidRPr="00676EDC" w:rsidRDefault="0007370F" w:rsidP="0007370F">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A3A4"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EC0D931" w14:textId="1758D3D7" w:rsidR="0007370F"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p>
    <w:p w14:paraId="55AAC926" w14:textId="77777777" w:rsidR="0007370F" w:rsidRPr="0007370F" w:rsidRDefault="0007370F" w:rsidP="0056399D">
      <w:pPr>
        <w:shd w:val="clear" w:color="auto" w:fill="FFFFFF"/>
        <w:rPr>
          <w:rFonts w:asciiTheme="minorHAnsi" w:hAnsiTheme="minorHAnsi" w:cstheme="minorHAnsi"/>
          <w:b/>
          <w:sz w:val="12"/>
          <w:szCs w:val="1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6A19558F" w14:textId="13F3930B" w:rsidR="000B24A2" w:rsidRPr="0007370F" w:rsidRDefault="0056399D" w:rsidP="0007370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sectPr w:rsidR="000B24A2" w:rsidRPr="0007370F"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7370F"/>
    <w:rsid w:val="00081572"/>
    <w:rsid w:val="00081BA4"/>
    <w:rsid w:val="00086067"/>
    <w:rsid w:val="0008764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4BD"/>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C7429"/>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93FC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247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5</Pages>
  <Words>1179</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35</cp:revision>
  <cp:lastPrinted>2024-02-14T19:24:00Z</cp:lastPrinted>
  <dcterms:created xsi:type="dcterms:W3CDTF">2023-07-26T15:40:00Z</dcterms:created>
  <dcterms:modified xsi:type="dcterms:W3CDTF">2024-02-23T15:24:00Z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