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42DE20F4"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Pr="00227983">
        <w:rPr>
          <w:rStyle w:val="Hipervnculo"/>
          <w:rFonts w:asciiTheme="minorHAnsi" w:eastAsiaTheme="minorEastAsia" w:hAnsiTheme="minorHAnsi" w:cs="Arial"/>
          <w:bCs w:val="0"/>
          <w:color w:val="FF0000"/>
          <w:sz w:val="36"/>
          <w:szCs w:val="36"/>
        </w:rPr>
        <w:t>3</w:t>
      </w:r>
      <w:r w:rsidR="00FC7951">
        <w:rPr>
          <w:rStyle w:val="Hipervnculo"/>
          <w:rFonts w:asciiTheme="minorHAnsi" w:eastAsiaTheme="minorEastAsia" w:hAnsiTheme="minorHAnsi" w:cs="Arial"/>
          <w:bCs w:val="0"/>
          <w:color w:val="FF0000"/>
          <w:sz w:val="36"/>
          <w:szCs w:val="36"/>
        </w:rPr>
        <w:t>9</w:t>
      </w:r>
      <w:r w:rsidR="00C74A14">
        <w:rPr>
          <w:rStyle w:val="Hipervnculo"/>
          <w:rFonts w:asciiTheme="minorHAnsi" w:eastAsiaTheme="minorEastAsia" w:hAnsiTheme="minorHAnsi" w:cs="Arial"/>
          <w:bCs w:val="0"/>
          <w:color w:val="0070C0"/>
          <w:sz w:val="36"/>
          <w:szCs w:val="36"/>
        </w:rPr>
        <w:t>-2023</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399BCCD9" w:rsidR="000B24A2" w:rsidRPr="00FC7951"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FC7951">
              <w:rPr>
                <w:rStyle w:val="Hipervnculo"/>
                <w:rFonts w:asciiTheme="minorHAnsi" w:eastAsiaTheme="minorEastAsia" w:hAnsiTheme="minorHAnsi" w:cs="Arial"/>
                <w:b/>
                <w:snapToGrid/>
                <w:color w:val="0070C0"/>
                <w:sz w:val="44"/>
                <w:szCs w:val="44"/>
                <w:lang w:val="es-BO" w:eastAsia="es-BO"/>
              </w:rPr>
              <w:t>A</w:t>
            </w:r>
            <w:r w:rsidR="00FC7951" w:rsidRPr="00FC7951">
              <w:rPr>
                <w:rStyle w:val="Hipervnculo"/>
                <w:rFonts w:asciiTheme="minorHAnsi" w:eastAsiaTheme="minorEastAsia" w:hAnsiTheme="minorHAnsi" w:cs="Arial"/>
                <w:b/>
                <w:snapToGrid/>
                <w:color w:val="0070C0"/>
                <w:sz w:val="44"/>
                <w:szCs w:val="44"/>
                <w:lang w:val="es-BO" w:eastAsia="es-BO"/>
              </w:rPr>
              <w:t>NALIZADOR DE ELECTROLITOS</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2EDBA73E"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proofErr w:type="gramStart"/>
      <w:r w:rsidR="00FC7951">
        <w:rPr>
          <w:rFonts w:asciiTheme="minorHAnsi" w:hAnsiTheme="minorHAnsi"/>
          <w:b/>
          <w:iCs/>
          <w:sz w:val="22"/>
          <w:szCs w:val="22"/>
          <w:lang w:val="es-ES"/>
        </w:rPr>
        <w:t>Octu</w:t>
      </w:r>
      <w:r w:rsidR="00695537">
        <w:rPr>
          <w:rFonts w:asciiTheme="minorHAnsi" w:hAnsiTheme="minorHAnsi"/>
          <w:b/>
          <w:iCs/>
          <w:sz w:val="22"/>
          <w:szCs w:val="22"/>
          <w:lang w:val="es-ES"/>
        </w:rPr>
        <w:t>bre</w:t>
      </w:r>
      <w:proofErr w:type="gramEnd"/>
      <w:r>
        <w:rPr>
          <w:rFonts w:asciiTheme="minorHAnsi" w:hAnsiTheme="minorHAnsi"/>
          <w:b/>
          <w:iCs/>
          <w:sz w:val="22"/>
          <w:szCs w:val="22"/>
          <w:lang w:val="es-ES"/>
        </w:rPr>
        <w:t xml:space="preserve"> de 2023</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p w14:paraId="4417DE56" w14:textId="77777777" w:rsidR="000B24A2" w:rsidRDefault="000B24A2">
      <w:pPr>
        <w:jc w:val="center"/>
        <w:rPr>
          <w:rFonts w:asciiTheme="minorHAnsi" w:hAnsiTheme="minorHAnsi"/>
          <w:b/>
          <w:sz w:val="24"/>
          <w:szCs w:val="24"/>
        </w:rPr>
      </w:pPr>
    </w:p>
    <w:p w14:paraId="62B96853" w14:textId="7777777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06F26" w14:paraId="4DB59571" w14:textId="77777777">
        <w:trPr>
          <w:trHeight w:val="2944"/>
          <w:jc w:val="center"/>
        </w:trPr>
        <w:tc>
          <w:tcPr>
            <w:tcW w:w="928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59776"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449BC9DE"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227983" w:rsidRPr="00227983">
              <w:rPr>
                <w:rFonts w:asciiTheme="minorHAnsi" w:hAnsiTheme="minorHAnsi" w:cs="Arial"/>
                <w:b/>
                <w:color w:val="FF0000"/>
                <w:sz w:val="24"/>
                <w:szCs w:val="24"/>
              </w:rPr>
              <w:t>3</w:t>
            </w:r>
            <w:r w:rsidR="00FC7951">
              <w:rPr>
                <w:rFonts w:asciiTheme="minorHAnsi" w:hAnsiTheme="minorHAnsi" w:cs="Arial"/>
                <w:b/>
                <w:color w:val="FF0000"/>
                <w:sz w:val="24"/>
                <w:szCs w:val="24"/>
              </w:rPr>
              <w:t>9</w:t>
            </w:r>
            <w:r>
              <w:rPr>
                <w:rFonts w:asciiTheme="minorHAnsi" w:hAnsiTheme="minorHAnsi" w:cs="Arial"/>
                <w:b/>
                <w:sz w:val="24"/>
                <w:szCs w:val="24"/>
              </w:rPr>
              <w:t>-2023</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A06F26" w14:paraId="1D46ACE2" w14:textId="77777777">
        <w:trPr>
          <w:trHeight w:val="553"/>
          <w:jc w:val="center"/>
        </w:trPr>
        <w:tc>
          <w:tcPr>
            <w:tcW w:w="9284" w:type="dxa"/>
            <w:vAlign w:val="center"/>
          </w:tcPr>
          <w:p w14:paraId="4A32E34C" w14:textId="0BB092C9"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FC7951">
              <w:rPr>
                <w:rFonts w:asciiTheme="minorHAnsi" w:hAnsiTheme="minorHAnsi"/>
                <w:b/>
                <w:bCs/>
                <w:color w:val="FF0000"/>
                <w:sz w:val="24"/>
                <w:szCs w:val="24"/>
              </w:rPr>
              <w:t>ANALIZADOR DE ELECTROLITOS</w:t>
            </w:r>
          </w:p>
        </w:tc>
      </w:tr>
      <w:tr w:rsidR="00A06F26" w14:paraId="64965B35" w14:textId="77777777">
        <w:trPr>
          <w:trHeight w:val="553"/>
          <w:jc w:val="center"/>
        </w:trPr>
        <w:tc>
          <w:tcPr>
            <w:tcW w:w="928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A06F26" w14:paraId="6C12ED50" w14:textId="77777777">
        <w:trPr>
          <w:trHeight w:val="509"/>
          <w:jc w:val="center"/>
        </w:trPr>
        <w:tc>
          <w:tcPr>
            <w:tcW w:w="9284" w:type="dxa"/>
            <w:vAlign w:val="center"/>
          </w:tcPr>
          <w:p w14:paraId="7735F55D" w14:textId="4576F839" w:rsidR="000B24A2" w:rsidRDefault="00C74A14">
            <w:pPr>
              <w:jc w:val="center"/>
              <w:rPr>
                <w:rFonts w:asciiTheme="minorHAnsi" w:hAnsiTheme="minorHAnsi" w:cs="Arial"/>
              </w:rPr>
            </w:pPr>
            <w:r>
              <w:rPr>
                <w:rFonts w:asciiTheme="minorHAnsi" w:hAnsiTheme="minorHAnsi" w:cs="Arial"/>
              </w:rPr>
              <w:t xml:space="preserve">Forma de adjudicación: </w:t>
            </w:r>
            <w:r w:rsidR="00FC7951">
              <w:rPr>
                <w:rFonts w:asciiTheme="minorHAnsi" w:hAnsiTheme="minorHAnsi" w:cs="Arial"/>
              </w:rPr>
              <w:t>POR ITEM</w:t>
            </w:r>
          </w:p>
        </w:tc>
      </w:tr>
      <w:tr w:rsidR="00A06F26" w14:paraId="4EED07B1" w14:textId="77777777">
        <w:trPr>
          <w:trHeight w:val="447"/>
          <w:jc w:val="center"/>
        </w:trPr>
        <w:tc>
          <w:tcPr>
            <w:tcW w:w="928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A06F26" w:rsidRPr="00227983" w14:paraId="7562966F" w14:textId="77777777">
        <w:trPr>
          <w:trHeight w:val="522"/>
          <w:jc w:val="center"/>
        </w:trPr>
        <w:tc>
          <w:tcPr>
            <w:tcW w:w="928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580816DB" w:rsidR="000B24A2" w:rsidRPr="00227983" w:rsidRDefault="00C74A14" w:rsidP="00240B87">
            <w:pPr>
              <w:jc w:val="center"/>
              <w:rPr>
                <w:rFonts w:asciiTheme="minorHAnsi" w:hAnsiTheme="minorHAnsi" w:cstheme="minorHAnsi"/>
                <w:lang w:val="es-BO"/>
              </w:rPr>
            </w:pPr>
            <w:r w:rsidRPr="00227983">
              <w:rPr>
                <w:rFonts w:asciiTheme="minorHAnsi" w:hAnsiTheme="minorHAnsi" w:cstheme="minorHAnsi"/>
                <w:lang w:val="es-BO"/>
              </w:rPr>
              <w:t xml:space="preserve">                                                                </w:t>
            </w:r>
            <w:r w:rsidR="00227983">
              <w:rPr>
                <w:rFonts w:asciiTheme="minorHAnsi" w:hAnsiTheme="minorHAnsi" w:cstheme="minorHAnsi"/>
                <w:lang w:val="es-BO"/>
              </w:rPr>
              <w:t xml:space="preserve">        </w:t>
            </w:r>
            <w:r w:rsidR="00FC7951">
              <w:rPr>
                <w:rFonts w:asciiTheme="minorHAnsi" w:hAnsiTheme="minorHAnsi" w:cstheme="minorHAnsi"/>
                <w:lang w:val="es-BO"/>
              </w:rPr>
              <w:t xml:space="preserve">Ing. Wendy Oropeza </w:t>
            </w:r>
            <w:proofErr w:type="spellStart"/>
            <w:r w:rsidR="00FC7951">
              <w:rPr>
                <w:rFonts w:asciiTheme="minorHAnsi" w:hAnsiTheme="minorHAnsi" w:cstheme="minorHAnsi"/>
                <w:lang w:val="es-BO"/>
              </w:rPr>
              <w:t>Rios</w:t>
            </w:r>
            <w:proofErr w:type="spellEnd"/>
          </w:p>
        </w:tc>
      </w:tr>
      <w:tr w:rsidR="00A06F26" w14:paraId="38B075E9" w14:textId="77777777">
        <w:trPr>
          <w:trHeight w:val="497"/>
          <w:jc w:val="center"/>
        </w:trPr>
        <w:tc>
          <w:tcPr>
            <w:tcW w:w="9284" w:type="dxa"/>
            <w:vAlign w:val="center"/>
          </w:tcPr>
          <w:p w14:paraId="62322489" w14:textId="426127CD"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FC7951" w:rsidRPr="00993CDC">
                <w:rPr>
                  <w:rStyle w:val="Hipervnculo"/>
                </w:rPr>
                <w:t>wendy.oropeza</w:t>
              </w:r>
              <w:r w:rsidR="00FC7951" w:rsidRPr="00993CDC">
                <w:rPr>
                  <w:rStyle w:val="Hipervnculo"/>
                  <w:rFonts w:asciiTheme="minorHAnsi" w:hAnsiTheme="minorHAnsi" w:cstheme="minorHAnsi"/>
                </w:rPr>
                <w:t>@csbp.com.bo</w:t>
              </w:r>
            </w:hyperlink>
          </w:p>
        </w:tc>
      </w:tr>
      <w:tr w:rsidR="00A06F26" w14:paraId="23B2B7EC" w14:textId="77777777">
        <w:trPr>
          <w:trHeight w:val="527"/>
          <w:jc w:val="center"/>
        </w:trPr>
        <w:tc>
          <w:tcPr>
            <w:tcW w:w="9284" w:type="dxa"/>
            <w:vAlign w:val="center"/>
          </w:tcPr>
          <w:p w14:paraId="64A832D3" w14:textId="440E0FD2"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FC7951">
              <w:rPr>
                <w:rFonts w:asciiTheme="minorHAnsi" w:hAnsiTheme="minorHAnsi" w:cs="Arial"/>
              </w:rPr>
              <w:t>8</w:t>
            </w:r>
          </w:p>
        </w:tc>
      </w:tr>
    </w:tbl>
    <w:tbl>
      <w:tblPr>
        <w:tblpPr w:leftFromText="141" w:rightFromText="141" w:vertAnchor="text" w:horzAnchor="margin" w:tblpY="472"/>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9612B7" w14:paraId="166872BA" w14:textId="77777777" w:rsidTr="009612B7">
        <w:trPr>
          <w:trHeight w:val="480"/>
        </w:trPr>
        <w:tc>
          <w:tcPr>
            <w:tcW w:w="9913" w:type="dxa"/>
            <w:gridSpan w:val="5"/>
            <w:shd w:val="clear" w:color="auto" w:fill="D9D9D9"/>
            <w:vAlign w:val="center"/>
          </w:tcPr>
          <w:p w14:paraId="0C3CDFF5" w14:textId="77777777" w:rsidR="009612B7" w:rsidRDefault="009612B7" w:rsidP="009612B7">
            <w:pPr>
              <w:jc w:val="center"/>
              <w:rPr>
                <w:rFonts w:asciiTheme="minorHAnsi" w:hAnsiTheme="minorHAnsi" w:cstheme="minorHAnsi"/>
                <w:b/>
              </w:rPr>
            </w:pPr>
            <w:r>
              <w:rPr>
                <w:rFonts w:asciiTheme="minorHAnsi" w:hAnsiTheme="minorHAnsi" w:cstheme="minorHAnsi"/>
                <w:b/>
              </w:rPr>
              <w:t>CRONOGRAMA DE LA CONVOCATORIA</w:t>
            </w:r>
          </w:p>
        </w:tc>
      </w:tr>
      <w:tr w:rsidR="009612B7" w14:paraId="418D3412" w14:textId="77777777" w:rsidTr="009612B7">
        <w:trPr>
          <w:trHeight w:val="480"/>
        </w:trPr>
        <w:tc>
          <w:tcPr>
            <w:tcW w:w="562" w:type="dxa"/>
            <w:shd w:val="clear" w:color="auto" w:fill="D9D9D9"/>
            <w:vAlign w:val="center"/>
          </w:tcPr>
          <w:p w14:paraId="4006104E" w14:textId="77777777" w:rsidR="009612B7" w:rsidRDefault="009612B7" w:rsidP="009612B7">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127" w:type="dxa"/>
            <w:shd w:val="clear" w:color="auto" w:fill="D9D9D9"/>
            <w:vAlign w:val="center"/>
          </w:tcPr>
          <w:p w14:paraId="43AC45CB" w14:textId="77777777" w:rsidR="009612B7" w:rsidRDefault="009612B7" w:rsidP="009612B7">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42FE6532" w14:textId="77777777" w:rsidR="009612B7" w:rsidRDefault="009612B7" w:rsidP="009612B7">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347D10F2" w14:textId="77777777" w:rsidR="009612B7" w:rsidRDefault="009612B7" w:rsidP="009612B7">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3CFFEF54" w14:textId="77777777" w:rsidR="009612B7" w:rsidRDefault="009612B7" w:rsidP="009612B7">
            <w:pPr>
              <w:jc w:val="center"/>
              <w:rPr>
                <w:rFonts w:asciiTheme="minorHAnsi" w:hAnsiTheme="minorHAnsi" w:cstheme="minorHAnsi"/>
                <w:b/>
              </w:rPr>
            </w:pPr>
            <w:r>
              <w:rPr>
                <w:rFonts w:asciiTheme="minorHAnsi" w:hAnsiTheme="minorHAnsi" w:cstheme="minorHAnsi"/>
                <w:b/>
              </w:rPr>
              <w:t xml:space="preserve">LUGAR Y DIRECCIÓN </w:t>
            </w:r>
          </w:p>
        </w:tc>
      </w:tr>
      <w:tr w:rsidR="009612B7" w14:paraId="175EB905" w14:textId="77777777" w:rsidTr="009612B7">
        <w:trPr>
          <w:trHeight w:val="843"/>
        </w:trPr>
        <w:tc>
          <w:tcPr>
            <w:tcW w:w="562" w:type="dxa"/>
            <w:vAlign w:val="center"/>
          </w:tcPr>
          <w:p w14:paraId="6113661C" w14:textId="77777777" w:rsidR="009612B7" w:rsidRDefault="009612B7" w:rsidP="009612B7">
            <w:pPr>
              <w:jc w:val="center"/>
              <w:rPr>
                <w:rFonts w:asciiTheme="minorHAnsi" w:hAnsiTheme="minorHAnsi" w:cstheme="minorHAnsi"/>
              </w:rPr>
            </w:pPr>
            <w:r>
              <w:rPr>
                <w:rFonts w:asciiTheme="minorHAnsi" w:hAnsiTheme="minorHAnsi" w:cstheme="minorHAnsi"/>
              </w:rPr>
              <w:t>1</w:t>
            </w:r>
          </w:p>
        </w:tc>
        <w:tc>
          <w:tcPr>
            <w:tcW w:w="2127" w:type="dxa"/>
            <w:vAlign w:val="center"/>
          </w:tcPr>
          <w:p w14:paraId="40413CA1" w14:textId="77777777" w:rsidR="009612B7" w:rsidRDefault="009612B7" w:rsidP="009612B7">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21BFBB04" w14:textId="77777777" w:rsidR="009612B7" w:rsidRDefault="009612B7" w:rsidP="009612B7">
            <w:pPr>
              <w:jc w:val="center"/>
              <w:rPr>
                <w:rFonts w:asciiTheme="minorHAnsi" w:hAnsiTheme="minorHAnsi" w:cstheme="minorHAnsi"/>
              </w:rPr>
            </w:pPr>
          </w:p>
          <w:p w14:paraId="537649B7" w14:textId="77777777" w:rsidR="009612B7" w:rsidRDefault="009612B7" w:rsidP="009612B7">
            <w:pPr>
              <w:jc w:val="center"/>
              <w:rPr>
                <w:rFonts w:asciiTheme="minorHAnsi" w:hAnsiTheme="minorHAnsi" w:cstheme="minorHAnsi"/>
              </w:rPr>
            </w:pPr>
            <w:r>
              <w:rPr>
                <w:rFonts w:asciiTheme="minorHAnsi" w:hAnsiTheme="minorHAnsi" w:cstheme="minorHAnsi"/>
              </w:rPr>
              <w:t xml:space="preserve">Hasta: </w:t>
            </w:r>
          </w:p>
          <w:p w14:paraId="7BF6D355" w14:textId="77777777" w:rsidR="009612B7" w:rsidRDefault="009612B7" w:rsidP="009612B7">
            <w:pPr>
              <w:jc w:val="center"/>
              <w:rPr>
                <w:rFonts w:asciiTheme="minorHAnsi" w:hAnsiTheme="minorHAnsi" w:cstheme="minorHAnsi"/>
              </w:rPr>
            </w:pPr>
            <w:r>
              <w:rPr>
                <w:rFonts w:asciiTheme="minorHAnsi" w:hAnsiTheme="minorHAnsi" w:cstheme="minorHAnsi"/>
              </w:rPr>
              <w:t>11/10/2023</w:t>
            </w:r>
          </w:p>
          <w:p w14:paraId="47166C9F" w14:textId="77777777" w:rsidR="009612B7" w:rsidRDefault="009612B7" w:rsidP="009612B7">
            <w:pPr>
              <w:jc w:val="center"/>
              <w:rPr>
                <w:rFonts w:asciiTheme="minorHAnsi" w:hAnsiTheme="minorHAnsi" w:cstheme="minorHAnsi"/>
              </w:rPr>
            </w:pPr>
          </w:p>
        </w:tc>
        <w:tc>
          <w:tcPr>
            <w:tcW w:w="1588" w:type="dxa"/>
            <w:vAlign w:val="center"/>
          </w:tcPr>
          <w:p w14:paraId="4251FCA2" w14:textId="77777777" w:rsidR="009612B7" w:rsidRDefault="009612B7" w:rsidP="009612B7">
            <w:pPr>
              <w:jc w:val="center"/>
              <w:rPr>
                <w:rFonts w:asciiTheme="minorHAnsi" w:hAnsiTheme="minorHAnsi" w:cstheme="minorHAnsi"/>
              </w:rPr>
            </w:pPr>
          </w:p>
        </w:tc>
        <w:tc>
          <w:tcPr>
            <w:tcW w:w="3822" w:type="dxa"/>
            <w:vAlign w:val="center"/>
          </w:tcPr>
          <w:p w14:paraId="5E55A9C4" w14:textId="77777777" w:rsidR="009612B7" w:rsidRDefault="009612B7" w:rsidP="009612B7">
            <w:pPr>
              <w:jc w:val="both"/>
              <w:rPr>
                <w:rFonts w:asciiTheme="minorHAnsi" w:hAnsiTheme="minorHAnsi" w:cstheme="minorHAnsi"/>
              </w:rPr>
            </w:pPr>
            <w:r>
              <w:rPr>
                <w:rFonts w:asciiTheme="minorHAnsi" w:hAnsiTheme="minorHAnsi" w:cstheme="minorHAnsi"/>
                <w:lang w:val="es-BO"/>
              </w:rPr>
              <w:t>Publicación en el portal.csbp.com.bo</w:t>
            </w:r>
          </w:p>
        </w:tc>
      </w:tr>
      <w:tr w:rsidR="009612B7" w14:paraId="7F5BAF8F" w14:textId="77777777" w:rsidTr="009612B7">
        <w:trPr>
          <w:trHeight w:val="1141"/>
        </w:trPr>
        <w:tc>
          <w:tcPr>
            <w:tcW w:w="562" w:type="dxa"/>
            <w:vAlign w:val="center"/>
          </w:tcPr>
          <w:p w14:paraId="27ECAF1D" w14:textId="77777777" w:rsidR="009612B7" w:rsidRDefault="009612B7" w:rsidP="009612B7">
            <w:pPr>
              <w:jc w:val="center"/>
              <w:rPr>
                <w:rFonts w:asciiTheme="minorHAnsi" w:hAnsiTheme="minorHAnsi" w:cstheme="minorHAnsi"/>
              </w:rPr>
            </w:pPr>
            <w:r>
              <w:rPr>
                <w:rFonts w:asciiTheme="minorHAnsi" w:hAnsiTheme="minorHAnsi" w:cstheme="minorHAnsi"/>
              </w:rPr>
              <w:t>2</w:t>
            </w:r>
          </w:p>
        </w:tc>
        <w:tc>
          <w:tcPr>
            <w:tcW w:w="2127" w:type="dxa"/>
            <w:vAlign w:val="center"/>
          </w:tcPr>
          <w:p w14:paraId="3E06AB26" w14:textId="77777777" w:rsidR="009612B7" w:rsidRDefault="009612B7" w:rsidP="009612B7">
            <w:pPr>
              <w:jc w:val="both"/>
              <w:rPr>
                <w:rFonts w:asciiTheme="minorHAnsi" w:hAnsiTheme="minorHAnsi" w:cstheme="minorHAnsi"/>
              </w:rPr>
            </w:pPr>
            <w:r>
              <w:rPr>
                <w:rFonts w:asciiTheme="minorHAnsi" w:hAnsiTheme="minorHAnsi" w:cstheme="minorHAnsi"/>
              </w:rPr>
              <w:t>Inspeccione previa</w:t>
            </w:r>
          </w:p>
        </w:tc>
        <w:tc>
          <w:tcPr>
            <w:tcW w:w="1814" w:type="dxa"/>
            <w:vAlign w:val="center"/>
          </w:tcPr>
          <w:p w14:paraId="20E0B2D0" w14:textId="77777777" w:rsidR="009612B7" w:rsidRDefault="009612B7" w:rsidP="009612B7">
            <w:pPr>
              <w:jc w:val="center"/>
              <w:rPr>
                <w:rFonts w:asciiTheme="minorHAnsi" w:hAnsiTheme="minorHAnsi" w:cstheme="minorHAnsi"/>
              </w:rPr>
            </w:pPr>
            <w:r>
              <w:rPr>
                <w:rFonts w:asciiTheme="minorHAnsi" w:hAnsiTheme="minorHAnsi" w:cstheme="minorHAnsi"/>
              </w:rPr>
              <w:t>12/10/2023</w:t>
            </w:r>
          </w:p>
        </w:tc>
        <w:tc>
          <w:tcPr>
            <w:tcW w:w="1588" w:type="dxa"/>
            <w:vAlign w:val="center"/>
          </w:tcPr>
          <w:p w14:paraId="67389F84" w14:textId="77777777" w:rsidR="009612B7" w:rsidRDefault="009612B7" w:rsidP="009612B7">
            <w:pPr>
              <w:jc w:val="center"/>
              <w:rPr>
                <w:rFonts w:asciiTheme="minorHAnsi" w:hAnsiTheme="minorHAnsi" w:cstheme="minorHAnsi"/>
              </w:rPr>
            </w:pPr>
            <w:r>
              <w:rPr>
                <w:rFonts w:asciiTheme="minorHAnsi" w:hAnsiTheme="minorHAnsi" w:cstheme="minorHAnsi"/>
              </w:rPr>
              <w:t xml:space="preserve">10:00 am </w:t>
            </w:r>
          </w:p>
        </w:tc>
        <w:tc>
          <w:tcPr>
            <w:tcW w:w="3822" w:type="dxa"/>
            <w:vAlign w:val="center"/>
          </w:tcPr>
          <w:p w14:paraId="024C6F83" w14:textId="77777777" w:rsidR="009612B7" w:rsidRPr="009612B7" w:rsidRDefault="009612B7" w:rsidP="009612B7">
            <w:pPr>
              <w:rPr>
                <w:rFonts w:ascii="Verdana" w:hAnsi="Verdana" w:cs="Arial"/>
                <w:b/>
                <w:sz w:val="16"/>
                <w:szCs w:val="16"/>
              </w:rPr>
            </w:pPr>
            <w:r w:rsidRPr="009612B7">
              <w:rPr>
                <w:rFonts w:ascii="Verdana" w:hAnsi="Verdana" w:cs="Arial"/>
                <w:b/>
                <w:sz w:val="16"/>
                <w:szCs w:val="16"/>
              </w:rPr>
              <w:t>Clínica – CAJA DE SALUD DE LA BANCA PRIVADA REGIONAL SANTA CRUZ</w:t>
            </w:r>
          </w:p>
          <w:p w14:paraId="495E9EED" w14:textId="77777777" w:rsidR="009612B7" w:rsidRPr="009D4FD4" w:rsidRDefault="009612B7" w:rsidP="009612B7">
            <w:pPr>
              <w:rPr>
                <w:rFonts w:ascii="Verdana" w:hAnsi="Verdana" w:cs="Arial"/>
                <w:bCs/>
                <w:sz w:val="16"/>
                <w:szCs w:val="16"/>
              </w:rPr>
            </w:pPr>
            <w:r w:rsidRPr="009D4FD4">
              <w:rPr>
                <w:rFonts w:ascii="Verdana" w:hAnsi="Verdana" w:cs="Arial"/>
                <w:bCs/>
                <w:sz w:val="16"/>
                <w:szCs w:val="16"/>
              </w:rPr>
              <w:t xml:space="preserve">Calle Sara esq. Junín </w:t>
            </w:r>
          </w:p>
          <w:p w14:paraId="4E03B5A1" w14:textId="77777777" w:rsidR="009612B7" w:rsidRPr="009D4FD4" w:rsidRDefault="009612B7" w:rsidP="009612B7">
            <w:pPr>
              <w:rPr>
                <w:rFonts w:ascii="Calibri" w:hAnsi="Calibri" w:cs="Arial"/>
                <w:bCs/>
              </w:rPr>
            </w:pPr>
            <w:r w:rsidRPr="009D4FD4">
              <w:rPr>
                <w:rFonts w:ascii="Verdana" w:hAnsi="Verdana" w:cs="Arial"/>
                <w:bCs/>
                <w:sz w:val="16"/>
                <w:szCs w:val="16"/>
              </w:rPr>
              <w:t>Coordinar visita con: Ing. Hernán Adrián Burgos – Técnico en Equipos Médicos</w:t>
            </w:r>
            <w:r w:rsidRPr="009D4FD4">
              <w:rPr>
                <w:rFonts w:ascii="Calibri" w:hAnsi="Calibri" w:cs="Arial"/>
                <w:bCs/>
              </w:rPr>
              <w:t xml:space="preserve"> </w:t>
            </w:r>
          </w:p>
        </w:tc>
      </w:tr>
      <w:tr w:rsidR="009612B7" w14:paraId="7FAF84A4" w14:textId="77777777" w:rsidTr="009612B7">
        <w:trPr>
          <w:trHeight w:val="975"/>
        </w:trPr>
        <w:tc>
          <w:tcPr>
            <w:tcW w:w="562" w:type="dxa"/>
            <w:vAlign w:val="center"/>
          </w:tcPr>
          <w:p w14:paraId="7B6B0B7D" w14:textId="77777777" w:rsidR="009612B7" w:rsidRDefault="009612B7" w:rsidP="009612B7">
            <w:pPr>
              <w:jc w:val="center"/>
              <w:rPr>
                <w:rFonts w:asciiTheme="minorHAnsi" w:hAnsiTheme="minorHAnsi" w:cstheme="minorHAnsi"/>
              </w:rPr>
            </w:pPr>
            <w:r>
              <w:rPr>
                <w:rFonts w:asciiTheme="minorHAnsi" w:hAnsiTheme="minorHAnsi" w:cstheme="minorHAnsi"/>
              </w:rPr>
              <w:t>3</w:t>
            </w:r>
          </w:p>
        </w:tc>
        <w:tc>
          <w:tcPr>
            <w:tcW w:w="2127" w:type="dxa"/>
            <w:vAlign w:val="center"/>
          </w:tcPr>
          <w:p w14:paraId="54A4B511" w14:textId="77777777" w:rsidR="009612B7" w:rsidRDefault="009612B7" w:rsidP="009612B7">
            <w:pPr>
              <w:jc w:val="both"/>
              <w:rPr>
                <w:rFonts w:asciiTheme="minorHAnsi" w:hAnsiTheme="minorHAnsi" w:cstheme="minorHAnsi"/>
              </w:rPr>
            </w:pPr>
            <w:r>
              <w:rPr>
                <w:rFonts w:asciiTheme="minorHAnsi" w:hAnsiTheme="minorHAnsi" w:cstheme="minorHAnsi"/>
              </w:rPr>
              <w:t>Reunión de aclaración</w:t>
            </w:r>
          </w:p>
        </w:tc>
        <w:tc>
          <w:tcPr>
            <w:tcW w:w="1814" w:type="dxa"/>
            <w:vAlign w:val="center"/>
          </w:tcPr>
          <w:p w14:paraId="4DC3345A" w14:textId="77777777" w:rsidR="009612B7" w:rsidRDefault="009612B7" w:rsidP="009612B7">
            <w:pPr>
              <w:jc w:val="center"/>
              <w:rPr>
                <w:rFonts w:asciiTheme="minorHAnsi" w:hAnsiTheme="minorHAnsi" w:cstheme="minorHAnsi"/>
              </w:rPr>
            </w:pPr>
            <w:r>
              <w:rPr>
                <w:rFonts w:asciiTheme="minorHAnsi" w:hAnsiTheme="minorHAnsi" w:cstheme="minorHAnsi"/>
              </w:rPr>
              <w:t>16/10/2023</w:t>
            </w:r>
          </w:p>
        </w:tc>
        <w:tc>
          <w:tcPr>
            <w:tcW w:w="1588" w:type="dxa"/>
            <w:vAlign w:val="center"/>
          </w:tcPr>
          <w:p w14:paraId="54BC3F1B" w14:textId="77777777" w:rsidR="009612B7" w:rsidRDefault="009612B7" w:rsidP="009612B7">
            <w:pPr>
              <w:jc w:val="center"/>
              <w:rPr>
                <w:rFonts w:asciiTheme="minorHAnsi" w:hAnsiTheme="minorHAnsi" w:cstheme="minorHAnsi"/>
              </w:rPr>
            </w:pPr>
            <w:r>
              <w:rPr>
                <w:rFonts w:asciiTheme="minorHAnsi" w:hAnsiTheme="minorHAnsi" w:cstheme="minorHAnsi"/>
              </w:rPr>
              <w:t>10:00 am</w:t>
            </w:r>
          </w:p>
        </w:tc>
        <w:tc>
          <w:tcPr>
            <w:tcW w:w="3822" w:type="dxa"/>
            <w:vAlign w:val="center"/>
          </w:tcPr>
          <w:p w14:paraId="2214E022" w14:textId="77777777" w:rsidR="009612B7" w:rsidRPr="009612B7" w:rsidRDefault="009612B7" w:rsidP="009612B7">
            <w:pPr>
              <w:rPr>
                <w:rFonts w:ascii="Verdana" w:hAnsi="Verdana" w:cs="Arial"/>
                <w:b/>
                <w:sz w:val="8"/>
                <w:szCs w:val="8"/>
              </w:rPr>
            </w:pPr>
          </w:p>
          <w:p w14:paraId="54CDC38D" w14:textId="4E515ACA" w:rsidR="009612B7" w:rsidRDefault="009612B7" w:rsidP="009612B7">
            <w:pPr>
              <w:rPr>
                <w:rFonts w:asciiTheme="minorHAnsi" w:hAnsiTheme="minorHAnsi" w:cstheme="minorHAnsi"/>
              </w:rPr>
            </w:pPr>
            <w:r w:rsidRPr="009612B7">
              <w:rPr>
                <w:rFonts w:ascii="Verdana" w:hAnsi="Verdana" w:cs="Arial"/>
                <w:b/>
                <w:sz w:val="16"/>
                <w:szCs w:val="16"/>
              </w:rPr>
              <w:t>Oficinas administrativas – Unidad de compras:</w:t>
            </w:r>
            <w:r>
              <w:rPr>
                <w:rFonts w:ascii="Verdana" w:hAnsi="Verdana" w:cs="Arial"/>
                <w:bCs/>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74D3E2C5" w14:textId="77777777" w:rsidR="009612B7" w:rsidRPr="009D4FD4" w:rsidRDefault="009612B7" w:rsidP="009612B7">
            <w:pPr>
              <w:rPr>
                <w:rFonts w:ascii="Verdana" w:hAnsi="Verdana" w:cs="Arial"/>
                <w:bCs/>
                <w:sz w:val="16"/>
                <w:szCs w:val="16"/>
              </w:rPr>
            </w:pPr>
          </w:p>
        </w:tc>
      </w:tr>
      <w:tr w:rsidR="009612B7" w14:paraId="7D9F07BA" w14:textId="77777777" w:rsidTr="009612B7">
        <w:trPr>
          <w:trHeight w:val="1565"/>
        </w:trPr>
        <w:tc>
          <w:tcPr>
            <w:tcW w:w="562" w:type="dxa"/>
            <w:vAlign w:val="center"/>
          </w:tcPr>
          <w:p w14:paraId="0B808922" w14:textId="77777777" w:rsidR="009612B7" w:rsidRDefault="009612B7" w:rsidP="009612B7">
            <w:pPr>
              <w:jc w:val="center"/>
              <w:rPr>
                <w:rFonts w:asciiTheme="minorHAnsi" w:hAnsiTheme="minorHAnsi" w:cstheme="minorHAnsi"/>
              </w:rPr>
            </w:pPr>
            <w:r>
              <w:rPr>
                <w:rFonts w:asciiTheme="minorHAnsi" w:hAnsiTheme="minorHAnsi" w:cstheme="minorHAnsi"/>
              </w:rPr>
              <w:t>4</w:t>
            </w:r>
          </w:p>
        </w:tc>
        <w:tc>
          <w:tcPr>
            <w:tcW w:w="2127" w:type="dxa"/>
            <w:vAlign w:val="center"/>
          </w:tcPr>
          <w:p w14:paraId="5D199313" w14:textId="77777777" w:rsidR="009612B7" w:rsidRDefault="009612B7" w:rsidP="009612B7">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392C22CF" w14:textId="77777777" w:rsidR="009612B7" w:rsidRDefault="009612B7" w:rsidP="009612B7">
            <w:pPr>
              <w:jc w:val="center"/>
              <w:rPr>
                <w:rFonts w:asciiTheme="minorHAnsi" w:hAnsiTheme="minorHAnsi" w:cstheme="minorHAnsi"/>
              </w:rPr>
            </w:pPr>
          </w:p>
          <w:p w14:paraId="6D40300B" w14:textId="77777777" w:rsidR="009612B7" w:rsidRDefault="009612B7" w:rsidP="009612B7">
            <w:pPr>
              <w:jc w:val="center"/>
              <w:rPr>
                <w:rFonts w:asciiTheme="minorHAnsi" w:hAnsiTheme="minorHAnsi" w:cstheme="minorHAnsi"/>
              </w:rPr>
            </w:pPr>
            <w:r>
              <w:rPr>
                <w:rFonts w:asciiTheme="minorHAnsi" w:hAnsiTheme="minorHAnsi" w:cstheme="minorHAnsi"/>
              </w:rPr>
              <w:t xml:space="preserve">Hasta: </w:t>
            </w:r>
          </w:p>
          <w:p w14:paraId="528015D3" w14:textId="77777777" w:rsidR="009612B7" w:rsidRDefault="009612B7" w:rsidP="009612B7">
            <w:pPr>
              <w:jc w:val="center"/>
              <w:rPr>
                <w:rFonts w:asciiTheme="minorHAnsi" w:hAnsiTheme="minorHAnsi" w:cstheme="minorHAnsi"/>
              </w:rPr>
            </w:pPr>
            <w:r>
              <w:rPr>
                <w:rFonts w:asciiTheme="minorHAnsi" w:hAnsiTheme="minorHAnsi" w:cstheme="minorHAnsi"/>
              </w:rPr>
              <w:t>18/10/2023</w:t>
            </w:r>
          </w:p>
          <w:p w14:paraId="16D21500" w14:textId="77777777" w:rsidR="009612B7" w:rsidRDefault="009612B7" w:rsidP="009612B7">
            <w:pPr>
              <w:jc w:val="center"/>
              <w:rPr>
                <w:rFonts w:asciiTheme="minorHAnsi" w:hAnsiTheme="minorHAnsi" w:cstheme="minorHAnsi"/>
              </w:rPr>
            </w:pPr>
          </w:p>
        </w:tc>
        <w:tc>
          <w:tcPr>
            <w:tcW w:w="1588" w:type="dxa"/>
            <w:vAlign w:val="center"/>
          </w:tcPr>
          <w:p w14:paraId="147C5035" w14:textId="77777777" w:rsidR="009612B7" w:rsidRDefault="009612B7" w:rsidP="009612B7">
            <w:pPr>
              <w:jc w:val="center"/>
              <w:rPr>
                <w:rFonts w:asciiTheme="minorHAnsi" w:hAnsiTheme="minorHAnsi" w:cstheme="minorHAnsi"/>
              </w:rPr>
            </w:pPr>
            <w:r>
              <w:rPr>
                <w:rFonts w:asciiTheme="minorHAnsi" w:hAnsiTheme="minorHAnsi" w:cstheme="minorHAnsi"/>
              </w:rPr>
              <w:t>Hasta:</w:t>
            </w:r>
          </w:p>
          <w:p w14:paraId="001DC55E" w14:textId="77777777" w:rsidR="009612B7" w:rsidRDefault="009612B7" w:rsidP="009612B7">
            <w:pPr>
              <w:jc w:val="center"/>
              <w:rPr>
                <w:rFonts w:asciiTheme="minorHAnsi" w:hAnsiTheme="minorHAnsi" w:cstheme="minorHAnsi"/>
              </w:rPr>
            </w:pPr>
            <w:r>
              <w:rPr>
                <w:rFonts w:asciiTheme="minorHAnsi" w:hAnsiTheme="minorHAnsi" w:cstheme="minorHAnsi"/>
              </w:rPr>
              <w:t>16:00</w:t>
            </w:r>
          </w:p>
        </w:tc>
        <w:tc>
          <w:tcPr>
            <w:tcW w:w="3822" w:type="dxa"/>
            <w:vAlign w:val="center"/>
          </w:tcPr>
          <w:p w14:paraId="65E737DE" w14:textId="77777777" w:rsidR="009612B7" w:rsidRPr="009612B7" w:rsidRDefault="009612B7" w:rsidP="009612B7">
            <w:pPr>
              <w:rPr>
                <w:rFonts w:ascii="Calibri" w:hAnsi="Calibri" w:cs="Arial"/>
                <w:b/>
                <w:sz w:val="8"/>
                <w:szCs w:val="8"/>
              </w:rPr>
            </w:pPr>
          </w:p>
          <w:p w14:paraId="11295EE6" w14:textId="15E74FA5" w:rsidR="009612B7" w:rsidRDefault="009612B7" w:rsidP="009612B7">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Pr="00993CDC">
                <w:rPr>
                  <w:rStyle w:val="Hipervnculo"/>
                  <w:rFonts w:asciiTheme="minorHAnsi" w:hAnsiTheme="minorHAnsi" w:cstheme="minorHAnsi"/>
                </w:rPr>
                <w:t>wendy.oropeza@csbp.com.bo</w:t>
              </w:r>
            </w:hyperlink>
          </w:p>
          <w:p w14:paraId="7B2A566C" w14:textId="77777777" w:rsidR="009612B7" w:rsidRPr="00227983" w:rsidRDefault="009612B7" w:rsidP="009612B7">
            <w:pPr>
              <w:rPr>
                <w:rFonts w:asciiTheme="minorHAnsi" w:hAnsiTheme="minorHAnsi" w:cstheme="minorHAnsi"/>
                <w:sz w:val="12"/>
                <w:szCs w:val="12"/>
              </w:rPr>
            </w:pPr>
          </w:p>
          <w:p w14:paraId="224276A3" w14:textId="77777777" w:rsidR="009612B7" w:rsidRDefault="009612B7" w:rsidP="009612B7">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6ACE0B93" w14:textId="77777777" w:rsidR="009612B7" w:rsidRPr="00227983" w:rsidRDefault="009612B7" w:rsidP="009612B7">
            <w:pPr>
              <w:jc w:val="both"/>
              <w:rPr>
                <w:rFonts w:asciiTheme="minorHAnsi" w:hAnsiTheme="minorHAnsi" w:cstheme="minorHAnsi"/>
                <w:bCs/>
                <w:sz w:val="10"/>
                <w:szCs w:val="10"/>
              </w:rPr>
            </w:pPr>
          </w:p>
        </w:tc>
      </w:tr>
      <w:tr w:rsidR="009612B7" w14:paraId="1954D10A" w14:textId="77777777" w:rsidTr="009612B7">
        <w:trPr>
          <w:trHeight w:val="661"/>
        </w:trPr>
        <w:tc>
          <w:tcPr>
            <w:tcW w:w="562" w:type="dxa"/>
            <w:vAlign w:val="center"/>
          </w:tcPr>
          <w:p w14:paraId="58F85830" w14:textId="77777777" w:rsidR="009612B7" w:rsidRDefault="009612B7" w:rsidP="009612B7">
            <w:pPr>
              <w:jc w:val="center"/>
              <w:rPr>
                <w:rFonts w:asciiTheme="minorHAnsi" w:hAnsiTheme="minorHAnsi" w:cstheme="minorHAnsi"/>
              </w:rPr>
            </w:pPr>
            <w:r>
              <w:rPr>
                <w:rFonts w:asciiTheme="minorHAnsi" w:hAnsiTheme="minorHAnsi" w:cstheme="minorHAnsi"/>
              </w:rPr>
              <w:t>4</w:t>
            </w:r>
          </w:p>
        </w:tc>
        <w:tc>
          <w:tcPr>
            <w:tcW w:w="2127" w:type="dxa"/>
            <w:vAlign w:val="center"/>
          </w:tcPr>
          <w:p w14:paraId="4A5C1FC0" w14:textId="77777777" w:rsidR="009612B7" w:rsidRDefault="009612B7" w:rsidP="009612B7">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4B3ADB52" w14:textId="77777777" w:rsidR="009612B7" w:rsidRDefault="009612B7" w:rsidP="009612B7">
            <w:pPr>
              <w:jc w:val="center"/>
              <w:rPr>
                <w:rFonts w:asciiTheme="minorHAnsi" w:hAnsiTheme="minorHAnsi" w:cstheme="minorHAnsi"/>
              </w:rPr>
            </w:pPr>
            <w:r>
              <w:rPr>
                <w:rFonts w:asciiTheme="minorHAnsi" w:hAnsiTheme="minorHAnsi" w:cstheme="minorHAnsi"/>
              </w:rPr>
              <w:t>25/10/2023</w:t>
            </w:r>
          </w:p>
        </w:tc>
        <w:tc>
          <w:tcPr>
            <w:tcW w:w="3822" w:type="dxa"/>
            <w:vAlign w:val="center"/>
          </w:tcPr>
          <w:p w14:paraId="2BFCB913" w14:textId="77777777" w:rsidR="009612B7" w:rsidRDefault="009612B7" w:rsidP="009612B7">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1A46A876" w14:textId="77777777" w:rsidR="000B24A2" w:rsidRDefault="000B24A2">
      <w:pPr>
        <w:rPr>
          <w:rFonts w:asciiTheme="minorHAnsi" w:hAnsiTheme="minorHAnsi" w:cstheme="minorHAnsi"/>
          <w:sz w:val="4"/>
          <w:szCs w:val="22"/>
        </w:rPr>
      </w:pPr>
    </w:p>
    <w:p w14:paraId="4E381D64" w14:textId="77777777" w:rsidR="000B24A2" w:rsidRDefault="000B24A2">
      <w:pPr>
        <w:jc w:val="center"/>
        <w:rPr>
          <w:rFonts w:asciiTheme="minorHAnsi" w:hAnsiTheme="minorHAnsi"/>
          <w:b/>
          <w:bCs/>
          <w:color w:val="FF0000"/>
          <w:sz w:val="14"/>
          <w:szCs w:val="24"/>
        </w:rPr>
      </w:pPr>
    </w:p>
    <w:p w14:paraId="665A2BA2" w14:textId="77777777" w:rsidR="0023390A" w:rsidRDefault="0023390A">
      <w:pPr>
        <w:jc w:val="center"/>
        <w:rPr>
          <w:rFonts w:asciiTheme="minorHAnsi" w:hAnsiTheme="minorHAnsi"/>
          <w:b/>
          <w:bCs/>
          <w:color w:val="FF0000"/>
          <w:sz w:val="14"/>
          <w:szCs w:val="24"/>
        </w:rPr>
      </w:pPr>
    </w:p>
    <w:p w14:paraId="0224B8D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4FA08599"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-0</w:t>
            </w:r>
            <w:r w:rsidR="00227983">
              <w:rPr>
                <w:rFonts w:asciiTheme="minorHAnsi" w:hAnsiTheme="minorHAnsi" w:cstheme="minorHAnsi"/>
                <w:b/>
              </w:rPr>
              <w:t>3</w:t>
            </w:r>
            <w:r w:rsidR="00FC7951">
              <w:rPr>
                <w:rFonts w:asciiTheme="minorHAnsi" w:hAnsiTheme="minorHAnsi" w:cstheme="minorHAnsi"/>
                <w:b/>
              </w:rPr>
              <w:t>9</w:t>
            </w:r>
            <w:r>
              <w:rPr>
                <w:rFonts w:asciiTheme="minorHAnsi" w:hAnsiTheme="minorHAnsi" w:cstheme="minorHAnsi"/>
                <w:b/>
              </w:rPr>
              <w:t>-2023</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1C67627E" w14:textId="5AF747CB" w:rsidR="000B24A2"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C7951">
        <w:rPr>
          <w:rFonts w:asciiTheme="minorHAnsi" w:hAnsiTheme="minorHAnsi" w:cstheme="minorHAnsi"/>
          <w:b/>
          <w:sz w:val="22"/>
          <w:szCs w:val="22"/>
        </w:rPr>
        <w:t xml:space="preserve">                                  </w:t>
      </w:r>
      <w:r>
        <w:rPr>
          <w:rFonts w:asciiTheme="minorHAnsi" w:hAnsiTheme="minorHAnsi" w:cstheme="minorHAnsi"/>
          <w:b/>
          <w:sz w:val="22"/>
          <w:szCs w:val="22"/>
        </w:rPr>
        <w:t xml:space="preserve">COMPRA DE </w:t>
      </w:r>
      <w:r w:rsidR="00FC7951">
        <w:rPr>
          <w:rFonts w:asciiTheme="minorHAnsi" w:hAnsiTheme="minorHAnsi" w:cstheme="minorHAnsi"/>
          <w:b/>
          <w:sz w:val="22"/>
          <w:szCs w:val="22"/>
        </w:rPr>
        <w:t>ANALIZADOR DE ELECTROLITOS</w:t>
      </w:r>
      <w:r w:rsidR="00F234ED">
        <w:rPr>
          <w:rFonts w:asciiTheme="minorHAnsi" w:hAnsiTheme="minorHAnsi" w:cstheme="minorHAnsi"/>
          <w:b/>
          <w:sz w:val="22"/>
          <w:szCs w:val="22"/>
        </w:rPr>
        <w:t xml:space="preserve"> </w:t>
      </w:r>
      <w:r w:rsidR="00FC7951">
        <w:rPr>
          <w:rFonts w:asciiTheme="minorHAnsi" w:hAnsiTheme="minorHAnsi" w:cstheme="minorHAnsi"/>
          <w:b/>
          <w:sz w:val="22"/>
          <w:szCs w:val="22"/>
        </w:rPr>
        <w:t xml:space="preserve">     </w:t>
      </w:r>
      <w:r w:rsidR="00F234ED">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6C39B649"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FC7951">
        <w:rPr>
          <w:rFonts w:asciiTheme="minorHAnsi" w:hAnsiTheme="minorHAnsi" w:cstheme="minorHAnsi"/>
          <w:b/>
          <w:sz w:val="22"/>
          <w:szCs w:val="22"/>
        </w:rPr>
        <w:t>ANALIZADOR DE ELECTROLITOS</w:t>
      </w:r>
      <w:r w:rsidR="00682DD5">
        <w:rPr>
          <w:rFonts w:asciiTheme="minorHAnsi" w:hAnsiTheme="minorHAnsi" w:cstheme="minorHAnsi"/>
          <w:b/>
          <w:sz w:val="22"/>
          <w:szCs w:val="22"/>
        </w:rPr>
        <w:t xml:space="preserve">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20D21A45"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A06F26">
        <w:rPr>
          <w:rFonts w:asciiTheme="minorHAnsi" w:hAnsiTheme="minorHAnsi" w:cstheme="minorHAnsi"/>
          <w:b/>
          <w:bCs/>
          <w:sz w:val="22"/>
          <w:szCs w:val="22"/>
        </w:rPr>
        <w:t>miércoles</w:t>
      </w:r>
      <w:r w:rsidR="00B23465">
        <w:rPr>
          <w:rFonts w:asciiTheme="minorHAnsi" w:hAnsiTheme="minorHAnsi" w:cstheme="minorHAnsi"/>
          <w:b/>
          <w:bCs/>
          <w:sz w:val="22"/>
          <w:szCs w:val="22"/>
        </w:rPr>
        <w:t xml:space="preserve"> </w:t>
      </w:r>
      <w:r w:rsidR="00FC7951">
        <w:rPr>
          <w:rFonts w:asciiTheme="minorHAnsi" w:hAnsiTheme="minorHAnsi" w:cstheme="minorHAnsi"/>
          <w:b/>
          <w:bCs/>
          <w:sz w:val="22"/>
          <w:szCs w:val="22"/>
        </w:rPr>
        <w:t>1</w:t>
      </w:r>
      <w:r w:rsidR="00A06F26">
        <w:rPr>
          <w:rFonts w:asciiTheme="minorHAnsi" w:hAnsiTheme="minorHAnsi" w:cstheme="minorHAnsi"/>
          <w:b/>
          <w:bCs/>
          <w:sz w:val="22"/>
          <w:szCs w:val="22"/>
        </w:rPr>
        <w:t>8</w:t>
      </w:r>
      <w:r w:rsidR="00682DD5">
        <w:rPr>
          <w:rFonts w:asciiTheme="minorHAnsi" w:hAnsiTheme="minorHAnsi" w:cstheme="minorHAnsi"/>
          <w:b/>
          <w:bCs/>
          <w:sz w:val="22"/>
          <w:szCs w:val="22"/>
        </w:rPr>
        <w:t xml:space="preserve"> de </w:t>
      </w:r>
      <w:proofErr w:type="gramStart"/>
      <w:r w:rsidR="00682DD5">
        <w:rPr>
          <w:rFonts w:asciiTheme="minorHAnsi" w:hAnsiTheme="minorHAnsi" w:cstheme="minorHAnsi"/>
          <w:b/>
          <w:bCs/>
          <w:sz w:val="22"/>
          <w:szCs w:val="22"/>
        </w:rPr>
        <w:t>Octubre</w:t>
      </w:r>
      <w:proofErr w:type="gramEnd"/>
      <w:r w:rsidR="00C66ACD">
        <w:rPr>
          <w:rFonts w:asciiTheme="minorHAnsi" w:hAnsiTheme="minorHAnsi" w:cstheme="minorHAnsi"/>
          <w:b/>
          <w:sz w:val="22"/>
          <w:szCs w:val="22"/>
        </w:rPr>
        <w:t xml:space="preserve"> </w:t>
      </w:r>
      <w:r>
        <w:rPr>
          <w:rFonts w:asciiTheme="minorHAnsi" w:hAnsiTheme="minorHAnsi" w:cstheme="minorHAnsi"/>
          <w:b/>
          <w:sz w:val="22"/>
          <w:szCs w:val="22"/>
        </w:rPr>
        <w:t>del 2023</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FC7951" w:rsidRPr="00993CDC">
          <w:rPr>
            <w:rStyle w:val="Hipervnculo"/>
            <w:rFonts w:asciiTheme="minorHAnsi" w:hAnsiTheme="minorHAnsi" w:cstheme="minorHAnsi"/>
            <w:sz w:val="22"/>
            <w:szCs w:val="22"/>
          </w:rPr>
          <w:t>wendy.oropeza@csbp.com.bo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Default="00227983" w:rsidP="00227983">
      <w:pPr>
        <w:jc w:val="both"/>
        <w:rPr>
          <w:rFonts w:asciiTheme="minorHAnsi" w:hAnsiTheme="minorHAnsi" w:cstheme="minorHAnsi"/>
          <w:sz w:val="22"/>
          <w:szCs w:val="22"/>
        </w:rPr>
      </w:pPr>
    </w:p>
    <w:p w14:paraId="05FDFB0C" w14:textId="3DF4DF89"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227983">
        <w:rPr>
          <w:rFonts w:asciiTheme="minorHAnsi" w:hAnsiTheme="minorHAnsi" w:cstheme="minorHAnsi"/>
          <w:b/>
          <w:bCs/>
          <w:sz w:val="22"/>
          <w:szCs w:val="22"/>
        </w:rPr>
        <w:t>3</w:t>
      </w:r>
      <w:r w:rsidR="00FC7951">
        <w:rPr>
          <w:rFonts w:asciiTheme="minorHAnsi" w:hAnsiTheme="minorHAnsi" w:cstheme="minorHAnsi"/>
          <w:b/>
          <w:bCs/>
          <w:sz w:val="22"/>
          <w:szCs w:val="22"/>
        </w:rPr>
        <w:t>9</w:t>
      </w:r>
      <w:r w:rsidRPr="00227983">
        <w:rPr>
          <w:rFonts w:asciiTheme="minorHAnsi" w:hAnsiTheme="minorHAnsi" w:cstheme="minorHAnsi"/>
          <w:b/>
          <w:bCs/>
          <w:sz w:val="22"/>
          <w:szCs w:val="22"/>
        </w:rPr>
        <w:t xml:space="preserve">-2023 </w:t>
      </w:r>
      <w:r w:rsidR="00227983">
        <w:rPr>
          <w:rFonts w:asciiTheme="minorHAnsi" w:hAnsiTheme="minorHAnsi" w:cstheme="minorHAnsi"/>
          <w:b/>
          <w:sz w:val="22"/>
          <w:szCs w:val="22"/>
        </w:rPr>
        <w:t xml:space="preserve">COMPRA DE </w:t>
      </w:r>
      <w:r w:rsidR="00FC7951">
        <w:rPr>
          <w:rFonts w:asciiTheme="minorHAnsi" w:hAnsiTheme="minorHAnsi" w:cstheme="minorHAnsi"/>
          <w:b/>
          <w:sz w:val="22"/>
          <w:szCs w:val="22"/>
        </w:rPr>
        <w:t>ANALIZADOR DE ELECTROLITOS</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PRIMERA CONVOCATORIA</w:t>
      </w:r>
    </w:p>
    <w:p w14:paraId="39F521D1" w14:textId="77777777" w:rsidR="00FC7951" w:rsidRPr="00FC7951" w:rsidRDefault="00FC7951" w:rsidP="00227983">
      <w:pPr>
        <w:jc w:val="center"/>
        <w:rPr>
          <w:rFonts w:asciiTheme="minorHAnsi" w:hAnsiTheme="minorHAnsi" w:cstheme="minorHAnsi"/>
          <w:b/>
          <w:bCs/>
          <w:sz w:val="14"/>
          <w:szCs w:val="14"/>
        </w:rPr>
      </w:pP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2BBE8C02"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FC7951">
        <w:rPr>
          <w:rFonts w:asciiTheme="minorHAnsi" w:hAnsiTheme="minorHAnsi" w:cstheme="minorHAnsi"/>
          <w:bCs/>
          <w:sz w:val="22"/>
          <w:szCs w:val="22"/>
        </w:rPr>
        <w:t xml:space="preserve"> un</w:t>
      </w:r>
      <w:r w:rsidR="00682DD5">
        <w:rPr>
          <w:rFonts w:asciiTheme="minorHAnsi" w:hAnsiTheme="minorHAnsi" w:cstheme="minorHAnsi"/>
          <w:bCs/>
          <w:sz w:val="22"/>
          <w:szCs w:val="22"/>
        </w:rPr>
        <w:t xml:space="preserve"> </w:t>
      </w:r>
      <w:r w:rsidR="00FC7951">
        <w:rPr>
          <w:rFonts w:asciiTheme="minorHAnsi" w:hAnsiTheme="minorHAnsi" w:cstheme="minorHAnsi"/>
          <w:bCs/>
          <w:sz w:val="22"/>
          <w:szCs w:val="22"/>
        </w:rPr>
        <w:t>ANALIZADOR DE ELECTROLITOS</w:t>
      </w:r>
      <w:r w:rsidR="00682DD5">
        <w:rPr>
          <w:rFonts w:asciiTheme="minorHAnsi" w:hAnsiTheme="minorHAnsi" w:cstheme="minorHAnsi"/>
          <w:bCs/>
          <w:sz w:val="22"/>
          <w:szCs w:val="22"/>
        </w:rPr>
        <w:t xml:space="preserve"> </w:t>
      </w:r>
      <w:r w:rsidR="00FC7951">
        <w:rPr>
          <w:rFonts w:asciiTheme="minorHAnsi" w:hAnsiTheme="minorHAnsi" w:cstheme="minorHAnsi"/>
          <w:bCs/>
          <w:sz w:val="22"/>
          <w:szCs w:val="22"/>
        </w:rPr>
        <w:t>debido a que el actual equipo se encuentra en mal estado y requiere ser cambiado de manera urgente ya que el mismo no tiene reparación</w:t>
      </w:r>
      <w:r w:rsidR="00682DD5">
        <w:rPr>
          <w:rFonts w:asciiTheme="minorHAnsi" w:hAnsiTheme="minorHAnsi" w:cstheme="minorHAnsi"/>
          <w:bCs/>
          <w:sz w:val="22"/>
          <w:szCs w:val="22"/>
        </w:rPr>
        <w:t>.</w:t>
      </w:r>
      <w:r w:rsidR="0085548A">
        <w:rPr>
          <w:rFonts w:asciiTheme="minorHAnsi" w:hAnsiTheme="minorHAnsi" w:cstheme="minorHAnsi"/>
          <w:bCs/>
          <w:sz w:val="22"/>
          <w:szCs w:val="22"/>
        </w:rPr>
        <w:t xml:space="preserve"> </w:t>
      </w:r>
    </w:p>
    <w:tbl>
      <w:tblPr>
        <w:tblStyle w:val="Tablaconcuadrcula"/>
        <w:tblW w:w="0" w:type="auto"/>
        <w:jc w:val="center"/>
        <w:tblLook w:val="04A0" w:firstRow="1" w:lastRow="0" w:firstColumn="1" w:lastColumn="0" w:noHBand="0" w:noVBand="1"/>
      </w:tblPr>
      <w:tblGrid>
        <w:gridCol w:w="654"/>
        <w:gridCol w:w="3430"/>
        <w:gridCol w:w="1418"/>
        <w:gridCol w:w="1842"/>
      </w:tblGrid>
      <w:tr w:rsidR="00682DD5" w:rsidRPr="00964A09" w14:paraId="6CF8AFDB" w14:textId="77777777">
        <w:trPr>
          <w:trHeight w:val="348"/>
          <w:jc w:val="center"/>
        </w:trPr>
        <w:tc>
          <w:tcPr>
            <w:tcW w:w="654" w:type="dxa"/>
            <w:shd w:val="clear" w:color="auto" w:fill="2E74B5" w:themeFill="accent1" w:themeFillShade="BF"/>
          </w:tcPr>
          <w:p w14:paraId="450ABC64"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3430" w:type="dxa"/>
            <w:shd w:val="clear" w:color="auto" w:fill="2E74B5" w:themeFill="accent1" w:themeFillShade="BF"/>
            <w:vAlign w:val="center"/>
          </w:tcPr>
          <w:p w14:paraId="47EA22B1"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18" w:type="dxa"/>
            <w:shd w:val="clear" w:color="auto" w:fill="2E74B5" w:themeFill="accent1" w:themeFillShade="BF"/>
          </w:tcPr>
          <w:p w14:paraId="7C41BC62"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842" w:type="dxa"/>
            <w:shd w:val="clear" w:color="auto" w:fill="2E74B5" w:themeFill="accent1" w:themeFillShade="BF"/>
            <w:vAlign w:val="center"/>
          </w:tcPr>
          <w:p w14:paraId="00E504E0"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682DD5" w14:paraId="71841CBD" w14:textId="77777777">
        <w:trPr>
          <w:trHeight w:val="325"/>
          <w:jc w:val="center"/>
        </w:trPr>
        <w:tc>
          <w:tcPr>
            <w:tcW w:w="654" w:type="dxa"/>
          </w:tcPr>
          <w:p w14:paraId="1B7F6464" w14:textId="77777777" w:rsidR="00682DD5" w:rsidRPr="00964A09" w:rsidRDefault="00682DD5">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1</w:t>
            </w:r>
          </w:p>
        </w:tc>
        <w:tc>
          <w:tcPr>
            <w:tcW w:w="3430" w:type="dxa"/>
          </w:tcPr>
          <w:p w14:paraId="013B0AB4" w14:textId="41AA6881" w:rsidR="00682DD5" w:rsidRPr="0079619E" w:rsidRDefault="00680B69">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sz w:val="18"/>
                <w:szCs w:val="18"/>
              </w:rPr>
              <w:t>ANALIZADOR DE ELECTROLITOS</w:t>
            </w:r>
          </w:p>
        </w:tc>
        <w:tc>
          <w:tcPr>
            <w:tcW w:w="1418" w:type="dxa"/>
            <w:vAlign w:val="center"/>
          </w:tcPr>
          <w:p w14:paraId="51163B9C" w14:textId="303AC058" w:rsidR="00682DD5" w:rsidRPr="0079619E" w:rsidRDefault="00680B69">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w:t>
            </w:r>
          </w:p>
        </w:tc>
        <w:tc>
          <w:tcPr>
            <w:tcW w:w="1842" w:type="dxa"/>
            <w:vAlign w:val="center"/>
          </w:tcPr>
          <w:p w14:paraId="5CF9AD8F" w14:textId="41E73805" w:rsidR="00682DD5" w:rsidRPr="00964A09" w:rsidRDefault="00680B69">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EQUIPO</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31F515F3" w14:textId="6099D470" w:rsidR="00682DD5" w:rsidRPr="00102653" w:rsidRDefault="00682DD5" w:rsidP="00682DD5">
      <w:pPr>
        <w:pStyle w:val="Prrafodelista"/>
        <w:numPr>
          <w:ilvl w:val="1"/>
          <w:numId w:val="1"/>
        </w:numPr>
        <w:jc w:val="both"/>
        <w:rPr>
          <w:rFonts w:asciiTheme="minorHAnsi" w:hAnsiTheme="minorHAnsi" w:cstheme="minorHAnsi"/>
          <w:b/>
          <w:sz w:val="16"/>
          <w:szCs w:val="16"/>
          <w:u w:val="single"/>
        </w:rPr>
      </w:pPr>
      <w:r w:rsidRPr="00102653">
        <w:rPr>
          <w:rFonts w:asciiTheme="minorHAnsi" w:hAnsiTheme="minorHAnsi" w:cstheme="minorHAnsi"/>
          <w:b/>
          <w:sz w:val="22"/>
          <w:szCs w:val="22"/>
        </w:rPr>
        <w:t xml:space="preserve">PROPUESTA TECNICA: </w:t>
      </w:r>
      <w:r w:rsidRPr="00102653">
        <w:rPr>
          <w:rFonts w:asciiTheme="minorHAnsi" w:hAnsiTheme="minorHAnsi" w:cstheme="minorHAnsi"/>
          <w:sz w:val="22"/>
          <w:szCs w:val="22"/>
        </w:rPr>
        <w:t xml:space="preserve">El proponente debe presentar el formulario de “PROPUESTA TECNICA” (Anexo 1) manifestando expresamente las condiciones de su propuesta concerniente a las especificaciones técnicas, </w:t>
      </w:r>
      <w:r>
        <w:rPr>
          <w:rFonts w:asciiTheme="minorHAnsi" w:hAnsiTheme="minorHAnsi" w:cstheme="minorHAnsi"/>
          <w:sz w:val="22"/>
          <w:szCs w:val="22"/>
        </w:rPr>
        <w:t>el presente formulario debe estar debidamente firmado.</w:t>
      </w:r>
    </w:p>
    <w:p w14:paraId="2257E186" w14:textId="77777777" w:rsidR="00682DD5" w:rsidRDefault="00682DD5" w:rsidP="00682DD5">
      <w:pPr>
        <w:rPr>
          <w:rFonts w:asciiTheme="minorHAnsi" w:hAnsiTheme="minorHAnsi" w:cstheme="minorHAnsi"/>
          <w:b/>
          <w:sz w:val="16"/>
          <w:szCs w:val="16"/>
          <w:u w:val="single"/>
        </w:rPr>
      </w:pPr>
    </w:p>
    <w:p w14:paraId="207387C8" w14:textId="4FF0FE1F" w:rsidR="00682DD5" w:rsidRPr="00E66A04" w:rsidRDefault="00682DD5" w:rsidP="00682DD5">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ECONOMICA: </w:t>
      </w:r>
      <w:r>
        <w:rPr>
          <w:rFonts w:asciiTheme="minorHAnsi" w:hAnsiTheme="minorHAnsi" w:cstheme="minorHAnsi"/>
          <w:sz w:val="22"/>
          <w:szCs w:val="22"/>
        </w:rPr>
        <w:t>El proponente debe presentar su</w:t>
      </w:r>
      <w:r w:rsidRPr="005171B3">
        <w:t xml:space="preserve"> </w:t>
      </w:r>
      <w:r w:rsidRPr="00102653">
        <w:rPr>
          <w:rFonts w:asciiTheme="minorHAnsi" w:hAnsiTheme="minorHAnsi" w:cstheme="minorHAnsi"/>
          <w:sz w:val="22"/>
          <w:szCs w:val="22"/>
        </w:rPr>
        <w:t>propuesta económica</w:t>
      </w:r>
      <w:r>
        <w:rPr>
          <w:rFonts w:asciiTheme="minorHAnsi" w:hAnsiTheme="minorHAnsi" w:cstheme="minorHAnsi"/>
          <w:sz w:val="22"/>
          <w:szCs w:val="22"/>
        </w:rPr>
        <w:t xml:space="preserve"> </w:t>
      </w:r>
      <w:r w:rsidR="00C762E3">
        <w:rPr>
          <w:rFonts w:asciiTheme="minorHAnsi" w:hAnsiTheme="minorHAnsi" w:cstheme="minorHAnsi"/>
          <w:sz w:val="22"/>
          <w:szCs w:val="22"/>
        </w:rPr>
        <w:t xml:space="preserve">mediante </w:t>
      </w:r>
      <w:r w:rsidRPr="00102653">
        <w:rPr>
          <w:rFonts w:asciiTheme="minorHAnsi" w:hAnsiTheme="minorHAnsi" w:cstheme="minorHAnsi"/>
          <w:sz w:val="22"/>
          <w:szCs w:val="22"/>
        </w:rPr>
        <w:t xml:space="preserve">el </w:t>
      </w:r>
      <w:r w:rsidR="00C762E3">
        <w:rPr>
          <w:rFonts w:asciiTheme="minorHAnsi" w:hAnsiTheme="minorHAnsi" w:cstheme="minorHAnsi"/>
          <w:sz w:val="22"/>
          <w:szCs w:val="22"/>
        </w:rPr>
        <w:t xml:space="preserve">formulario de “PROPUESTA ECONÓMICA” </w:t>
      </w:r>
      <w:r>
        <w:rPr>
          <w:rFonts w:asciiTheme="minorHAnsi" w:hAnsiTheme="minorHAnsi" w:cstheme="minorHAnsi"/>
          <w:sz w:val="22"/>
          <w:szCs w:val="22"/>
        </w:rPr>
        <w:t>(Anexo 2)</w:t>
      </w:r>
      <w:r w:rsidRPr="00102653">
        <w:rPr>
          <w:rFonts w:asciiTheme="minorHAnsi" w:hAnsiTheme="minorHAnsi" w:cstheme="minorHAnsi"/>
          <w:sz w:val="22"/>
          <w:szCs w:val="22"/>
        </w:rPr>
        <w:t>. La oferta presentada necesariamente debe estar expresada en moneda nacional (bolivianos</w:t>
      </w:r>
      <w:r w:rsidR="00C762E3">
        <w:rPr>
          <w:rFonts w:asciiTheme="minorHAnsi" w:hAnsiTheme="minorHAnsi" w:cstheme="minorHAnsi"/>
          <w:sz w:val="22"/>
          <w:szCs w:val="22"/>
        </w:rPr>
        <w:t>);</w:t>
      </w:r>
      <w:r w:rsidRPr="00102653">
        <w:rPr>
          <w:rFonts w:asciiTheme="minorHAnsi" w:hAnsiTheme="minorHAnsi" w:cstheme="minorHAnsi"/>
          <w:sz w:val="22"/>
          <w:szCs w:val="22"/>
        </w:rPr>
        <w:t xml:space="preserve"> </w:t>
      </w:r>
      <w:r>
        <w:rPr>
          <w:rFonts w:asciiTheme="minorHAnsi" w:hAnsiTheme="minorHAnsi" w:cstheme="minorHAnsi"/>
          <w:sz w:val="22"/>
          <w:szCs w:val="22"/>
        </w:rPr>
        <w:t xml:space="preserve">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50823F4F" w14:textId="4FAE76AF" w:rsidR="008B00AC" w:rsidRPr="008B00AC" w:rsidRDefault="00C74A14" w:rsidP="008B00AC">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sidR="0063130B">
        <w:rPr>
          <w:rFonts w:asciiTheme="minorHAnsi" w:hAnsiTheme="minorHAnsi" w:cstheme="minorHAnsi"/>
          <w:sz w:val="22"/>
          <w:szCs w:val="22"/>
        </w:rPr>
        <w:t>CALIDAD</w:t>
      </w:r>
      <w:r w:rsidR="00632637">
        <w:rPr>
          <w:rFonts w:asciiTheme="minorHAnsi" w:hAnsiTheme="minorHAnsi" w:cstheme="minorHAnsi"/>
          <w:sz w:val="22"/>
          <w:szCs w:val="22"/>
        </w:rPr>
        <w:t>, PR</w:t>
      </w:r>
      <w:r w:rsidR="008B00AC">
        <w:rPr>
          <w:rFonts w:asciiTheme="minorHAnsi" w:hAnsiTheme="minorHAnsi" w:cstheme="minorHAnsi"/>
          <w:sz w:val="22"/>
          <w:szCs w:val="22"/>
        </w:rPr>
        <w:t>O</w:t>
      </w:r>
      <w:r w:rsidR="00632637">
        <w:rPr>
          <w:rFonts w:asciiTheme="minorHAnsi" w:hAnsiTheme="minorHAnsi" w:cstheme="minorHAnsi"/>
          <w:sz w:val="22"/>
          <w:szCs w:val="22"/>
        </w:rPr>
        <w:t xml:space="preserve">PUESTA TÉCNICA </w:t>
      </w:r>
      <w:r w:rsidR="0063130B">
        <w:rPr>
          <w:rFonts w:asciiTheme="minorHAnsi" w:hAnsiTheme="minorHAnsi" w:cstheme="minorHAnsi"/>
          <w:sz w:val="22"/>
          <w:szCs w:val="22"/>
        </w:rPr>
        <w:t>y PRECIO</w:t>
      </w:r>
      <w:r w:rsidR="008B00AC">
        <w:rPr>
          <w:rFonts w:asciiTheme="minorHAnsi" w:hAnsiTheme="minorHAnsi" w:cstheme="minorHAnsi"/>
          <w:sz w:val="22"/>
          <w:szCs w:val="22"/>
        </w:rPr>
        <w:t xml:space="preserve">, misma que busca adjudicar la propuesta que obtenga el puntaje </w:t>
      </w:r>
      <w:proofErr w:type="spellStart"/>
      <w:r w:rsidR="008B00AC">
        <w:rPr>
          <w:rFonts w:asciiTheme="minorHAnsi" w:hAnsiTheme="minorHAnsi" w:cstheme="minorHAnsi"/>
          <w:sz w:val="22"/>
          <w:szCs w:val="22"/>
        </w:rPr>
        <w:t>mas</w:t>
      </w:r>
      <w:proofErr w:type="spellEnd"/>
      <w:r w:rsidR="008B00AC">
        <w:rPr>
          <w:rFonts w:asciiTheme="minorHAnsi" w:hAnsiTheme="minorHAnsi" w:cstheme="minorHAnsi"/>
          <w:sz w:val="22"/>
          <w:szCs w:val="22"/>
        </w:rPr>
        <w:t xml:space="preserve"> alto, resultante de la evaluación de la calidad (mejores condiciones a las definidas), propuesta técnica (cumplimiento de especificaciones técnicas) y evaluación de precio (oferta económica), previo cumplimiento de los requisitos establecidos. La evaluación se realizar en dos etapas:</w:t>
      </w:r>
    </w:p>
    <w:p w14:paraId="045E045B" w14:textId="77777777" w:rsidR="000B24A2" w:rsidRPr="00676EDC" w:rsidRDefault="000B24A2">
      <w:pPr>
        <w:rPr>
          <w:rFonts w:asciiTheme="minorHAnsi" w:hAnsiTheme="minorHAnsi" w:cstheme="minorHAnsi"/>
          <w:sz w:val="18"/>
          <w:szCs w:val="18"/>
        </w:rPr>
      </w:pPr>
    </w:p>
    <w:p w14:paraId="5D9911F6" w14:textId="5591B0CE" w:rsidR="008B00AC" w:rsidRPr="008B00AC" w:rsidRDefault="008B00A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Primera </w:t>
      </w:r>
      <w:r w:rsidR="00ED00C5">
        <w:rPr>
          <w:rFonts w:asciiTheme="minorHAnsi" w:hAnsiTheme="minorHAnsi" w:cstheme="minorHAnsi"/>
          <w:b/>
          <w:bCs/>
          <w:sz w:val="22"/>
          <w:szCs w:val="22"/>
          <w:u w:val="single"/>
        </w:rPr>
        <w:t>E</w:t>
      </w:r>
      <w:r>
        <w:rPr>
          <w:rFonts w:asciiTheme="minorHAnsi" w:hAnsiTheme="minorHAnsi" w:cstheme="minorHAnsi"/>
          <w:b/>
          <w:bCs/>
          <w:sz w:val="22"/>
          <w:szCs w:val="22"/>
          <w:u w:val="single"/>
        </w:rPr>
        <w:t>tapa</w:t>
      </w:r>
      <w:r w:rsidR="00C74A14">
        <w:rPr>
          <w:rFonts w:asciiTheme="minorHAnsi" w:hAnsiTheme="minorHAnsi" w:cstheme="minorHAnsi"/>
          <w:b/>
          <w:bCs/>
          <w:sz w:val="22"/>
          <w:szCs w:val="22"/>
          <w:u w:val="single"/>
        </w:rPr>
        <w:t>:</w:t>
      </w:r>
      <w:r w:rsidR="00C74A14">
        <w:rPr>
          <w:rFonts w:asciiTheme="minorHAnsi" w:hAnsiTheme="minorHAnsi" w:cstheme="minorHAnsi"/>
          <w:sz w:val="22"/>
          <w:szCs w:val="22"/>
        </w:rPr>
        <w:t xml:space="preserve"> </w:t>
      </w:r>
      <w:r w:rsidR="00ED00C5">
        <w:rPr>
          <w:rFonts w:asciiTheme="minorHAnsi" w:hAnsiTheme="minorHAnsi" w:cstheme="minorHAnsi"/>
          <w:sz w:val="22"/>
          <w:szCs w:val="22"/>
        </w:rPr>
        <w:t>Evaluación p</w:t>
      </w:r>
      <w:r>
        <w:rPr>
          <w:rFonts w:asciiTheme="minorHAnsi" w:hAnsiTheme="minorHAnsi" w:cstheme="minorHAnsi"/>
          <w:sz w:val="22"/>
          <w:szCs w:val="22"/>
        </w:rPr>
        <w:t xml:space="preserve">ropuesta </w:t>
      </w:r>
      <w:r w:rsidR="00ED00C5">
        <w:rPr>
          <w:rFonts w:asciiTheme="minorHAnsi" w:hAnsiTheme="minorHAnsi" w:cstheme="minorHAnsi"/>
          <w:sz w:val="22"/>
          <w:szCs w:val="22"/>
        </w:rPr>
        <w:t>E</w:t>
      </w:r>
      <w:r>
        <w:rPr>
          <w:rFonts w:asciiTheme="minorHAnsi" w:hAnsiTheme="minorHAnsi" w:cstheme="minorHAnsi"/>
          <w:sz w:val="22"/>
          <w:szCs w:val="22"/>
        </w:rPr>
        <w:t>conómica (30 puntos)</w:t>
      </w:r>
    </w:p>
    <w:p w14:paraId="42A2100A" w14:textId="77777777" w:rsidR="00ED00C5" w:rsidRDefault="008B00AC" w:rsidP="00ED00C5">
      <w:pPr>
        <w:pStyle w:val="Prrafodelista"/>
        <w:spacing w:after="120"/>
        <w:ind w:left="786"/>
        <w:contextualSpacing w:val="0"/>
        <w:jc w:val="both"/>
        <w:rPr>
          <w:rFonts w:asciiTheme="minorHAnsi" w:hAnsiTheme="minorHAnsi" w:cstheme="minorHAnsi"/>
          <w:sz w:val="22"/>
          <w:szCs w:val="22"/>
        </w:rPr>
      </w:pPr>
      <w:r w:rsidRPr="00ED00C5">
        <w:rPr>
          <w:rFonts w:asciiTheme="minorHAnsi" w:hAnsiTheme="minorHAnsi" w:cstheme="minorHAnsi"/>
          <w:sz w:val="22"/>
          <w:szCs w:val="22"/>
        </w:rPr>
        <w:t>A</w:t>
      </w:r>
      <w:r w:rsidR="00ED00C5" w:rsidRPr="00ED00C5">
        <w:rPr>
          <w:rFonts w:asciiTheme="minorHAnsi" w:hAnsiTheme="minorHAnsi" w:cstheme="minorHAnsi"/>
          <w:sz w:val="22"/>
          <w:szCs w:val="22"/>
        </w:rPr>
        <w:t xml:space="preserve"> </w:t>
      </w:r>
      <w:r w:rsidRPr="00ED00C5">
        <w:rPr>
          <w:rFonts w:asciiTheme="minorHAnsi" w:hAnsiTheme="minorHAnsi" w:cstheme="minorHAnsi"/>
          <w:sz w:val="22"/>
          <w:szCs w:val="22"/>
        </w:rPr>
        <w:t xml:space="preserve">la propuesta de menor valor se le </w:t>
      </w:r>
      <w:r w:rsidR="00ED00C5" w:rsidRPr="00ED00C5">
        <w:rPr>
          <w:rFonts w:asciiTheme="minorHAnsi" w:hAnsiTheme="minorHAnsi" w:cstheme="minorHAnsi"/>
          <w:sz w:val="22"/>
          <w:szCs w:val="22"/>
        </w:rPr>
        <w:t>asignará</w:t>
      </w:r>
      <w:r w:rsidRPr="00ED00C5">
        <w:rPr>
          <w:rFonts w:asciiTheme="minorHAnsi" w:hAnsiTheme="minorHAnsi" w:cstheme="minorHAnsi"/>
          <w:sz w:val="22"/>
          <w:szCs w:val="22"/>
        </w:rPr>
        <w:t xml:space="preserve"> 30 puntos, al resto de las propuestas se le asignará un puntaje inversamente proporcional</w:t>
      </w:r>
      <w:r w:rsidR="00ED00C5" w:rsidRPr="00ED00C5">
        <w:rPr>
          <w:rFonts w:asciiTheme="minorHAnsi" w:hAnsiTheme="minorHAnsi" w:cstheme="minorHAnsi"/>
          <w:sz w:val="22"/>
          <w:szCs w:val="22"/>
        </w:rPr>
        <w:t>.</w:t>
      </w:r>
      <w:r w:rsidR="00ED00C5">
        <w:rPr>
          <w:rFonts w:asciiTheme="minorHAnsi" w:hAnsiTheme="minorHAnsi" w:cstheme="minorHAnsi"/>
          <w:sz w:val="22"/>
          <w:szCs w:val="22"/>
        </w:rPr>
        <w:t xml:space="preserve"> </w:t>
      </w:r>
    </w:p>
    <w:p w14:paraId="2A760429" w14:textId="77777777" w:rsidR="00ED00C5" w:rsidRDefault="00ED00C5" w:rsidP="00ED00C5">
      <w:pPr>
        <w:spacing w:after="120"/>
        <w:ind w:left="426"/>
        <w:jc w:val="both"/>
        <w:rPr>
          <w:rFonts w:asciiTheme="minorHAnsi" w:hAnsiTheme="minorHAnsi" w:cstheme="minorHAnsi"/>
          <w:sz w:val="22"/>
          <w:szCs w:val="22"/>
        </w:rPr>
      </w:pPr>
      <w:r>
        <w:rPr>
          <w:rFonts w:asciiTheme="minorHAnsi" w:hAnsiTheme="minorHAnsi" w:cstheme="minorHAnsi"/>
          <w:b/>
          <w:bCs/>
          <w:sz w:val="22"/>
          <w:szCs w:val="22"/>
          <w:u w:val="single"/>
        </w:rPr>
        <w:t>5.2 Segunda Etapa</w:t>
      </w:r>
      <w:r w:rsidR="00C74A14" w:rsidRPr="00ED00C5">
        <w:rPr>
          <w:rFonts w:asciiTheme="minorHAnsi" w:hAnsiTheme="minorHAnsi" w:cstheme="minorHAnsi"/>
          <w:b/>
          <w:bCs/>
          <w:sz w:val="22"/>
          <w:szCs w:val="22"/>
          <w:u w:val="single"/>
        </w:rPr>
        <w:t>:</w:t>
      </w:r>
      <w:r w:rsidR="00C74A14" w:rsidRPr="00ED00C5">
        <w:rPr>
          <w:rFonts w:asciiTheme="minorHAnsi" w:hAnsiTheme="minorHAnsi" w:cstheme="minorHAnsi"/>
          <w:sz w:val="22"/>
          <w:szCs w:val="22"/>
        </w:rPr>
        <w:t xml:space="preserve"> </w:t>
      </w:r>
      <w:r>
        <w:rPr>
          <w:rFonts w:asciiTheme="minorHAnsi" w:hAnsiTheme="minorHAnsi" w:cstheme="minorHAnsi"/>
          <w:sz w:val="22"/>
          <w:szCs w:val="22"/>
        </w:rPr>
        <w:t>Evaluación Calidad y propuesta Técnica (70 puntos)</w:t>
      </w:r>
    </w:p>
    <w:p w14:paraId="2277F834" w14:textId="0835DF6E" w:rsidR="00ED00C5" w:rsidRDefault="00C74A14" w:rsidP="00C762E3">
      <w:pPr>
        <w:spacing w:after="120"/>
        <w:ind w:left="709"/>
        <w:jc w:val="both"/>
        <w:rPr>
          <w:rFonts w:asciiTheme="minorHAnsi" w:hAnsiTheme="minorHAnsi" w:cstheme="minorHAnsi"/>
          <w:sz w:val="22"/>
          <w:szCs w:val="22"/>
        </w:rPr>
      </w:pPr>
      <w:r w:rsidRPr="00ED00C5">
        <w:rPr>
          <w:rFonts w:asciiTheme="minorHAnsi" w:hAnsiTheme="minorHAnsi" w:cstheme="minorHAnsi"/>
          <w:sz w:val="22"/>
          <w:szCs w:val="22"/>
        </w:rPr>
        <w:t>La</w:t>
      </w:r>
      <w:r w:rsidR="00ED00C5">
        <w:rPr>
          <w:rFonts w:asciiTheme="minorHAnsi" w:hAnsiTheme="minorHAnsi" w:cstheme="minorHAnsi"/>
          <w:sz w:val="22"/>
          <w:szCs w:val="22"/>
        </w:rPr>
        <w:t xml:space="preserve"> propuesta técnica se evaluará aplicando la metodología CUMPLE/NO CUMPLE, donde se le asignará puntuación a las propuestas que no hubieran sido descalificadas. (35 PUNTOS)</w:t>
      </w:r>
    </w:p>
    <w:p w14:paraId="299282E7" w14:textId="65687B5B" w:rsidR="00ED00C5" w:rsidRDefault="00ED00C5" w:rsidP="00ED00C5">
      <w:pPr>
        <w:spacing w:after="120"/>
        <w:ind w:left="709"/>
        <w:jc w:val="both"/>
        <w:rPr>
          <w:rFonts w:asciiTheme="minorHAnsi" w:hAnsiTheme="minorHAnsi" w:cstheme="minorHAnsi"/>
          <w:sz w:val="22"/>
          <w:szCs w:val="22"/>
        </w:rPr>
      </w:pPr>
      <w:r>
        <w:rPr>
          <w:rFonts w:asciiTheme="minorHAnsi" w:hAnsiTheme="minorHAnsi" w:cstheme="minorHAnsi"/>
          <w:sz w:val="22"/>
          <w:szCs w:val="22"/>
        </w:rPr>
        <w:t>Posteriormente, se evaluará las condiciones adicionales establecidas, asignando un puntaje de (35 PUNTOS), divididos de la siguiente manera:</w:t>
      </w:r>
    </w:p>
    <w:p w14:paraId="6E54EB71" w14:textId="5771DF24" w:rsidR="00ED00C5" w:rsidRDefault="001C5B61" w:rsidP="00ED00C5">
      <w:pPr>
        <w:spacing w:after="120"/>
        <w:ind w:left="709"/>
        <w:jc w:val="both"/>
        <w:rPr>
          <w:rFonts w:asciiTheme="minorHAnsi" w:hAnsiTheme="minorHAnsi" w:cstheme="minorHAnsi"/>
          <w:sz w:val="22"/>
          <w:szCs w:val="22"/>
        </w:rPr>
      </w:pPr>
      <w:r w:rsidRPr="001C5B61">
        <w:rPr>
          <w:rFonts w:asciiTheme="minorHAnsi" w:hAnsiTheme="minorHAnsi" w:cstheme="minorHAnsi"/>
          <w:b/>
          <w:bCs/>
          <w:sz w:val="22"/>
          <w:szCs w:val="22"/>
        </w:rPr>
        <w:lastRenderedPageBreak/>
        <w:t>GARANTIA COMERCIAL. -</w:t>
      </w:r>
      <w:r>
        <w:rPr>
          <w:rFonts w:asciiTheme="minorHAnsi" w:hAnsiTheme="minorHAnsi" w:cstheme="minorHAnsi"/>
          <w:sz w:val="22"/>
          <w:szCs w:val="22"/>
        </w:rPr>
        <w:t xml:space="preserve"> El proponente puede ofertar ampliar la Garantía Comercial mínima de 2 años, por lo cual deberá exponer el tiempo adicional de la garantía ofertada:</w:t>
      </w:r>
    </w:p>
    <w:p w14:paraId="41D03D61" w14:textId="724803B5" w:rsidR="001C5B61" w:rsidRDefault="001C5B61" w:rsidP="00ED00C5">
      <w:pPr>
        <w:spacing w:after="120"/>
        <w:ind w:left="709"/>
        <w:jc w:val="both"/>
        <w:rPr>
          <w:rFonts w:asciiTheme="minorHAnsi" w:hAnsiTheme="minorHAnsi" w:cstheme="minorHAnsi"/>
          <w:sz w:val="22"/>
          <w:szCs w:val="22"/>
        </w:rPr>
      </w:pPr>
      <w:r>
        <w:rPr>
          <w:rFonts w:asciiTheme="minorHAnsi" w:hAnsiTheme="minorHAnsi" w:cstheme="minorHAnsi"/>
          <w:b/>
          <w:bCs/>
          <w:sz w:val="22"/>
          <w:szCs w:val="22"/>
        </w:rPr>
        <w:t>.</w:t>
      </w:r>
      <w:r>
        <w:rPr>
          <w:rFonts w:asciiTheme="minorHAnsi" w:hAnsiTheme="minorHAnsi" w:cstheme="minorHAnsi"/>
          <w:sz w:val="22"/>
          <w:szCs w:val="22"/>
        </w:rPr>
        <w:t xml:space="preserve"> Garantía mayor a 2 años: 5 PUNTOS</w:t>
      </w:r>
    </w:p>
    <w:p w14:paraId="0C1809AC" w14:textId="6C5DC921" w:rsidR="001C5B61" w:rsidRPr="006717E0" w:rsidRDefault="001C5B61" w:rsidP="006717E0">
      <w:pPr>
        <w:spacing w:after="120"/>
        <w:ind w:left="709"/>
        <w:jc w:val="both"/>
        <w:rPr>
          <w:rFonts w:asciiTheme="minorHAnsi" w:hAnsiTheme="minorHAnsi" w:cstheme="minorHAnsi"/>
          <w:sz w:val="22"/>
          <w:szCs w:val="22"/>
        </w:rPr>
      </w:pPr>
      <w:r>
        <w:rPr>
          <w:rFonts w:asciiTheme="minorHAnsi" w:hAnsiTheme="minorHAnsi" w:cstheme="minorHAnsi"/>
          <w:b/>
          <w:bCs/>
          <w:sz w:val="22"/>
          <w:szCs w:val="22"/>
        </w:rPr>
        <w:t>.</w:t>
      </w:r>
      <w:r>
        <w:rPr>
          <w:rFonts w:asciiTheme="minorHAnsi" w:hAnsiTheme="minorHAnsi" w:cstheme="minorHAnsi"/>
          <w:sz w:val="22"/>
          <w:szCs w:val="22"/>
        </w:rPr>
        <w:t xml:space="preserve"> Garantía de 2 años: 0 PUNTOS</w:t>
      </w:r>
    </w:p>
    <w:p w14:paraId="002915B1" w14:textId="5EFA4E3A" w:rsidR="001C5B61" w:rsidRDefault="006717E0" w:rsidP="00ED00C5">
      <w:pPr>
        <w:spacing w:after="120"/>
        <w:ind w:left="709"/>
        <w:jc w:val="both"/>
        <w:rPr>
          <w:rFonts w:asciiTheme="minorHAnsi" w:hAnsiTheme="minorHAnsi" w:cstheme="minorHAnsi"/>
          <w:sz w:val="22"/>
          <w:szCs w:val="22"/>
        </w:rPr>
      </w:pPr>
      <w:r w:rsidRPr="006717E0">
        <w:rPr>
          <w:rFonts w:asciiTheme="minorHAnsi" w:hAnsiTheme="minorHAnsi" w:cstheme="minorHAnsi"/>
          <w:b/>
          <w:bCs/>
          <w:sz w:val="22"/>
          <w:szCs w:val="22"/>
        </w:rPr>
        <w:t>ORIGEN. -</w:t>
      </w:r>
      <w:r w:rsidR="001C5B61">
        <w:rPr>
          <w:rFonts w:asciiTheme="minorHAnsi" w:hAnsiTheme="minorHAnsi" w:cstheme="minorHAnsi"/>
          <w:sz w:val="22"/>
          <w:szCs w:val="22"/>
        </w:rPr>
        <w:t xml:space="preserve"> El proponente deberá mencionar el origen del equipo que entregará a la CSBP, no </w:t>
      </w:r>
      <w:proofErr w:type="spellStart"/>
      <w:r w:rsidR="001C5B61">
        <w:rPr>
          <w:rFonts w:asciiTheme="minorHAnsi" w:hAnsiTheme="minorHAnsi" w:cstheme="minorHAnsi"/>
          <w:sz w:val="22"/>
          <w:szCs w:val="22"/>
        </w:rPr>
        <w:t>asi</w:t>
      </w:r>
      <w:proofErr w:type="spellEnd"/>
      <w:r w:rsidR="001C5B61">
        <w:rPr>
          <w:rFonts w:asciiTheme="minorHAnsi" w:hAnsiTheme="minorHAnsi" w:cstheme="minorHAnsi"/>
          <w:sz w:val="22"/>
          <w:szCs w:val="22"/>
        </w:rPr>
        <w:t xml:space="preserve"> el origen de la marca, sujeta a verificación.</w:t>
      </w:r>
    </w:p>
    <w:p w14:paraId="07209AA7" w14:textId="77777777" w:rsidR="001C5B61" w:rsidRDefault="001C5B61" w:rsidP="00ED00C5">
      <w:pPr>
        <w:spacing w:after="120"/>
        <w:ind w:left="709"/>
        <w:jc w:val="both"/>
        <w:rPr>
          <w:rFonts w:asciiTheme="minorHAnsi" w:hAnsiTheme="minorHAnsi" w:cstheme="minorHAnsi"/>
          <w:sz w:val="22"/>
          <w:szCs w:val="22"/>
        </w:rPr>
      </w:pPr>
      <w:r>
        <w:rPr>
          <w:rFonts w:asciiTheme="minorHAnsi" w:hAnsiTheme="minorHAnsi" w:cstheme="minorHAnsi"/>
          <w:sz w:val="22"/>
          <w:szCs w:val="22"/>
        </w:rPr>
        <w:t>. Origen americano, europeo o japones: 5 PUNTOS</w:t>
      </w:r>
    </w:p>
    <w:p w14:paraId="23A58988" w14:textId="7847A451" w:rsidR="001C5B61" w:rsidRDefault="001C5B61" w:rsidP="00ED00C5">
      <w:pPr>
        <w:spacing w:after="120"/>
        <w:ind w:left="709"/>
        <w:jc w:val="both"/>
        <w:rPr>
          <w:rFonts w:asciiTheme="minorHAnsi" w:hAnsiTheme="minorHAnsi" w:cstheme="minorHAnsi"/>
          <w:sz w:val="22"/>
          <w:szCs w:val="22"/>
        </w:rPr>
      </w:pPr>
      <w:r>
        <w:rPr>
          <w:rFonts w:asciiTheme="minorHAnsi" w:hAnsiTheme="minorHAnsi" w:cstheme="minorHAnsi"/>
          <w:sz w:val="22"/>
          <w:szCs w:val="22"/>
        </w:rPr>
        <w:t xml:space="preserve">. </w:t>
      </w:r>
      <w:r w:rsidR="006717E0">
        <w:rPr>
          <w:rFonts w:asciiTheme="minorHAnsi" w:hAnsiTheme="minorHAnsi" w:cstheme="minorHAnsi"/>
          <w:sz w:val="22"/>
          <w:szCs w:val="22"/>
        </w:rPr>
        <w:t>Otros: 0 PUNTOS</w:t>
      </w:r>
      <w:r>
        <w:rPr>
          <w:rFonts w:asciiTheme="minorHAnsi" w:hAnsiTheme="minorHAnsi" w:cstheme="minorHAnsi"/>
          <w:sz w:val="22"/>
          <w:szCs w:val="22"/>
        </w:rPr>
        <w:t xml:space="preserve"> </w:t>
      </w:r>
    </w:p>
    <w:p w14:paraId="1E91C073" w14:textId="77D80AD2" w:rsidR="006717E0" w:rsidRDefault="006717E0" w:rsidP="006717E0">
      <w:pPr>
        <w:spacing w:after="120"/>
        <w:ind w:left="709"/>
        <w:jc w:val="both"/>
        <w:rPr>
          <w:rFonts w:asciiTheme="minorHAnsi" w:hAnsiTheme="minorHAnsi" w:cstheme="minorHAnsi"/>
          <w:sz w:val="22"/>
          <w:szCs w:val="22"/>
        </w:rPr>
      </w:pPr>
      <w:r>
        <w:rPr>
          <w:rFonts w:asciiTheme="minorHAnsi" w:hAnsiTheme="minorHAnsi" w:cstheme="minorHAnsi"/>
          <w:b/>
          <w:bCs/>
          <w:sz w:val="22"/>
          <w:szCs w:val="22"/>
        </w:rPr>
        <w:t>MEJORAS TÉCNICAS</w:t>
      </w:r>
      <w:r w:rsidRPr="001C5B61">
        <w:rPr>
          <w:rFonts w:asciiTheme="minorHAnsi" w:hAnsiTheme="minorHAnsi" w:cstheme="minorHAnsi"/>
          <w:b/>
          <w:bCs/>
          <w:sz w:val="22"/>
          <w:szCs w:val="22"/>
        </w:rPr>
        <w:t>. -</w:t>
      </w:r>
      <w:r>
        <w:rPr>
          <w:rFonts w:asciiTheme="minorHAnsi" w:hAnsiTheme="minorHAnsi" w:cstheme="minorHAnsi"/>
          <w:sz w:val="22"/>
          <w:szCs w:val="22"/>
        </w:rPr>
        <w:t xml:space="preserve"> El proponente puede ofertar mejoras técnicas funcionales operativas, tecnológicas del equipo ofertado, para lo cual debe contar con documentación para respaldar:</w:t>
      </w:r>
    </w:p>
    <w:p w14:paraId="5890B3E6" w14:textId="6AA74DE3" w:rsidR="006717E0" w:rsidRDefault="006717E0" w:rsidP="006717E0">
      <w:pPr>
        <w:spacing w:after="120"/>
        <w:ind w:left="709"/>
        <w:jc w:val="both"/>
        <w:rPr>
          <w:rFonts w:asciiTheme="minorHAnsi" w:hAnsiTheme="minorHAnsi" w:cstheme="minorHAnsi"/>
          <w:sz w:val="22"/>
          <w:szCs w:val="22"/>
        </w:rPr>
      </w:pPr>
      <w:r>
        <w:rPr>
          <w:rFonts w:asciiTheme="minorHAnsi" w:hAnsiTheme="minorHAnsi" w:cstheme="minorHAnsi"/>
          <w:b/>
          <w:bCs/>
          <w:sz w:val="22"/>
          <w:szCs w:val="22"/>
        </w:rPr>
        <w:t>.</w:t>
      </w:r>
      <w:r>
        <w:rPr>
          <w:rFonts w:asciiTheme="minorHAnsi" w:hAnsiTheme="minorHAnsi" w:cstheme="minorHAnsi"/>
          <w:sz w:val="22"/>
          <w:szCs w:val="22"/>
        </w:rPr>
        <w:t xml:space="preserve"> 3 o más mejoras: 10 PUNTOS</w:t>
      </w:r>
    </w:p>
    <w:p w14:paraId="42525A44" w14:textId="6C1F8804" w:rsidR="006717E0" w:rsidRDefault="006717E0" w:rsidP="006717E0">
      <w:pPr>
        <w:spacing w:after="120"/>
        <w:ind w:left="709"/>
        <w:jc w:val="both"/>
        <w:rPr>
          <w:rFonts w:asciiTheme="minorHAnsi" w:hAnsiTheme="minorHAnsi" w:cstheme="minorHAnsi"/>
          <w:sz w:val="22"/>
          <w:szCs w:val="22"/>
        </w:rPr>
      </w:pPr>
      <w:r>
        <w:rPr>
          <w:rFonts w:asciiTheme="minorHAnsi" w:hAnsiTheme="minorHAnsi" w:cstheme="minorHAnsi"/>
          <w:b/>
          <w:bCs/>
          <w:sz w:val="22"/>
          <w:szCs w:val="22"/>
        </w:rPr>
        <w:t>.</w:t>
      </w:r>
      <w:r>
        <w:rPr>
          <w:rFonts w:asciiTheme="minorHAnsi" w:hAnsiTheme="minorHAnsi" w:cstheme="minorHAnsi"/>
          <w:sz w:val="22"/>
          <w:szCs w:val="22"/>
        </w:rPr>
        <w:t xml:space="preserve"> 2 mejoras: 8 PUNTOS</w:t>
      </w:r>
    </w:p>
    <w:p w14:paraId="13982E2A" w14:textId="6D7A9B0A" w:rsidR="006717E0" w:rsidRDefault="006717E0" w:rsidP="006717E0">
      <w:pPr>
        <w:spacing w:after="120"/>
        <w:ind w:left="709"/>
        <w:jc w:val="both"/>
        <w:rPr>
          <w:rFonts w:asciiTheme="minorHAnsi" w:hAnsiTheme="minorHAnsi" w:cstheme="minorHAnsi"/>
          <w:sz w:val="22"/>
          <w:szCs w:val="22"/>
        </w:rPr>
      </w:pPr>
      <w:r>
        <w:rPr>
          <w:rFonts w:asciiTheme="minorHAnsi" w:hAnsiTheme="minorHAnsi" w:cstheme="minorHAnsi"/>
          <w:b/>
          <w:bCs/>
          <w:sz w:val="22"/>
          <w:szCs w:val="22"/>
        </w:rPr>
        <w:t>.</w:t>
      </w:r>
      <w:r>
        <w:rPr>
          <w:rFonts w:asciiTheme="minorHAnsi" w:hAnsiTheme="minorHAnsi" w:cstheme="minorHAnsi"/>
          <w:sz w:val="22"/>
          <w:szCs w:val="22"/>
        </w:rPr>
        <w:t xml:space="preserve"> Sin mejoras: 0 PUNTOS</w:t>
      </w:r>
    </w:p>
    <w:p w14:paraId="07BF42DF" w14:textId="4DBE38D0" w:rsidR="006717E0" w:rsidRDefault="006717E0" w:rsidP="006717E0">
      <w:pPr>
        <w:spacing w:after="120"/>
        <w:ind w:left="709"/>
        <w:jc w:val="both"/>
        <w:rPr>
          <w:rFonts w:asciiTheme="minorHAnsi" w:hAnsiTheme="minorHAnsi" w:cstheme="minorHAnsi"/>
          <w:sz w:val="22"/>
          <w:szCs w:val="22"/>
        </w:rPr>
      </w:pPr>
      <w:r>
        <w:rPr>
          <w:rFonts w:asciiTheme="minorHAnsi" w:hAnsiTheme="minorHAnsi" w:cstheme="minorHAnsi"/>
          <w:b/>
          <w:bCs/>
          <w:sz w:val="22"/>
          <w:szCs w:val="22"/>
        </w:rPr>
        <w:t>MEJORAS EN ENTREGA DE ACCESORIOS, INSUMOS Y OTROS ADICIONALES PARA UN MAYOR BENEFICIO DEL EQUIPO</w:t>
      </w:r>
      <w:r w:rsidRPr="001C5B61">
        <w:rPr>
          <w:rFonts w:asciiTheme="minorHAnsi" w:hAnsiTheme="minorHAnsi" w:cstheme="minorHAnsi"/>
          <w:b/>
          <w:bCs/>
          <w:sz w:val="22"/>
          <w:szCs w:val="22"/>
        </w:rPr>
        <w:t>. -</w:t>
      </w:r>
      <w:r>
        <w:rPr>
          <w:rFonts w:asciiTheme="minorHAnsi" w:hAnsiTheme="minorHAnsi" w:cstheme="minorHAnsi"/>
          <w:sz w:val="22"/>
          <w:szCs w:val="22"/>
        </w:rPr>
        <w:t xml:space="preserve"> El proponente puede ofertar mejoras en entrega de accesorios y otros referentes al equipo que esto signifique un beneficio en uso del paciente y del equipo:</w:t>
      </w:r>
    </w:p>
    <w:p w14:paraId="4F752BAB" w14:textId="44C16B4B" w:rsidR="006717E0" w:rsidRDefault="006717E0" w:rsidP="006717E0">
      <w:pPr>
        <w:spacing w:after="120"/>
        <w:ind w:left="709"/>
        <w:jc w:val="both"/>
        <w:rPr>
          <w:rFonts w:asciiTheme="minorHAnsi" w:hAnsiTheme="minorHAnsi" w:cstheme="minorHAnsi"/>
          <w:sz w:val="22"/>
          <w:szCs w:val="22"/>
        </w:rPr>
      </w:pPr>
      <w:r>
        <w:rPr>
          <w:rFonts w:asciiTheme="minorHAnsi" w:hAnsiTheme="minorHAnsi" w:cstheme="minorHAnsi"/>
          <w:b/>
          <w:bCs/>
          <w:sz w:val="22"/>
          <w:szCs w:val="22"/>
        </w:rPr>
        <w:t>.</w:t>
      </w:r>
      <w:r>
        <w:rPr>
          <w:rFonts w:asciiTheme="minorHAnsi" w:hAnsiTheme="minorHAnsi" w:cstheme="minorHAnsi"/>
          <w:sz w:val="22"/>
          <w:szCs w:val="22"/>
        </w:rPr>
        <w:t xml:space="preserve"> 5 mejoras en entrega de accesorios, insumos y otros: 15 PUNTOS</w:t>
      </w:r>
    </w:p>
    <w:p w14:paraId="5D1923F9" w14:textId="43300876" w:rsidR="006717E0" w:rsidRDefault="006717E0" w:rsidP="006717E0">
      <w:pPr>
        <w:spacing w:after="120"/>
        <w:ind w:left="709"/>
        <w:jc w:val="both"/>
        <w:rPr>
          <w:rFonts w:asciiTheme="minorHAnsi" w:hAnsiTheme="minorHAnsi" w:cstheme="minorHAnsi"/>
          <w:sz w:val="22"/>
          <w:szCs w:val="22"/>
        </w:rPr>
      </w:pPr>
      <w:r>
        <w:rPr>
          <w:rFonts w:asciiTheme="minorHAnsi" w:hAnsiTheme="minorHAnsi" w:cstheme="minorHAnsi"/>
          <w:b/>
          <w:bCs/>
          <w:sz w:val="22"/>
          <w:szCs w:val="22"/>
        </w:rPr>
        <w:t>.</w:t>
      </w:r>
      <w:r>
        <w:rPr>
          <w:rFonts w:asciiTheme="minorHAnsi" w:hAnsiTheme="minorHAnsi" w:cstheme="minorHAnsi"/>
          <w:sz w:val="22"/>
          <w:szCs w:val="22"/>
        </w:rPr>
        <w:t xml:space="preserve"> 3 o 4 mejoras en entrega de accesorios, insumos y otros: 10 PUNTOS</w:t>
      </w:r>
    </w:p>
    <w:p w14:paraId="70AB10C7" w14:textId="72573210" w:rsidR="006717E0" w:rsidRPr="009612B7" w:rsidRDefault="006717E0" w:rsidP="009612B7">
      <w:pPr>
        <w:spacing w:after="120"/>
        <w:ind w:left="709"/>
        <w:jc w:val="both"/>
        <w:rPr>
          <w:rFonts w:asciiTheme="minorHAnsi" w:hAnsiTheme="minorHAnsi" w:cstheme="minorHAnsi"/>
          <w:sz w:val="22"/>
          <w:szCs w:val="22"/>
        </w:rPr>
      </w:pPr>
      <w:r>
        <w:rPr>
          <w:rFonts w:asciiTheme="minorHAnsi" w:hAnsiTheme="minorHAnsi" w:cstheme="minorHAnsi"/>
          <w:b/>
          <w:bCs/>
          <w:sz w:val="22"/>
          <w:szCs w:val="22"/>
        </w:rPr>
        <w:t>.</w:t>
      </w:r>
      <w:r>
        <w:rPr>
          <w:rFonts w:asciiTheme="minorHAnsi" w:hAnsiTheme="minorHAnsi" w:cstheme="minorHAnsi"/>
          <w:sz w:val="22"/>
          <w:szCs w:val="22"/>
        </w:rPr>
        <w:t xml:space="preserve"> Sin mejoras: 0 PUNTOS</w:t>
      </w:r>
    </w:p>
    <w:p w14:paraId="4A99AB56" w14:textId="0AFBA6D5" w:rsidR="000B24A2" w:rsidRPr="009612B7" w:rsidRDefault="00C74A14" w:rsidP="009612B7">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7E1DD827" w14:textId="3382E1EB" w:rsidR="00A04250" w:rsidRPr="00A04250" w:rsidRDefault="00C74A14" w:rsidP="00A04250">
      <w:pPr>
        <w:pStyle w:val="Prrafodelista"/>
        <w:ind w:left="426"/>
        <w:jc w:val="both"/>
        <w:rPr>
          <w:rFonts w:asciiTheme="minorHAnsi" w:hAnsiTheme="minorHAnsi" w:cstheme="minorHAnsi"/>
          <w:sz w:val="22"/>
          <w:szCs w:val="22"/>
        </w:rPr>
      </w:pPr>
      <w:r>
        <w:rPr>
          <w:rFonts w:asciiTheme="minorHAnsi" w:hAnsiTheme="minorHAnsi" w:cstheme="minorHAnsi"/>
          <w:sz w:val="22"/>
          <w:szCs w:val="22"/>
        </w:rPr>
        <w:t xml:space="preserve">La adjudicación será realizada a la oferta </w:t>
      </w:r>
      <w:r w:rsidR="000C52C9">
        <w:rPr>
          <w:rFonts w:asciiTheme="minorHAnsi" w:hAnsiTheme="minorHAnsi" w:cstheme="minorHAnsi"/>
          <w:sz w:val="22"/>
          <w:szCs w:val="22"/>
        </w:rPr>
        <w:t>que alcance la puntuación más alta, es decir, a la m</w:t>
      </w:r>
      <w:r>
        <w:rPr>
          <w:rFonts w:asciiTheme="minorHAnsi" w:hAnsiTheme="minorHAnsi" w:cstheme="minorHAnsi"/>
          <w:sz w:val="22"/>
          <w:szCs w:val="22"/>
        </w:rPr>
        <w:t>ás conveniente para la CSBP</w:t>
      </w:r>
      <w:r w:rsidR="000C52C9">
        <w:rPr>
          <w:rFonts w:asciiTheme="minorHAnsi" w:hAnsiTheme="minorHAnsi" w:cstheme="minorHAnsi"/>
          <w:sz w:val="22"/>
          <w:szCs w:val="22"/>
        </w:rPr>
        <w:t>.</w:t>
      </w:r>
    </w:p>
    <w:p w14:paraId="6063A30A" w14:textId="77777777" w:rsidR="000B24A2" w:rsidRPr="00676EDC" w:rsidRDefault="000B24A2" w:rsidP="00E66A04">
      <w:pPr>
        <w:rPr>
          <w:rFonts w:asciiTheme="minorHAnsi" w:hAnsiTheme="minorHAnsi" w:cstheme="minorHAnsi"/>
          <w:sz w:val="18"/>
          <w:szCs w:val="18"/>
        </w:rPr>
      </w:pPr>
    </w:p>
    <w:p w14:paraId="44284737" w14:textId="359A9370" w:rsidR="009612B7" w:rsidRPr="009612B7" w:rsidRDefault="000E78A7" w:rsidP="009612B7">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FORMA DE PAGO: </w:t>
      </w:r>
    </w:p>
    <w:p w14:paraId="130C52C0" w14:textId="10865ABC" w:rsidR="000E78A7" w:rsidRDefault="000E78A7" w:rsidP="000E78A7">
      <w:pPr>
        <w:ind w:left="426"/>
        <w:jc w:val="both"/>
        <w:rPr>
          <w:rFonts w:asciiTheme="minorHAnsi" w:hAnsiTheme="minorHAnsi" w:cstheme="minorHAnsi"/>
          <w:bCs/>
          <w:sz w:val="22"/>
          <w:szCs w:val="22"/>
        </w:rPr>
      </w:pPr>
      <w:bookmarkStart w:id="1" w:name="_Hlk146724204"/>
      <w:r w:rsidRPr="00206C3A">
        <w:rPr>
          <w:rFonts w:asciiTheme="minorHAnsi" w:hAnsiTheme="minorHAnsi" w:cstheme="minorHAnsi"/>
          <w:bCs/>
          <w:sz w:val="22"/>
          <w:szCs w:val="22"/>
        </w:rPr>
        <w:t xml:space="preserve">La CSBP realizará el pago por la compra del </w:t>
      </w:r>
      <w:r w:rsidR="00E2708B">
        <w:rPr>
          <w:rFonts w:asciiTheme="minorHAnsi" w:hAnsiTheme="minorHAnsi" w:cstheme="minorHAnsi"/>
          <w:bCs/>
          <w:sz w:val="22"/>
          <w:szCs w:val="22"/>
        </w:rPr>
        <w:t xml:space="preserve">Equipo </w:t>
      </w:r>
      <w:r w:rsidR="00A04250">
        <w:rPr>
          <w:rFonts w:asciiTheme="minorHAnsi" w:hAnsiTheme="minorHAnsi" w:cstheme="minorHAnsi"/>
          <w:bCs/>
          <w:sz w:val="22"/>
          <w:szCs w:val="22"/>
        </w:rPr>
        <w:t>médico</w:t>
      </w:r>
      <w:r w:rsidRPr="00206C3A">
        <w:rPr>
          <w:rFonts w:asciiTheme="minorHAnsi" w:hAnsiTheme="minorHAnsi" w:cstheme="minorHAnsi"/>
          <w:bCs/>
          <w:sz w:val="22"/>
          <w:szCs w:val="22"/>
        </w:rPr>
        <w:t xml:space="preserve">, </w:t>
      </w:r>
      <w:r w:rsidR="00A04250">
        <w:rPr>
          <w:rFonts w:asciiTheme="minorHAnsi" w:hAnsiTheme="minorHAnsi" w:cstheme="minorHAnsi"/>
          <w:bCs/>
          <w:sz w:val="22"/>
          <w:szCs w:val="22"/>
        </w:rPr>
        <w:t xml:space="preserve">previa entrega de </w:t>
      </w:r>
      <w:r w:rsidRPr="00206C3A">
        <w:rPr>
          <w:rFonts w:asciiTheme="minorHAnsi" w:hAnsiTheme="minorHAnsi" w:cstheme="minorHAnsi"/>
          <w:bCs/>
          <w:sz w:val="22"/>
          <w:szCs w:val="22"/>
        </w:rPr>
        <w:t xml:space="preserve">factura </w:t>
      </w:r>
      <w:r w:rsidR="00A04250">
        <w:rPr>
          <w:rFonts w:asciiTheme="minorHAnsi" w:hAnsiTheme="minorHAnsi" w:cstheme="minorHAnsi"/>
          <w:bCs/>
          <w:sz w:val="22"/>
          <w:szCs w:val="22"/>
        </w:rPr>
        <w:t>o nota fiscal equivalente a</w:t>
      </w:r>
      <w:r w:rsidR="0039079A">
        <w:rPr>
          <w:rFonts w:asciiTheme="minorHAnsi" w:hAnsiTheme="minorHAnsi" w:cstheme="minorHAnsi"/>
          <w:bCs/>
          <w:sz w:val="22"/>
          <w:szCs w:val="22"/>
        </w:rPr>
        <w:t xml:space="preserve"> conformidad de</w:t>
      </w:r>
      <w:r w:rsidR="00A04250">
        <w:rPr>
          <w:rFonts w:asciiTheme="minorHAnsi" w:hAnsiTheme="minorHAnsi" w:cstheme="minorHAnsi"/>
          <w:bCs/>
          <w:sz w:val="22"/>
          <w:szCs w:val="22"/>
        </w:rPr>
        <w:t xml:space="preserve"> </w:t>
      </w:r>
      <w:r w:rsidR="00893C6C">
        <w:rPr>
          <w:rFonts w:asciiTheme="minorHAnsi" w:hAnsiTheme="minorHAnsi" w:cstheme="minorHAnsi"/>
          <w:bCs/>
          <w:sz w:val="22"/>
          <w:szCs w:val="22"/>
        </w:rPr>
        <w:t xml:space="preserve">la </w:t>
      </w:r>
      <w:r w:rsidR="00A04250">
        <w:rPr>
          <w:rFonts w:asciiTheme="minorHAnsi" w:hAnsiTheme="minorHAnsi" w:cstheme="minorHAnsi"/>
          <w:bCs/>
          <w:sz w:val="22"/>
          <w:szCs w:val="22"/>
        </w:rPr>
        <w:t>Comisión de recepción del activo</w:t>
      </w:r>
      <w:r w:rsidR="0039079A">
        <w:rPr>
          <w:rFonts w:asciiTheme="minorHAnsi" w:hAnsiTheme="minorHAnsi" w:cstheme="minorHAnsi"/>
          <w:bCs/>
          <w:sz w:val="22"/>
          <w:szCs w:val="22"/>
        </w:rPr>
        <w:t>.</w:t>
      </w:r>
    </w:p>
    <w:p w14:paraId="33D79B6D" w14:textId="77777777" w:rsidR="00A04250" w:rsidRPr="00206C3A" w:rsidRDefault="00A04250" w:rsidP="000E78A7">
      <w:pPr>
        <w:ind w:left="426"/>
        <w:jc w:val="both"/>
        <w:rPr>
          <w:rFonts w:asciiTheme="minorHAnsi" w:hAnsiTheme="minorHAnsi" w:cstheme="minorHAnsi"/>
          <w:bCs/>
          <w:sz w:val="22"/>
          <w:szCs w:val="22"/>
        </w:rPr>
      </w:pPr>
    </w:p>
    <w:bookmarkEnd w:id="1"/>
    <w:p w14:paraId="2983854F" w14:textId="10864A8E" w:rsidR="009612B7" w:rsidRPr="009612B7" w:rsidRDefault="009612B7" w:rsidP="00676EDC">
      <w:pPr>
        <w:pStyle w:val="Prrafodelista"/>
        <w:numPr>
          <w:ilvl w:val="0"/>
          <w:numId w:val="1"/>
        </w:numPr>
        <w:ind w:left="426" w:hanging="426"/>
        <w:jc w:val="both"/>
        <w:rPr>
          <w:rFonts w:asciiTheme="minorHAnsi" w:hAnsiTheme="minorHAnsi" w:cstheme="minorHAnsi"/>
          <w:b/>
          <w:sz w:val="22"/>
          <w:szCs w:val="22"/>
          <w:u w:val="single"/>
        </w:rPr>
      </w:pPr>
      <w:r w:rsidRPr="009612B7">
        <w:rPr>
          <w:rFonts w:asciiTheme="minorHAnsi" w:hAnsiTheme="minorHAnsi" w:cstheme="minorHAnsi"/>
          <w:b/>
          <w:sz w:val="22"/>
          <w:szCs w:val="22"/>
          <w:u w:val="single"/>
        </w:rPr>
        <w:t>PLAZO DE ENTREGA:</w:t>
      </w:r>
    </w:p>
    <w:p w14:paraId="36D4C26B" w14:textId="77777777" w:rsidR="009612B7" w:rsidRDefault="009612B7" w:rsidP="009612B7">
      <w:pPr>
        <w:pStyle w:val="Prrafodelista"/>
        <w:ind w:left="426"/>
        <w:jc w:val="both"/>
        <w:rPr>
          <w:rFonts w:asciiTheme="minorHAnsi" w:hAnsiTheme="minorHAnsi" w:cstheme="minorHAnsi"/>
          <w:sz w:val="22"/>
          <w:szCs w:val="22"/>
        </w:rPr>
      </w:pPr>
      <w:r w:rsidRPr="009612B7">
        <w:rPr>
          <w:rFonts w:asciiTheme="minorHAnsi" w:hAnsiTheme="minorHAnsi" w:cstheme="minorHAnsi"/>
          <w:sz w:val="22"/>
          <w:szCs w:val="22"/>
        </w:rPr>
        <w:t>El tiempo de entrega e instalación no podrá superar los 60 días calendario a partir de la firma del contrato, el proponente deberá realizar la instalación, puesta en marcha y prueba de funcionamiento del equipo para la recepción final</w:t>
      </w:r>
      <w:r>
        <w:rPr>
          <w:rFonts w:asciiTheme="minorHAnsi" w:hAnsiTheme="minorHAnsi" w:cstheme="minorHAnsi"/>
          <w:sz w:val="22"/>
          <w:szCs w:val="22"/>
        </w:rPr>
        <w:t>.</w:t>
      </w:r>
    </w:p>
    <w:p w14:paraId="19E92147" w14:textId="77777777" w:rsidR="009612B7" w:rsidRDefault="009612B7" w:rsidP="009612B7">
      <w:pPr>
        <w:pStyle w:val="Prrafodelista"/>
        <w:ind w:left="426"/>
        <w:jc w:val="both"/>
        <w:rPr>
          <w:rFonts w:asciiTheme="minorHAnsi" w:hAnsiTheme="minorHAnsi" w:cstheme="minorHAnsi"/>
          <w:sz w:val="22"/>
          <w:szCs w:val="22"/>
        </w:rPr>
      </w:pPr>
    </w:p>
    <w:p w14:paraId="2BFA8B3B" w14:textId="0F3781C7" w:rsidR="00676EDC" w:rsidRPr="009612B7" w:rsidRDefault="00816C4A" w:rsidP="009612B7">
      <w:pPr>
        <w:pStyle w:val="Prrafodelista"/>
        <w:numPr>
          <w:ilvl w:val="0"/>
          <w:numId w:val="1"/>
        </w:numPr>
        <w:ind w:left="426" w:hanging="426"/>
        <w:jc w:val="both"/>
        <w:rPr>
          <w:rFonts w:asciiTheme="minorHAnsi" w:hAnsiTheme="minorHAnsi" w:cstheme="minorHAnsi"/>
          <w:sz w:val="22"/>
          <w:szCs w:val="22"/>
        </w:rPr>
      </w:pPr>
      <w:r w:rsidRPr="009612B7">
        <w:rPr>
          <w:rFonts w:asciiTheme="minorHAnsi" w:hAnsiTheme="minorHAnsi" w:cstheme="minorHAnsi"/>
          <w:b/>
          <w:sz w:val="22"/>
          <w:szCs w:val="22"/>
          <w:u w:val="single"/>
        </w:rPr>
        <w:t>MULTA</w:t>
      </w:r>
      <w:r w:rsidRPr="009612B7">
        <w:rPr>
          <w:rFonts w:asciiTheme="minorHAnsi" w:hAnsiTheme="minorHAnsi" w:cstheme="minorHAnsi"/>
          <w:sz w:val="22"/>
          <w:szCs w:val="22"/>
        </w:rPr>
        <w:t>:</w:t>
      </w:r>
    </w:p>
    <w:p w14:paraId="0AC08F88" w14:textId="6FC26B39" w:rsidR="00A04250" w:rsidRPr="00A04250" w:rsidRDefault="000E78A7" w:rsidP="00A04250">
      <w:pPr>
        <w:pStyle w:val="Prrafodelista"/>
        <w:ind w:left="426"/>
        <w:jc w:val="both"/>
        <w:rPr>
          <w:rFonts w:asciiTheme="minorHAnsi" w:hAnsiTheme="minorHAnsi" w:cstheme="minorHAnsi"/>
          <w:bCs/>
          <w:sz w:val="22"/>
          <w:szCs w:val="22"/>
        </w:rPr>
      </w:pPr>
      <w:r>
        <w:rPr>
          <w:rFonts w:asciiTheme="minorHAnsi" w:hAnsiTheme="minorHAnsi" w:cstheme="minorHAnsi"/>
          <w:bCs/>
          <w:sz w:val="22"/>
          <w:szCs w:val="22"/>
        </w:rPr>
        <w:t xml:space="preserve">La multa ante el incumplimiento establecido en contrato será equivalente al </w:t>
      </w:r>
      <w:r w:rsidR="00A04250">
        <w:rPr>
          <w:rFonts w:asciiTheme="minorHAnsi" w:hAnsiTheme="minorHAnsi" w:cstheme="minorHAnsi"/>
          <w:bCs/>
          <w:sz w:val="22"/>
          <w:szCs w:val="22"/>
        </w:rPr>
        <w:t>3</w:t>
      </w:r>
      <w:r>
        <w:rPr>
          <w:rFonts w:asciiTheme="minorHAnsi" w:hAnsiTheme="minorHAnsi" w:cstheme="minorHAnsi"/>
          <w:bCs/>
          <w:sz w:val="22"/>
          <w:szCs w:val="22"/>
        </w:rPr>
        <w:t>% del</w:t>
      </w:r>
      <w:r w:rsidR="00A04250">
        <w:rPr>
          <w:rFonts w:asciiTheme="minorHAnsi" w:hAnsiTheme="minorHAnsi" w:cstheme="minorHAnsi"/>
          <w:bCs/>
          <w:sz w:val="22"/>
          <w:szCs w:val="22"/>
        </w:rPr>
        <w:t xml:space="preserve"> importe adjudicado por día de retraso.</w:t>
      </w:r>
    </w:p>
    <w:p w14:paraId="75F5DB2F" w14:textId="77777777" w:rsidR="000E78A7" w:rsidRDefault="000E78A7" w:rsidP="00676EDC">
      <w:pPr>
        <w:pStyle w:val="Prrafodelista"/>
        <w:ind w:left="426"/>
        <w:jc w:val="both"/>
        <w:rPr>
          <w:rFonts w:asciiTheme="minorHAnsi" w:hAnsiTheme="minorHAnsi" w:cstheme="minorHAnsi"/>
          <w:bCs/>
          <w:sz w:val="22"/>
          <w:szCs w:val="22"/>
        </w:rPr>
      </w:pPr>
    </w:p>
    <w:p w14:paraId="65E01B30" w14:textId="77777777" w:rsidR="00206C3A" w:rsidRPr="00390350" w:rsidRDefault="00206C3A" w:rsidP="00206C3A">
      <w:pPr>
        <w:pStyle w:val="Prrafodelista"/>
        <w:numPr>
          <w:ilvl w:val="0"/>
          <w:numId w:val="1"/>
        </w:numPr>
        <w:ind w:left="426" w:hanging="284"/>
        <w:jc w:val="both"/>
        <w:rPr>
          <w:rFonts w:asciiTheme="minorHAnsi" w:hAnsiTheme="minorHAnsi" w:cstheme="minorHAnsi"/>
          <w:b/>
          <w:sz w:val="22"/>
          <w:szCs w:val="22"/>
          <w:u w:val="single"/>
        </w:rPr>
      </w:pPr>
      <w:r>
        <w:rPr>
          <w:rFonts w:asciiTheme="minorHAnsi" w:hAnsiTheme="minorHAnsi" w:cstheme="minorHAnsi"/>
          <w:b/>
          <w:sz w:val="22"/>
          <w:szCs w:val="22"/>
          <w:u w:val="single"/>
        </w:rPr>
        <w:t>GARANTIAS</w:t>
      </w:r>
      <w:r w:rsidRPr="00390350">
        <w:rPr>
          <w:rFonts w:asciiTheme="minorHAnsi" w:hAnsiTheme="minorHAnsi" w:cstheme="minorHAnsi"/>
          <w:b/>
          <w:sz w:val="22"/>
          <w:szCs w:val="22"/>
          <w:u w:val="single"/>
        </w:rPr>
        <w:t xml:space="preserve">: </w:t>
      </w:r>
    </w:p>
    <w:p w14:paraId="3E5B3D60" w14:textId="5F779FF7" w:rsidR="00A04250" w:rsidRPr="00893C6C" w:rsidRDefault="00206C3A" w:rsidP="00206C3A">
      <w:pPr>
        <w:autoSpaceDE w:val="0"/>
        <w:autoSpaceDN w:val="0"/>
        <w:adjustRightInd w:val="0"/>
        <w:ind w:left="426"/>
        <w:jc w:val="both"/>
        <w:rPr>
          <w:rFonts w:asciiTheme="minorHAnsi" w:hAnsiTheme="minorHAnsi" w:cstheme="minorHAnsi"/>
          <w:bCs/>
          <w:sz w:val="22"/>
          <w:szCs w:val="22"/>
        </w:rPr>
      </w:pPr>
      <w:r w:rsidRPr="00893C6C">
        <w:rPr>
          <w:rFonts w:asciiTheme="minorHAnsi" w:hAnsiTheme="minorHAnsi" w:cstheme="minorHAnsi"/>
          <w:bCs/>
          <w:sz w:val="22"/>
          <w:szCs w:val="22"/>
        </w:rPr>
        <w:t>Al ser una contratación por comparación de propuestas; y de acuerdo al Art. 22 del Reglamento de Compras</w:t>
      </w:r>
      <w:r w:rsidR="00A04250" w:rsidRPr="00893C6C">
        <w:rPr>
          <w:rFonts w:asciiTheme="minorHAnsi" w:hAnsiTheme="minorHAnsi" w:cstheme="minorHAnsi"/>
          <w:bCs/>
          <w:sz w:val="22"/>
          <w:szCs w:val="22"/>
        </w:rPr>
        <w:t>, el proponente adjudicado deberá hacer entrega de las siguientes garantías:</w:t>
      </w:r>
    </w:p>
    <w:p w14:paraId="5447A7A7" w14:textId="77777777" w:rsidR="00A04250" w:rsidRPr="00893C6C" w:rsidRDefault="00A04250" w:rsidP="00206C3A">
      <w:pPr>
        <w:autoSpaceDE w:val="0"/>
        <w:autoSpaceDN w:val="0"/>
        <w:adjustRightInd w:val="0"/>
        <w:ind w:left="426"/>
        <w:jc w:val="both"/>
        <w:rPr>
          <w:rFonts w:asciiTheme="minorHAnsi" w:hAnsiTheme="minorHAnsi" w:cstheme="minorHAnsi"/>
          <w:bCs/>
          <w:sz w:val="22"/>
          <w:szCs w:val="22"/>
        </w:rPr>
      </w:pPr>
    </w:p>
    <w:p w14:paraId="7D5708D5" w14:textId="08B10E01" w:rsidR="00206C3A" w:rsidRPr="00893C6C" w:rsidRDefault="00A04250" w:rsidP="00206C3A">
      <w:pPr>
        <w:autoSpaceDE w:val="0"/>
        <w:autoSpaceDN w:val="0"/>
        <w:adjustRightInd w:val="0"/>
        <w:ind w:left="426"/>
        <w:jc w:val="both"/>
        <w:rPr>
          <w:rFonts w:asciiTheme="minorHAnsi" w:hAnsiTheme="minorHAnsi" w:cstheme="minorHAnsi"/>
          <w:bCs/>
          <w:sz w:val="22"/>
          <w:szCs w:val="22"/>
        </w:rPr>
      </w:pPr>
      <w:r w:rsidRPr="00893C6C">
        <w:rPr>
          <w:rFonts w:asciiTheme="minorHAnsi" w:hAnsiTheme="minorHAnsi" w:cstheme="minorHAnsi"/>
          <w:bCs/>
          <w:sz w:val="22"/>
          <w:szCs w:val="22"/>
        </w:rPr>
        <w:t>.</w:t>
      </w:r>
      <w:r w:rsidR="00206C3A" w:rsidRPr="00893C6C">
        <w:rPr>
          <w:rFonts w:asciiTheme="minorHAnsi" w:hAnsiTheme="minorHAnsi" w:cstheme="minorHAnsi"/>
          <w:bCs/>
          <w:sz w:val="22"/>
          <w:szCs w:val="22"/>
        </w:rPr>
        <w:t xml:space="preserve"> Garantía de cumplimiento de contrato</w:t>
      </w:r>
      <w:r w:rsidRPr="00893C6C">
        <w:rPr>
          <w:rFonts w:asciiTheme="minorHAnsi" w:hAnsiTheme="minorHAnsi" w:cstheme="minorHAnsi"/>
          <w:bCs/>
          <w:sz w:val="22"/>
          <w:szCs w:val="22"/>
        </w:rPr>
        <w:t>: Equivalente al 7% del monto total del contrato</w:t>
      </w:r>
    </w:p>
    <w:p w14:paraId="1411F2AF" w14:textId="3348B35B" w:rsidR="00A04250" w:rsidRPr="00893C6C" w:rsidRDefault="00A04250" w:rsidP="00206C3A">
      <w:pPr>
        <w:autoSpaceDE w:val="0"/>
        <w:autoSpaceDN w:val="0"/>
        <w:adjustRightInd w:val="0"/>
        <w:ind w:left="426"/>
        <w:jc w:val="both"/>
        <w:rPr>
          <w:rFonts w:asciiTheme="minorHAnsi" w:hAnsiTheme="minorHAnsi" w:cstheme="minorHAnsi"/>
          <w:bCs/>
          <w:sz w:val="22"/>
          <w:szCs w:val="22"/>
        </w:rPr>
      </w:pPr>
      <w:r w:rsidRPr="00893C6C">
        <w:rPr>
          <w:rFonts w:asciiTheme="minorHAnsi" w:hAnsiTheme="minorHAnsi" w:cstheme="minorHAnsi"/>
          <w:bCs/>
          <w:sz w:val="22"/>
          <w:szCs w:val="22"/>
        </w:rPr>
        <w:t>. Garantía de buen funcionamiento de maquinaria y/o equipo por el 1,5% del contrato</w:t>
      </w:r>
    </w:p>
    <w:p w14:paraId="27A5CDEA" w14:textId="77777777" w:rsidR="00206C3A" w:rsidRDefault="00206C3A" w:rsidP="00206C3A">
      <w:pPr>
        <w:autoSpaceDE w:val="0"/>
        <w:autoSpaceDN w:val="0"/>
        <w:adjustRightInd w:val="0"/>
        <w:ind w:left="426"/>
        <w:jc w:val="both"/>
        <w:rPr>
          <w:rFonts w:ascii="Arial" w:hAnsi="Arial" w:cs="Arial"/>
          <w:bCs/>
        </w:rPr>
      </w:pPr>
    </w:p>
    <w:p w14:paraId="66F118C4" w14:textId="53FF90BB" w:rsidR="00206C3A" w:rsidRDefault="00206C3A" w:rsidP="00206C3A">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t>CONTRATO:</w:t>
      </w:r>
      <w:r w:rsidRPr="00E66A04">
        <w:rPr>
          <w:rFonts w:asciiTheme="minorHAnsi" w:hAnsiTheme="minorHAnsi" w:cstheme="minorHAnsi"/>
          <w:sz w:val="22"/>
          <w:szCs w:val="22"/>
        </w:rPr>
        <w:t xml:space="preserve"> Se suscribirá contrato con el proponente adjudicado</w:t>
      </w:r>
      <w:r w:rsidR="00A04250">
        <w:rPr>
          <w:rFonts w:asciiTheme="minorHAnsi" w:hAnsiTheme="minorHAnsi" w:cstheme="minorHAnsi"/>
          <w:sz w:val="22"/>
          <w:szCs w:val="22"/>
        </w:rPr>
        <w:t>, para lo cual,</w:t>
      </w:r>
      <w:r w:rsidRPr="00E66A04">
        <w:rPr>
          <w:rFonts w:asciiTheme="minorHAnsi" w:hAnsiTheme="minorHAnsi" w:cstheme="minorHAnsi"/>
          <w:sz w:val="22"/>
          <w:szCs w:val="22"/>
        </w:rPr>
        <w:t xml:space="preserve"> en un plazo máximo de siete (7) días hábiles, computables a partir de la notificación de adjudicación, deberá presentar los siguientes documentos en original y fotocopia simple:</w:t>
      </w:r>
    </w:p>
    <w:p w14:paraId="1EECA460" w14:textId="77777777" w:rsidR="00A04250" w:rsidRDefault="00A04250" w:rsidP="00A04250">
      <w:pPr>
        <w:jc w:val="both"/>
        <w:rPr>
          <w:rFonts w:asciiTheme="minorHAnsi" w:hAnsiTheme="minorHAnsi" w:cstheme="minorHAnsi"/>
          <w:sz w:val="22"/>
          <w:szCs w:val="22"/>
        </w:rPr>
      </w:pPr>
    </w:p>
    <w:p w14:paraId="500A8D8B" w14:textId="77777777" w:rsidR="00A04250" w:rsidRPr="00A04250" w:rsidRDefault="00A04250" w:rsidP="00A04250">
      <w:pPr>
        <w:jc w:val="both"/>
        <w:rPr>
          <w:rFonts w:asciiTheme="minorHAnsi" w:hAnsiTheme="minorHAnsi" w:cstheme="minorHAnsi"/>
          <w:sz w:val="22"/>
          <w:szCs w:val="22"/>
        </w:rPr>
      </w:pPr>
    </w:p>
    <w:p w14:paraId="4A4FFF21" w14:textId="77777777" w:rsidR="00206C3A" w:rsidRPr="00E66A04" w:rsidRDefault="00206C3A" w:rsidP="00206C3A">
      <w:pPr>
        <w:pStyle w:val="Prrafodelista"/>
        <w:ind w:left="426"/>
        <w:jc w:val="both"/>
        <w:rPr>
          <w:rFonts w:asciiTheme="minorHAnsi" w:hAnsiTheme="minorHAnsi" w:cstheme="minorHAnsi"/>
          <w:sz w:val="16"/>
          <w:szCs w:val="16"/>
        </w:rPr>
      </w:pPr>
    </w:p>
    <w:p w14:paraId="32E97E4C" w14:textId="77777777" w:rsidR="00C762E3" w:rsidRPr="009612B7" w:rsidRDefault="00C762E3" w:rsidP="009612B7">
      <w:pPr>
        <w:rPr>
          <w:rFonts w:asciiTheme="minorHAnsi" w:hAnsiTheme="minorHAnsi" w:cstheme="minorHAnsi"/>
          <w:b/>
          <w:sz w:val="22"/>
          <w:szCs w:val="22"/>
        </w:rPr>
      </w:pPr>
    </w:p>
    <w:p w14:paraId="79FB6C5A" w14:textId="1D21C0AD" w:rsidR="00206C3A" w:rsidRPr="00E66A04" w:rsidRDefault="00206C3A" w:rsidP="00206C3A">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3D78B0F5" w14:textId="053644F0" w:rsidR="00206C3A" w:rsidRPr="00E66A04" w:rsidRDefault="00206C3A" w:rsidP="00893C6C">
      <w:pPr>
        <w:pStyle w:val="Prrafodelista"/>
        <w:numPr>
          <w:ilvl w:val="0"/>
          <w:numId w:val="7"/>
        </w:numPr>
        <w:ind w:firstLine="273"/>
        <w:rPr>
          <w:rFonts w:asciiTheme="minorHAnsi" w:hAnsiTheme="minorHAnsi" w:cstheme="minorHAnsi"/>
          <w:sz w:val="22"/>
          <w:szCs w:val="22"/>
        </w:rPr>
      </w:pPr>
      <w:r w:rsidRPr="00E66A04">
        <w:rPr>
          <w:rFonts w:asciiTheme="minorHAnsi" w:hAnsiTheme="minorHAnsi" w:cstheme="minorHAnsi"/>
          <w:sz w:val="22"/>
          <w:szCs w:val="22"/>
        </w:rPr>
        <w:t xml:space="preserve">Escritura de Constitución social </w:t>
      </w:r>
    </w:p>
    <w:p w14:paraId="5A296F02" w14:textId="3F586AD5" w:rsidR="00206C3A" w:rsidRPr="00E66A04" w:rsidRDefault="00206C3A" w:rsidP="00893C6C">
      <w:pPr>
        <w:pStyle w:val="Prrafodelista"/>
        <w:numPr>
          <w:ilvl w:val="0"/>
          <w:numId w:val="7"/>
        </w:numPr>
        <w:ind w:firstLine="273"/>
        <w:rPr>
          <w:rFonts w:asciiTheme="minorHAnsi" w:hAnsiTheme="minorHAnsi" w:cstheme="minorHAnsi"/>
          <w:sz w:val="22"/>
          <w:szCs w:val="22"/>
        </w:rPr>
      </w:pPr>
      <w:r w:rsidRPr="00E66A04">
        <w:rPr>
          <w:rFonts w:asciiTheme="minorHAnsi" w:hAnsiTheme="minorHAnsi" w:cstheme="minorHAnsi"/>
          <w:sz w:val="22"/>
          <w:szCs w:val="22"/>
        </w:rPr>
        <w:t>Poder del representante legal</w:t>
      </w:r>
    </w:p>
    <w:p w14:paraId="02948EED" w14:textId="3E073B74" w:rsidR="00206C3A" w:rsidRPr="00E66A04" w:rsidRDefault="00206C3A" w:rsidP="00893C6C">
      <w:pPr>
        <w:pStyle w:val="Prrafodelista"/>
        <w:numPr>
          <w:ilvl w:val="0"/>
          <w:numId w:val="7"/>
        </w:numPr>
        <w:ind w:firstLine="273"/>
        <w:rPr>
          <w:rFonts w:asciiTheme="minorHAnsi" w:hAnsiTheme="minorHAnsi" w:cstheme="minorHAnsi"/>
          <w:sz w:val="22"/>
          <w:szCs w:val="22"/>
        </w:rPr>
      </w:pPr>
      <w:r w:rsidRPr="00E66A04">
        <w:rPr>
          <w:rFonts w:asciiTheme="minorHAnsi" w:hAnsiTheme="minorHAnsi" w:cstheme="minorHAnsi"/>
          <w:sz w:val="22"/>
          <w:szCs w:val="22"/>
        </w:rPr>
        <w:t>C.I. del representante legal</w:t>
      </w:r>
    </w:p>
    <w:p w14:paraId="183BBC7E" w14:textId="3680B552" w:rsidR="00206C3A" w:rsidRPr="00E66A04" w:rsidRDefault="00206C3A" w:rsidP="00893C6C">
      <w:pPr>
        <w:pStyle w:val="Prrafodelista"/>
        <w:numPr>
          <w:ilvl w:val="0"/>
          <w:numId w:val="7"/>
        </w:numPr>
        <w:ind w:firstLine="273"/>
        <w:rPr>
          <w:rFonts w:asciiTheme="minorHAnsi" w:hAnsiTheme="minorHAnsi" w:cstheme="minorHAnsi"/>
          <w:sz w:val="22"/>
          <w:szCs w:val="22"/>
        </w:rPr>
      </w:pPr>
      <w:r w:rsidRPr="00E66A04">
        <w:rPr>
          <w:rFonts w:asciiTheme="minorHAnsi" w:hAnsiTheme="minorHAnsi" w:cstheme="minorHAnsi"/>
          <w:sz w:val="22"/>
          <w:szCs w:val="22"/>
        </w:rPr>
        <w:t>Número de Identificación Tributaria NIT</w:t>
      </w:r>
    </w:p>
    <w:p w14:paraId="103CA943" w14:textId="02B8DF03" w:rsidR="00893C6C" w:rsidRDefault="00206C3A" w:rsidP="00893C6C">
      <w:pPr>
        <w:pStyle w:val="Prrafodelista"/>
        <w:numPr>
          <w:ilvl w:val="0"/>
          <w:numId w:val="7"/>
        </w:numPr>
        <w:ind w:firstLine="273"/>
        <w:rPr>
          <w:rFonts w:asciiTheme="minorHAnsi" w:hAnsiTheme="minorHAnsi" w:cstheme="minorHAnsi"/>
          <w:sz w:val="22"/>
          <w:szCs w:val="22"/>
        </w:rPr>
      </w:pPr>
      <w:r w:rsidRPr="00E66A04">
        <w:rPr>
          <w:rFonts w:asciiTheme="minorHAnsi" w:hAnsiTheme="minorHAnsi" w:cstheme="minorHAnsi"/>
          <w:sz w:val="22"/>
          <w:szCs w:val="22"/>
        </w:rPr>
        <w:t>Matricula de FUNDEMPRESA (actualizado) o en su caso Certificado de SEPRE</w:t>
      </w:r>
      <w:r w:rsidR="00893C6C">
        <w:rPr>
          <w:rFonts w:asciiTheme="minorHAnsi" w:hAnsiTheme="minorHAnsi" w:cstheme="minorHAnsi"/>
          <w:sz w:val="22"/>
          <w:szCs w:val="22"/>
        </w:rPr>
        <w:t>C</w:t>
      </w:r>
    </w:p>
    <w:p w14:paraId="5CEB25CC" w14:textId="77777777" w:rsidR="00893C6C" w:rsidRPr="00893C6C" w:rsidRDefault="00893C6C" w:rsidP="00893C6C">
      <w:pPr>
        <w:pStyle w:val="Prrafodelista"/>
        <w:numPr>
          <w:ilvl w:val="0"/>
          <w:numId w:val="7"/>
        </w:numPr>
        <w:autoSpaceDE w:val="0"/>
        <w:autoSpaceDN w:val="0"/>
        <w:adjustRightInd w:val="0"/>
        <w:ind w:firstLine="273"/>
        <w:jc w:val="both"/>
        <w:rPr>
          <w:rFonts w:asciiTheme="minorHAnsi" w:hAnsiTheme="minorHAnsi" w:cstheme="minorHAnsi"/>
          <w:bCs/>
          <w:sz w:val="22"/>
          <w:szCs w:val="22"/>
        </w:rPr>
      </w:pPr>
      <w:r w:rsidRPr="00893C6C">
        <w:rPr>
          <w:rFonts w:asciiTheme="minorHAnsi" w:hAnsiTheme="minorHAnsi" w:cstheme="minorHAnsi"/>
          <w:bCs/>
          <w:sz w:val="22"/>
          <w:szCs w:val="22"/>
        </w:rPr>
        <w:t>Garantía de cumplimiento de contrato: Equivalente al 7% del monto total del contrato</w:t>
      </w:r>
    </w:p>
    <w:p w14:paraId="0C85443A" w14:textId="77777777" w:rsidR="00206C3A" w:rsidRPr="00676EDC" w:rsidRDefault="00206C3A" w:rsidP="00206C3A">
      <w:pPr>
        <w:rPr>
          <w:rFonts w:asciiTheme="minorHAnsi" w:hAnsiTheme="minorHAnsi" w:cstheme="minorHAnsi"/>
          <w:b/>
          <w:sz w:val="18"/>
          <w:szCs w:val="18"/>
        </w:rPr>
      </w:pPr>
    </w:p>
    <w:p w14:paraId="6F972189" w14:textId="77777777" w:rsidR="00206C3A" w:rsidRPr="00E66A04" w:rsidRDefault="00206C3A" w:rsidP="00206C3A">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 xml:space="preserve">Para Empresas Unipersonales </w:t>
      </w:r>
    </w:p>
    <w:p w14:paraId="13EE7504" w14:textId="7BCD9962" w:rsidR="00206C3A" w:rsidRPr="00E66A04" w:rsidRDefault="00206C3A" w:rsidP="00893C6C">
      <w:pPr>
        <w:pStyle w:val="Prrafodelista"/>
        <w:numPr>
          <w:ilvl w:val="0"/>
          <w:numId w:val="8"/>
        </w:numPr>
        <w:ind w:firstLine="273"/>
        <w:rPr>
          <w:rFonts w:asciiTheme="minorHAnsi" w:hAnsiTheme="minorHAnsi" w:cstheme="minorHAnsi"/>
          <w:sz w:val="22"/>
          <w:szCs w:val="22"/>
        </w:rPr>
      </w:pPr>
      <w:r w:rsidRPr="00E66A04">
        <w:rPr>
          <w:rFonts w:asciiTheme="minorHAnsi" w:hAnsiTheme="minorHAnsi" w:cstheme="minorHAnsi"/>
          <w:sz w:val="22"/>
          <w:szCs w:val="22"/>
        </w:rPr>
        <w:t xml:space="preserve">Poder del Representante Legal. (Si corresponde) </w:t>
      </w:r>
    </w:p>
    <w:p w14:paraId="3E0BD1D3" w14:textId="19822C4E" w:rsidR="00206C3A" w:rsidRPr="00E66A04" w:rsidRDefault="00206C3A" w:rsidP="00893C6C">
      <w:pPr>
        <w:pStyle w:val="Prrafodelista"/>
        <w:numPr>
          <w:ilvl w:val="0"/>
          <w:numId w:val="8"/>
        </w:numPr>
        <w:ind w:firstLine="273"/>
        <w:rPr>
          <w:rFonts w:asciiTheme="minorHAnsi" w:hAnsiTheme="minorHAnsi" w:cstheme="minorHAnsi"/>
          <w:sz w:val="22"/>
          <w:szCs w:val="22"/>
        </w:rPr>
      </w:pPr>
      <w:r w:rsidRPr="00E66A04">
        <w:rPr>
          <w:rFonts w:asciiTheme="minorHAnsi" w:hAnsiTheme="minorHAnsi" w:cstheme="minorHAnsi"/>
          <w:sz w:val="22"/>
          <w:szCs w:val="22"/>
        </w:rPr>
        <w:t>C.I. del Representante Legal.</w:t>
      </w:r>
    </w:p>
    <w:p w14:paraId="667D6E68" w14:textId="31EA6ECC" w:rsidR="00206C3A" w:rsidRPr="00E66A04" w:rsidRDefault="00206C3A" w:rsidP="00893C6C">
      <w:pPr>
        <w:pStyle w:val="Prrafodelista"/>
        <w:numPr>
          <w:ilvl w:val="0"/>
          <w:numId w:val="8"/>
        </w:numPr>
        <w:ind w:firstLine="273"/>
        <w:rPr>
          <w:rFonts w:asciiTheme="minorHAnsi" w:hAnsiTheme="minorHAnsi" w:cstheme="minorHAnsi"/>
          <w:sz w:val="22"/>
          <w:szCs w:val="22"/>
        </w:rPr>
      </w:pPr>
      <w:r w:rsidRPr="00E66A04">
        <w:rPr>
          <w:rFonts w:asciiTheme="minorHAnsi" w:hAnsiTheme="minorHAnsi" w:cstheme="minorHAnsi"/>
          <w:sz w:val="22"/>
          <w:szCs w:val="22"/>
        </w:rPr>
        <w:t>Número de Identificación Tributaria- NIT</w:t>
      </w:r>
    </w:p>
    <w:p w14:paraId="7501750D" w14:textId="09A9665F" w:rsidR="00206C3A" w:rsidRDefault="00206C3A" w:rsidP="00893C6C">
      <w:pPr>
        <w:pStyle w:val="Prrafodelista"/>
        <w:numPr>
          <w:ilvl w:val="0"/>
          <w:numId w:val="8"/>
        </w:numPr>
        <w:ind w:firstLine="273"/>
        <w:rPr>
          <w:rFonts w:asciiTheme="minorHAnsi" w:hAnsiTheme="minorHAnsi" w:cstheme="minorHAnsi"/>
          <w:sz w:val="22"/>
          <w:szCs w:val="22"/>
        </w:rPr>
      </w:pPr>
      <w:r w:rsidRPr="00E66A04">
        <w:rPr>
          <w:rFonts w:asciiTheme="minorHAnsi" w:hAnsiTheme="minorHAnsi" w:cstheme="minorHAnsi"/>
          <w:sz w:val="22"/>
          <w:szCs w:val="22"/>
        </w:rPr>
        <w:t>Matricula de Comercio (Actualizado)</w:t>
      </w:r>
    </w:p>
    <w:p w14:paraId="6DE5C56C" w14:textId="77777777" w:rsidR="00893C6C" w:rsidRPr="00893C6C" w:rsidRDefault="00893C6C" w:rsidP="00893C6C">
      <w:pPr>
        <w:pStyle w:val="Prrafodelista"/>
        <w:numPr>
          <w:ilvl w:val="0"/>
          <w:numId w:val="8"/>
        </w:numPr>
        <w:autoSpaceDE w:val="0"/>
        <w:autoSpaceDN w:val="0"/>
        <w:adjustRightInd w:val="0"/>
        <w:ind w:firstLine="273"/>
        <w:jc w:val="both"/>
        <w:rPr>
          <w:rFonts w:asciiTheme="minorHAnsi" w:hAnsiTheme="minorHAnsi" w:cstheme="minorHAnsi"/>
          <w:bCs/>
          <w:sz w:val="22"/>
          <w:szCs w:val="22"/>
        </w:rPr>
      </w:pPr>
      <w:r w:rsidRPr="00893C6C">
        <w:rPr>
          <w:rFonts w:asciiTheme="minorHAnsi" w:hAnsiTheme="minorHAnsi" w:cstheme="minorHAnsi"/>
          <w:bCs/>
          <w:sz w:val="22"/>
          <w:szCs w:val="22"/>
        </w:rPr>
        <w:t>Garantía de cumplimiento de contrato: Equivalente al 7% del monto total del contrato</w:t>
      </w:r>
    </w:p>
    <w:p w14:paraId="53F47BCB" w14:textId="77777777" w:rsidR="00206C3A" w:rsidRPr="00893C6C" w:rsidRDefault="00206C3A" w:rsidP="00893C6C">
      <w:pPr>
        <w:rPr>
          <w:rFonts w:asciiTheme="minorHAnsi" w:hAnsiTheme="minorHAnsi" w:cstheme="minorHAnsi"/>
          <w:sz w:val="18"/>
          <w:szCs w:val="18"/>
        </w:rPr>
      </w:pPr>
    </w:p>
    <w:p w14:paraId="653DEF30" w14:textId="253D9043" w:rsidR="00206C3A" w:rsidRDefault="00206C3A" w:rsidP="00206C3A">
      <w:pPr>
        <w:rPr>
          <w:rFonts w:asciiTheme="minorHAnsi" w:hAnsiTheme="minorHAnsi" w:cstheme="minorHAnsi"/>
          <w:b/>
          <w:i/>
          <w:sz w:val="22"/>
          <w:szCs w:val="22"/>
        </w:rPr>
      </w:pPr>
      <w:proofErr w:type="gramStart"/>
      <w:r w:rsidRPr="00E66A04">
        <w:rPr>
          <w:rFonts w:asciiTheme="minorHAnsi" w:hAnsiTheme="minorHAnsi" w:cstheme="minorHAnsi"/>
          <w:b/>
          <w:i/>
          <w:sz w:val="22"/>
          <w:szCs w:val="22"/>
        </w:rPr>
        <w:t>Nota.-</w:t>
      </w:r>
      <w:proofErr w:type="gramEnd"/>
      <w:r w:rsidRPr="00E66A04">
        <w:rPr>
          <w:rFonts w:asciiTheme="minorHAnsi" w:hAnsiTheme="minorHAnsi" w:cstheme="minorHAnsi"/>
          <w:b/>
          <w:i/>
          <w:sz w:val="22"/>
          <w:szCs w:val="22"/>
        </w:rPr>
        <w:t xml:space="preserve"> Los documentos serán autentificados por la unidad legal de la CSBP. Los originales serán devueltos al proveedor inmediatamente, quedando la copia autentificada en los archivos del proceso. </w:t>
      </w:r>
    </w:p>
    <w:p w14:paraId="10FDADE8" w14:textId="6F054C1C" w:rsidR="00206C3A" w:rsidRDefault="00206C3A" w:rsidP="00A04250">
      <w:pPr>
        <w:autoSpaceDE w:val="0"/>
        <w:autoSpaceDN w:val="0"/>
        <w:adjustRightInd w:val="0"/>
        <w:jc w:val="both"/>
        <w:rPr>
          <w:rFonts w:ascii="Arial" w:hAnsi="Arial" w:cs="Arial"/>
          <w:bCs/>
        </w:rPr>
      </w:pPr>
    </w:p>
    <w:p w14:paraId="307B5E19" w14:textId="24632C84"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07D5A73F" w14:textId="77777777" w:rsidR="000B24A2" w:rsidRPr="00676EDC" w:rsidRDefault="000B24A2">
      <w:pPr>
        <w:ind w:firstLine="426"/>
        <w:rPr>
          <w:rFonts w:asciiTheme="minorHAnsi" w:hAnsiTheme="minorHAnsi" w:cstheme="minorHAnsi"/>
          <w:sz w:val="18"/>
          <w:szCs w:val="18"/>
        </w:rPr>
      </w:pPr>
    </w:p>
    <w:p w14:paraId="2A7DDE46" w14:textId="3DC8EB15" w:rsidR="000B24A2" w:rsidRDefault="00C74A14">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w:t>
      </w:r>
      <w:r w:rsidR="009B77AB">
        <w:rPr>
          <w:rFonts w:asciiTheme="minorHAnsi" w:hAnsiTheme="minorHAnsi" w:cstheme="minorHAnsi"/>
          <w:sz w:val="22"/>
          <w:szCs w:val="22"/>
        </w:rPr>
        <w:t>3427676</w:t>
      </w:r>
      <w:r>
        <w:rPr>
          <w:rFonts w:asciiTheme="minorHAnsi" w:hAnsiTheme="minorHAnsi" w:cstheme="minorHAnsi"/>
          <w:sz w:val="22"/>
          <w:szCs w:val="22"/>
        </w:rPr>
        <w:t xml:space="preserve"> Int.</w:t>
      </w:r>
      <w:r w:rsidR="009B77AB">
        <w:rPr>
          <w:rFonts w:asciiTheme="minorHAnsi" w:hAnsiTheme="minorHAnsi" w:cstheme="minorHAnsi"/>
          <w:sz w:val="22"/>
          <w:szCs w:val="22"/>
        </w:rPr>
        <w:t>342</w:t>
      </w:r>
      <w:r w:rsidR="00A04250">
        <w:rPr>
          <w:rFonts w:asciiTheme="minorHAnsi" w:hAnsiTheme="minorHAnsi" w:cstheme="minorHAnsi"/>
          <w:sz w:val="22"/>
          <w:szCs w:val="22"/>
        </w:rPr>
        <w:t>8</w:t>
      </w:r>
      <w:r>
        <w:rPr>
          <w:rFonts w:asciiTheme="minorHAnsi" w:hAnsiTheme="minorHAnsi" w:cstheme="minorHAnsi"/>
          <w:sz w:val="22"/>
          <w:szCs w:val="22"/>
        </w:rPr>
        <w:t xml:space="preserve"> Unidad de Compras o vía correo electrónico a la dirección </w:t>
      </w:r>
      <w:hyperlink r:id="rId13" w:history="1">
        <w:r w:rsidR="00A04250" w:rsidRPr="00993CDC">
          <w:rPr>
            <w:rStyle w:val="Hipervnculo"/>
            <w:rFonts w:asciiTheme="minorHAnsi" w:hAnsiTheme="minorHAnsi" w:cstheme="minorHAnsi"/>
            <w:sz w:val="22"/>
            <w:szCs w:val="22"/>
          </w:rPr>
          <w:t>wendy.oropeza@csbp.com.bo</w:t>
        </w:r>
      </w:hyperlink>
      <w:r>
        <w:rPr>
          <w:rFonts w:asciiTheme="minorHAnsi" w:hAnsiTheme="minorHAnsi" w:cstheme="minorHAnsi"/>
          <w:sz w:val="22"/>
          <w:szCs w:val="22"/>
        </w:rPr>
        <w:tab/>
        <w:t xml:space="preserve"> </w:t>
      </w:r>
    </w:p>
    <w:bookmarkEnd w:id="0"/>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10D0BF32" w14:textId="77777777" w:rsidR="00A04250" w:rsidRDefault="00A04250" w:rsidP="00EB45CB">
      <w:pPr>
        <w:spacing w:after="160" w:line="259" w:lineRule="auto"/>
        <w:jc w:val="center"/>
        <w:rPr>
          <w:rFonts w:asciiTheme="minorHAnsi" w:hAnsiTheme="minorHAnsi" w:cstheme="minorHAnsi"/>
          <w:b/>
          <w:sz w:val="22"/>
          <w:szCs w:val="22"/>
          <w:u w:val="single"/>
        </w:rPr>
      </w:pPr>
    </w:p>
    <w:p w14:paraId="42CCA7B3" w14:textId="77777777" w:rsidR="00A04250" w:rsidRDefault="00A04250" w:rsidP="00EB45CB">
      <w:pPr>
        <w:spacing w:after="160" w:line="259" w:lineRule="auto"/>
        <w:jc w:val="center"/>
        <w:rPr>
          <w:rFonts w:asciiTheme="minorHAnsi" w:hAnsiTheme="minorHAnsi" w:cstheme="minorHAnsi"/>
          <w:b/>
          <w:sz w:val="22"/>
          <w:szCs w:val="22"/>
          <w:u w:val="single"/>
        </w:rPr>
      </w:pPr>
    </w:p>
    <w:p w14:paraId="7D5F053C" w14:textId="77777777" w:rsidR="00A04250" w:rsidRDefault="00A04250" w:rsidP="00EB45CB">
      <w:pPr>
        <w:spacing w:after="160" w:line="259" w:lineRule="auto"/>
        <w:jc w:val="center"/>
        <w:rPr>
          <w:rFonts w:asciiTheme="minorHAnsi" w:hAnsiTheme="minorHAnsi" w:cstheme="minorHAnsi"/>
          <w:b/>
          <w:sz w:val="22"/>
          <w:szCs w:val="22"/>
          <w:u w:val="single"/>
        </w:rPr>
      </w:pPr>
    </w:p>
    <w:p w14:paraId="045823CA" w14:textId="77777777" w:rsidR="00A04250" w:rsidRDefault="00A04250" w:rsidP="00EB45CB">
      <w:pPr>
        <w:spacing w:after="160" w:line="259" w:lineRule="auto"/>
        <w:jc w:val="center"/>
        <w:rPr>
          <w:rFonts w:asciiTheme="minorHAnsi" w:hAnsiTheme="minorHAnsi" w:cstheme="minorHAnsi"/>
          <w:b/>
          <w:sz w:val="22"/>
          <w:szCs w:val="22"/>
          <w:u w:val="single"/>
        </w:rPr>
      </w:pPr>
    </w:p>
    <w:p w14:paraId="725C7FD3" w14:textId="77777777" w:rsidR="00A04250" w:rsidRDefault="00A04250" w:rsidP="00EB45CB">
      <w:pPr>
        <w:spacing w:after="160" w:line="259" w:lineRule="auto"/>
        <w:jc w:val="center"/>
        <w:rPr>
          <w:rFonts w:asciiTheme="minorHAnsi" w:hAnsiTheme="minorHAnsi" w:cstheme="minorHAnsi"/>
          <w:b/>
          <w:sz w:val="22"/>
          <w:szCs w:val="22"/>
          <w:u w:val="single"/>
        </w:rPr>
      </w:pPr>
    </w:p>
    <w:p w14:paraId="6D59B5D3" w14:textId="77777777" w:rsidR="00A04250" w:rsidRDefault="00A04250" w:rsidP="00EB45CB">
      <w:pPr>
        <w:spacing w:after="160" w:line="259" w:lineRule="auto"/>
        <w:jc w:val="center"/>
        <w:rPr>
          <w:rFonts w:asciiTheme="minorHAnsi" w:hAnsiTheme="minorHAnsi" w:cstheme="minorHAnsi"/>
          <w:b/>
          <w:sz w:val="22"/>
          <w:szCs w:val="22"/>
          <w:u w:val="single"/>
        </w:rPr>
      </w:pPr>
    </w:p>
    <w:p w14:paraId="3A7CCB2A" w14:textId="77777777" w:rsidR="00A04250" w:rsidRDefault="00A04250" w:rsidP="00EB45CB">
      <w:pPr>
        <w:spacing w:after="160" w:line="259" w:lineRule="auto"/>
        <w:jc w:val="center"/>
        <w:rPr>
          <w:rFonts w:asciiTheme="minorHAnsi" w:hAnsiTheme="minorHAnsi" w:cstheme="minorHAnsi"/>
          <w:b/>
          <w:sz w:val="22"/>
          <w:szCs w:val="22"/>
          <w:u w:val="single"/>
        </w:rPr>
      </w:pPr>
    </w:p>
    <w:p w14:paraId="4D3D6F28" w14:textId="77777777" w:rsidR="00A04250" w:rsidRDefault="00A04250" w:rsidP="00EB45CB">
      <w:pPr>
        <w:spacing w:after="160" w:line="259" w:lineRule="auto"/>
        <w:jc w:val="center"/>
        <w:rPr>
          <w:rFonts w:asciiTheme="minorHAnsi" w:hAnsiTheme="minorHAnsi" w:cstheme="minorHAnsi"/>
          <w:b/>
          <w:sz w:val="22"/>
          <w:szCs w:val="22"/>
          <w:u w:val="single"/>
        </w:rPr>
      </w:pPr>
    </w:p>
    <w:p w14:paraId="0E7A89F4" w14:textId="77777777" w:rsidR="00A04250" w:rsidRDefault="00A04250" w:rsidP="00EB45CB">
      <w:pPr>
        <w:spacing w:after="160" w:line="259" w:lineRule="auto"/>
        <w:jc w:val="center"/>
        <w:rPr>
          <w:rFonts w:asciiTheme="minorHAnsi" w:hAnsiTheme="minorHAnsi" w:cstheme="minorHAnsi"/>
          <w:b/>
          <w:sz w:val="22"/>
          <w:szCs w:val="22"/>
          <w:u w:val="single"/>
        </w:rPr>
      </w:pPr>
    </w:p>
    <w:p w14:paraId="5A272186" w14:textId="77777777" w:rsidR="00A04250" w:rsidRDefault="00A04250" w:rsidP="00EB45CB">
      <w:pPr>
        <w:spacing w:after="160" w:line="259" w:lineRule="auto"/>
        <w:jc w:val="center"/>
        <w:rPr>
          <w:rFonts w:asciiTheme="minorHAnsi" w:hAnsiTheme="minorHAnsi" w:cstheme="minorHAnsi"/>
          <w:b/>
          <w:sz w:val="22"/>
          <w:szCs w:val="22"/>
          <w:u w:val="single"/>
        </w:rPr>
      </w:pPr>
    </w:p>
    <w:p w14:paraId="2672689E" w14:textId="77777777" w:rsidR="00A04250" w:rsidRDefault="00A04250" w:rsidP="00EB45CB">
      <w:pPr>
        <w:spacing w:after="160" w:line="259" w:lineRule="auto"/>
        <w:jc w:val="center"/>
        <w:rPr>
          <w:rFonts w:asciiTheme="minorHAnsi" w:hAnsiTheme="minorHAnsi" w:cstheme="minorHAnsi"/>
          <w:b/>
          <w:sz w:val="22"/>
          <w:szCs w:val="22"/>
          <w:u w:val="single"/>
        </w:rPr>
      </w:pPr>
    </w:p>
    <w:p w14:paraId="1E93F047" w14:textId="77777777" w:rsidR="00A04250" w:rsidRDefault="00A04250" w:rsidP="00EB45CB">
      <w:pPr>
        <w:spacing w:after="160" w:line="259" w:lineRule="auto"/>
        <w:jc w:val="center"/>
        <w:rPr>
          <w:rFonts w:asciiTheme="minorHAnsi" w:hAnsiTheme="minorHAnsi" w:cstheme="minorHAnsi"/>
          <w:b/>
          <w:sz w:val="22"/>
          <w:szCs w:val="22"/>
          <w:u w:val="single"/>
        </w:rPr>
      </w:pPr>
    </w:p>
    <w:p w14:paraId="3825E1F3" w14:textId="77777777" w:rsidR="00A04250" w:rsidRDefault="00A04250" w:rsidP="00EB45CB">
      <w:pPr>
        <w:spacing w:after="160" w:line="259" w:lineRule="auto"/>
        <w:jc w:val="center"/>
        <w:rPr>
          <w:rFonts w:asciiTheme="minorHAnsi" w:hAnsiTheme="minorHAnsi" w:cstheme="minorHAnsi"/>
          <w:b/>
          <w:sz w:val="22"/>
          <w:szCs w:val="22"/>
          <w:u w:val="single"/>
        </w:rPr>
      </w:pPr>
    </w:p>
    <w:p w14:paraId="5665A076" w14:textId="77777777" w:rsidR="00A04250" w:rsidRDefault="00A04250" w:rsidP="00893C6C">
      <w:pPr>
        <w:spacing w:after="160" w:line="259" w:lineRule="auto"/>
        <w:rPr>
          <w:rFonts w:asciiTheme="minorHAnsi" w:hAnsiTheme="minorHAnsi" w:cstheme="minorHAnsi"/>
          <w:b/>
          <w:sz w:val="22"/>
          <w:szCs w:val="22"/>
          <w:u w:val="single"/>
        </w:rPr>
      </w:pPr>
    </w:p>
    <w:p w14:paraId="6620E94E" w14:textId="77777777" w:rsidR="00C762E3" w:rsidRDefault="00C762E3" w:rsidP="00EB45CB">
      <w:pPr>
        <w:spacing w:after="160" w:line="259" w:lineRule="auto"/>
        <w:jc w:val="center"/>
        <w:rPr>
          <w:rFonts w:asciiTheme="minorHAnsi" w:hAnsiTheme="minorHAnsi" w:cstheme="minorHAnsi"/>
          <w:b/>
          <w:sz w:val="22"/>
          <w:szCs w:val="22"/>
          <w:u w:val="single"/>
        </w:rPr>
      </w:pPr>
    </w:p>
    <w:p w14:paraId="49083772" w14:textId="429EEE18" w:rsidR="0086719E" w:rsidRDefault="00EB45CB" w:rsidP="00EB45CB">
      <w:pPr>
        <w:spacing w:after="160" w:line="259" w:lineRule="auto"/>
        <w:jc w:val="center"/>
        <w:rPr>
          <w:rFonts w:asciiTheme="minorHAnsi" w:hAnsiTheme="minorHAnsi" w:cstheme="minorHAnsi"/>
          <w:b/>
          <w:sz w:val="22"/>
          <w:szCs w:val="22"/>
          <w:u w:val="single"/>
        </w:rPr>
      </w:pPr>
      <w:r w:rsidRPr="00893C6C">
        <w:rPr>
          <w:rFonts w:asciiTheme="minorHAnsi" w:hAnsiTheme="minorHAnsi" w:cstheme="minorHAnsi"/>
          <w:b/>
          <w:sz w:val="22"/>
          <w:szCs w:val="22"/>
          <w:u w:val="single"/>
        </w:rPr>
        <w:t>F</w:t>
      </w:r>
      <w:r w:rsidR="00206C3A" w:rsidRPr="00893C6C">
        <w:rPr>
          <w:rFonts w:asciiTheme="minorHAnsi" w:hAnsiTheme="minorHAnsi" w:cstheme="minorHAnsi"/>
          <w:b/>
          <w:sz w:val="22"/>
          <w:szCs w:val="22"/>
          <w:u w:val="single"/>
        </w:rPr>
        <w:t>ORMULARIO DE PROPUESTA TÉCNICA</w:t>
      </w:r>
      <w:r w:rsidR="0086719E" w:rsidRPr="00893C6C">
        <w:rPr>
          <w:rFonts w:asciiTheme="minorHAnsi" w:hAnsiTheme="minorHAnsi" w:cstheme="minorHAnsi"/>
          <w:b/>
          <w:sz w:val="22"/>
          <w:szCs w:val="22"/>
          <w:u w:val="single"/>
        </w:rPr>
        <w:t>-</w:t>
      </w:r>
    </w:p>
    <w:p w14:paraId="6062B5EC" w14:textId="77777777" w:rsidR="00893C6C" w:rsidRDefault="00206C3A" w:rsidP="00206C3A">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 </w:t>
      </w:r>
      <w:r>
        <w:rPr>
          <w:rFonts w:asciiTheme="minorHAnsi" w:hAnsiTheme="minorHAnsi" w:cstheme="minorHAnsi"/>
          <w:b/>
          <w:sz w:val="22"/>
          <w:szCs w:val="22"/>
          <w:u w:val="single"/>
        </w:rPr>
        <w:t>PROCESO SC-CP-3</w:t>
      </w:r>
      <w:r w:rsidR="00893C6C">
        <w:rPr>
          <w:rFonts w:asciiTheme="minorHAnsi" w:hAnsiTheme="minorHAnsi" w:cstheme="minorHAnsi"/>
          <w:b/>
          <w:sz w:val="22"/>
          <w:szCs w:val="22"/>
          <w:u w:val="single"/>
        </w:rPr>
        <w:t>9</w:t>
      </w:r>
      <w:r>
        <w:rPr>
          <w:rFonts w:asciiTheme="minorHAnsi" w:hAnsiTheme="minorHAnsi" w:cstheme="minorHAnsi"/>
          <w:b/>
          <w:sz w:val="22"/>
          <w:szCs w:val="22"/>
          <w:u w:val="single"/>
        </w:rPr>
        <w:t xml:space="preserve">-2023 </w:t>
      </w:r>
    </w:p>
    <w:p w14:paraId="3407C7E8" w14:textId="372A1D7A" w:rsidR="00206C3A" w:rsidRDefault="00893C6C" w:rsidP="00206C3A">
      <w:pPr>
        <w:spacing w:after="160" w:line="259" w:lineRule="auto"/>
        <w:ind w:left="-284"/>
        <w:jc w:val="center"/>
        <w:rPr>
          <w:rFonts w:asciiTheme="minorHAnsi" w:hAnsiTheme="minorHAnsi" w:cstheme="minorHAnsi"/>
          <w:b/>
          <w:sz w:val="22"/>
          <w:szCs w:val="22"/>
          <w:u w:val="single"/>
        </w:rPr>
      </w:pPr>
      <w:r>
        <w:rPr>
          <w:rFonts w:asciiTheme="minorHAnsi" w:hAnsiTheme="minorHAnsi" w:cstheme="minorHAnsi"/>
          <w:b/>
          <w:sz w:val="22"/>
          <w:szCs w:val="22"/>
          <w:u w:val="single"/>
        </w:rPr>
        <w:t>COMPRA DE ANALIZADOR DE ELECTROLITOS –</w:t>
      </w:r>
      <w:r w:rsidR="00206C3A">
        <w:rPr>
          <w:rFonts w:asciiTheme="minorHAnsi" w:hAnsiTheme="minorHAnsi" w:cstheme="minorHAnsi"/>
          <w:b/>
          <w:sz w:val="22"/>
          <w:szCs w:val="22"/>
          <w:u w:val="single"/>
        </w:rPr>
        <w:t xml:space="preserve"> </w:t>
      </w:r>
      <w:r>
        <w:rPr>
          <w:rFonts w:asciiTheme="minorHAnsi" w:hAnsiTheme="minorHAnsi" w:cstheme="minorHAnsi"/>
          <w:b/>
          <w:sz w:val="22"/>
          <w:szCs w:val="22"/>
          <w:u w:val="single"/>
        </w:rPr>
        <w:t>(</w:t>
      </w:r>
      <w:r w:rsidR="00206C3A">
        <w:rPr>
          <w:rFonts w:asciiTheme="minorHAnsi" w:hAnsiTheme="minorHAnsi" w:cstheme="minorHAnsi"/>
          <w:b/>
          <w:sz w:val="22"/>
          <w:szCs w:val="22"/>
          <w:u w:val="single"/>
        </w:rPr>
        <w:t>PRIMERA CONVOCATORIA</w:t>
      </w:r>
      <w:r>
        <w:rPr>
          <w:rFonts w:asciiTheme="minorHAnsi" w:hAnsiTheme="minorHAnsi" w:cstheme="minorHAnsi"/>
          <w:b/>
          <w:sz w:val="22"/>
          <w:szCs w:val="22"/>
          <w:u w:val="single"/>
        </w:rPr>
        <w:t>)</w:t>
      </w:r>
    </w:p>
    <w:tbl>
      <w:tblPr>
        <w:tblW w:w="10490" w:type="dxa"/>
        <w:tblInd w:w="-5" w:type="dxa"/>
        <w:tblCellMar>
          <w:left w:w="70" w:type="dxa"/>
          <w:right w:w="70" w:type="dxa"/>
        </w:tblCellMar>
        <w:tblLook w:val="04A0" w:firstRow="1" w:lastRow="0" w:firstColumn="1" w:lastColumn="0" w:noHBand="0" w:noVBand="1"/>
      </w:tblPr>
      <w:tblGrid>
        <w:gridCol w:w="490"/>
        <w:gridCol w:w="4096"/>
        <w:gridCol w:w="2831"/>
        <w:gridCol w:w="426"/>
        <w:gridCol w:w="425"/>
        <w:gridCol w:w="2222"/>
      </w:tblGrid>
      <w:tr w:rsidR="00206C3A" w14:paraId="72750BB1" w14:textId="77777777" w:rsidTr="00D52BBB">
        <w:trPr>
          <w:trHeight w:val="447"/>
        </w:trPr>
        <w:tc>
          <w:tcPr>
            <w:tcW w:w="4586"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98CDB43" w14:textId="77777777" w:rsidR="00206C3A" w:rsidRDefault="00206C3A">
            <w:pPr>
              <w:jc w:val="center"/>
              <w:rPr>
                <w:rFonts w:ascii="Verdana" w:hAnsi="Verdana" w:cs="Calibri"/>
                <w:b/>
                <w:bCs/>
                <w:color w:val="000000"/>
                <w:sz w:val="14"/>
                <w:szCs w:val="14"/>
                <w:lang w:val="es-BO" w:eastAsia="es-BO"/>
              </w:rPr>
            </w:pPr>
            <w:r>
              <w:rPr>
                <w:rFonts w:ascii="Verdana" w:hAnsi="Verdana" w:cs="Calibri"/>
                <w:b/>
                <w:bCs/>
                <w:color w:val="000000"/>
                <w:sz w:val="14"/>
                <w:szCs w:val="14"/>
              </w:rPr>
              <w:t>PARA SER LLENADO POR LA CSBP</w:t>
            </w:r>
          </w:p>
        </w:tc>
        <w:tc>
          <w:tcPr>
            <w:tcW w:w="2831" w:type="dxa"/>
            <w:tcBorders>
              <w:top w:val="single" w:sz="4" w:space="0" w:color="auto"/>
              <w:left w:val="nil"/>
              <w:bottom w:val="single" w:sz="4" w:space="0" w:color="auto"/>
              <w:right w:val="single" w:sz="4" w:space="0" w:color="auto"/>
            </w:tcBorders>
            <w:shd w:val="clear" w:color="000000" w:fill="BFBFBF"/>
            <w:vAlign w:val="center"/>
            <w:hideMark/>
          </w:tcPr>
          <w:p w14:paraId="1BC453DD"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SER LLENADO POR EL PROPONENTE AL MOMENTO DE PRESENTAR SU PROPUESTA</w:t>
            </w:r>
          </w:p>
        </w:tc>
        <w:tc>
          <w:tcPr>
            <w:tcW w:w="3073" w:type="dxa"/>
            <w:gridSpan w:val="3"/>
            <w:tcBorders>
              <w:top w:val="single" w:sz="4" w:space="0" w:color="auto"/>
              <w:left w:val="nil"/>
              <w:bottom w:val="single" w:sz="4" w:space="0" w:color="auto"/>
              <w:right w:val="single" w:sz="4" w:space="0" w:color="auto"/>
            </w:tcBorders>
            <w:shd w:val="clear" w:color="000000" w:fill="BFBFBF"/>
            <w:vAlign w:val="center"/>
            <w:hideMark/>
          </w:tcPr>
          <w:p w14:paraId="55D1F3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LA CALIFICACION DE LA CSBP</w:t>
            </w:r>
          </w:p>
        </w:tc>
      </w:tr>
      <w:tr w:rsidR="00206C3A" w14:paraId="2C9918BB" w14:textId="77777777" w:rsidTr="00D52BBB">
        <w:trPr>
          <w:trHeight w:val="270"/>
        </w:trPr>
        <w:tc>
          <w:tcPr>
            <w:tcW w:w="4586"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948C3A9" w14:textId="77777777" w:rsidR="00D52BBB" w:rsidRDefault="000349C9">
            <w:pPr>
              <w:jc w:val="center"/>
              <w:rPr>
                <w:rFonts w:ascii="Verdana" w:hAnsi="Verdana" w:cs="Calibri"/>
                <w:b/>
                <w:bCs/>
                <w:color w:val="000000"/>
                <w:sz w:val="14"/>
                <w:szCs w:val="14"/>
              </w:rPr>
            </w:pPr>
            <w:r>
              <w:rPr>
                <w:rFonts w:ascii="Verdana" w:hAnsi="Verdana" w:cs="Calibri"/>
                <w:b/>
                <w:bCs/>
                <w:color w:val="000000"/>
                <w:sz w:val="14"/>
                <w:szCs w:val="14"/>
              </w:rPr>
              <w:t>REQUISITOS DE CUMPLIMIENTO OBLIGATORIO</w:t>
            </w:r>
            <w:r w:rsidR="00D52BBB">
              <w:rPr>
                <w:rFonts w:ascii="Verdana" w:hAnsi="Verdana" w:cs="Calibri"/>
                <w:b/>
                <w:bCs/>
                <w:color w:val="000000"/>
                <w:sz w:val="14"/>
                <w:szCs w:val="14"/>
              </w:rPr>
              <w:t xml:space="preserve"> </w:t>
            </w:r>
          </w:p>
          <w:p w14:paraId="0F4E76BF" w14:textId="75A2955B" w:rsidR="00206C3A" w:rsidRDefault="00D52BBB" w:rsidP="00D52BBB">
            <w:pPr>
              <w:jc w:val="center"/>
              <w:rPr>
                <w:rFonts w:ascii="Verdana" w:hAnsi="Verdana" w:cs="Calibri"/>
                <w:b/>
                <w:bCs/>
                <w:color w:val="000000"/>
                <w:sz w:val="14"/>
                <w:szCs w:val="14"/>
              </w:rPr>
            </w:pPr>
            <w:r>
              <w:rPr>
                <w:rFonts w:ascii="Verdana" w:hAnsi="Verdana" w:cs="Calibri"/>
                <w:b/>
                <w:bCs/>
                <w:color w:val="000000"/>
                <w:sz w:val="14"/>
                <w:szCs w:val="14"/>
              </w:rPr>
              <w:t>(35 PUNTOS)</w:t>
            </w:r>
          </w:p>
        </w:tc>
        <w:tc>
          <w:tcPr>
            <w:tcW w:w="2831"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502E3129"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CARACTERISTICA OFERTADA</w:t>
            </w:r>
          </w:p>
        </w:tc>
        <w:tc>
          <w:tcPr>
            <w:tcW w:w="851" w:type="dxa"/>
            <w:gridSpan w:val="2"/>
            <w:tcBorders>
              <w:top w:val="single" w:sz="4" w:space="0" w:color="auto"/>
              <w:left w:val="nil"/>
              <w:bottom w:val="single" w:sz="4" w:space="0" w:color="auto"/>
              <w:right w:val="single" w:sz="4" w:space="0" w:color="auto"/>
            </w:tcBorders>
            <w:shd w:val="clear" w:color="000000" w:fill="BFBFBF"/>
            <w:vAlign w:val="center"/>
            <w:hideMark/>
          </w:tcPr>
          <w:p w14:paraId="1720DF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CUMPLE</w:t>
            </w:r>
          </w:p>
        </w:tc>
        <w:tc>
          <w:tcPr>
            <w:tcW w:w="2222" w:type="dxa"/>
            <w:vMerge w:val="restart"/>
            <w:tcBorders>
              <w:top w:val="nil"/>
              <w:left w:val="single" w:sz="4" w:space="0" w:color="auto"/>
              <w:bottom w:val="single" w:sz="4" w:space="0" w:color="auto"/>
              <w:right w:val="single" w:sz="4" w:space="0" w:color="auto"/>
            </w:tcBorders>
            <w:shd w:val="clear" w:color="000000" w:fill="BFBFBF"/>
            <w:vAlign w:val="center"/>
            <w:hideMark/>
          </w:tcPr>
          <w:p w14:paraId="6328BAF4"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OBSERVACIONES</w:t>
            </w:r>
          </w:p>
        </w:tc>
      </w:tr>
      <w:tr w:rsidR="00206C3A" w14:paraId="33A6E440" w14:textId="77777777" w:rsidTr="00D52BBB">
        <w:trPr>
          <w:trHeight w:val="61"/>
        </w:trPr>
        <w:tc>
          <w:tcPr>
            <w:tcW w:w="4586" w:type="dxa"/>
            <w:gridSpan w:val="2"/>
            <w:vMerge/>
            <w:tcBorders>
              <w:top w:val="single" w:sz="4" w:space="0" w:color="auto"/>
              <w:left w:val="single" w:sz="4" w:space="0" w:color="auto"/>
              <w:bottom w:val="single" w:sz="4" w:space="0" w:color="auto"/>
              <w:right w:val="single" w:sz="4" w:space="0" w:color="auto"/>
            </w:tcBorders>
            <w:vAlign w:val="center"/>
            <w:hideMark/>
          </w:tcPr>
          <w:p w14:paraId="08567B9A" w14:textId="77777777" w:rsidR="00206C3A" w:rsidRDefault="00206C3A">
            <w:pPr>
              <w:rPr>
                <w:rFonts w:ascii="Verdana" w:hAnsi="Verdana" w:cs="Calibri"/>
                <w:b/>
                <w:bCs/>
                <w:color w:val="000000"/>
                <w:sz w:val="14"/>
                <w:szCs w:val="14"/>
              </w:rPr>
            </w:pPr>
          </w:p>
        </w:tc>
        <w:tc>
          <w:tcPr>
            <w:tcW w:w="2831" w:type="dxa"/>
            <w:vMerge/>
            <w:tcBorders>
              <w:top w:val="nil"/>
              <w:left w:val="single" w:sz="4" w:space="0" w:color="auto"/>
              <w:bottom w:val="single" w:sz="4" w:space="0" w:color="000000"/>
              <w:right w:val="single" w:sz="4" w:space="0" w:color="auto"/>
            </w:tcBorders>
            <w:vAlign w:val="center"/>
            <w:hideMark/>
          </w:tcPr>
          <w:p w14:paraId="78D0893A" w14:textId="77777777" w:rsidR="00206C3A" w:rsidRDefault="00206C3A">
            <w:pPr>
              <w:rPr>
                <w:rFonts w:ascii="Verdana" w:hAnsi="Verdana" w:cs="Calibri"/>
                <w:b/>
                <w:bCs/>
                <w:color w:val="000000"/>
                <w:sz w:val="14"/>
                <w:szCs w:val="14"/>
              </w:rPr>
            </w:pPr>
          </w:p>
        </w:tc>
        <w:tc>
          <w:tcPr>
            <w:tcW w:w="426" w:type="dxa"/>
            <w:tcBorders>
              <w:top w:val="nil"/>
              <w:left w:val="nil"/>
              <w:bottom w:val="single" w:sz="4" w:space="0" w:color="auto"/>
              <w:right w:val="single" w:sz="4" w:space="0" w:color="auto"/>
            </w:tcBorders>
            <w:shd w:val="clear" w:color="000000" w:fill="BFBFBF"/>
            <w:noWrap/>
            <w:vAlign w:val="center"/>
            <w:hideMark/>
          </w:tcPr>
          <w:p w14:paraId="732D5E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SI</w:t>
            </w:r>
          </w:p>
        </w:tc>
        <w:tc>
          <w:tcPr>
            <w:tcW w:w="425" w:type="dxa"/>
            <w:tcBorders>
              <w:top w:val="nil"/>
              <w:left w:val="nil"/>
              <w:bottom w:val="single" w:sz="4" w:space="0" w:color="auto"/>
              <w:right w:val="single" w:sz="4" w:space="0" w:color="auto"/>
            </w:tcBorders>
            <w:shd w:val="clear" w:color="000000" w:fill="BFBFBF"/>
            <w:noWrap/>
            <w:vAlign w:val="center"/>
            <w:hideMark/>
          </w:tcPr>
          <w:p w14:paraId="2E8D164E"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NO</w:t>
            </w:r>
          </w:p>
        </w:tc>
        <w:tc>
          <w:tcPr>
            <w:tcW w:w="2222" w:type="dxa"/>
            <w:vMerge/>
            <w:tcBorders>
              <w:top w:val="nil"/>
              <w:left w:val="single" w:sz="4" w:space="0" w:color="auto"/>
              <w:bottom w:val="single" w:sz="4" w:space="0" w:color="auto"/>
              <w:right w:val="single" w:sz="4" w:space="0" w:color="auto"/>
            </w:tcBorders>
            <w:vAlign w:val="center"/>
            <w:hideMark/>
          </w:tcPr>
          <w:p w14:paraId="759D6E8C" w14:textId="77777777" w:rsidR="00206C3A" w:rsidRDefault="00206C3A">
            <w:pPr>
              <w:rPr>
                <w:rFonts w:ascii="Verdana" w:hAnsi="Verdana" w:cs="Calibri"/>
                <w:b/>
                <w:bCs/>
                <w:color w:val="000000"/>
                <w:sz w:val="14"/>
                <w:szCs w:val="14"/>
              </w:rPr>
            </w:pPr>
          </w:p>
        </w:tc>
      </w:tr>
      <w:tr w:rsidR="00893C6C" w14:paraId="217143E6" w14:textId="77777777" w:rsidTr="00D52BBB">
        <w:trPr>
          <w:trHeight w:val="164"/>
        </w:trPr>
        <w:tc>
          <w:tcPr>
            <w:tcW w:w="458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8F3A9A" w14:textId="1922AA8F" w:rsidR="00893C6C" w:rsidRPr="00D52BBB" w:rsidRDefault="00893C6C" w:rsidP="00893C6C">
            <w:pPr>
              <w:rPr>
                <w:rFonts w:ascii="Century Gothic" w:hAnsi="Century Gothic" w:cs="Arial"/>
                <w:b/>
                <w:sz w:val="18"/>
                <w:szCs w:val="18"/>
              </w:rPr>
            </w:pPr>
            <w:r w:rsidRPr="00D52BBB">
              <w:rPr>
                <w:rFonts w:ascii="Century Gothic" w:hAnsi="Century Gothic" w:cs="Arial"/>
                <w:b/>
                <w:sz w:val="18"/>
                <w:szCs w:val="18"/>
              </w:rPr>
              <w:t>Marca</w:t>
            </w:r>
          </w:p>
        </w:tc>
        <w:tc>
          <w:tcPr>
            <w:tcW w:w="2831" w:type="dxa"/>
            <w:tcBorders>
              <w:top w:val="nil"/>
              <w:left w:val="nil"/>
              <w:bottom w:val="single" w:sz="4" w:space="0" w:color="auto"/>
              <w:right w:val="single" w:sz="4" w:space="0" w:color="auto"/>
            </w:tcBorders>
            <w:shd w:val="clear" w:color="auto" w:fill="auto"/>
            <w:vAlign w:val="bottom"/>
            <w:hideMark/>
          </w:tcPr>
          <w:p w14:paraId="25C7E723" w14:textId="77777777" w:rsidR="00893C6C" w:rsidRDefault="00893C6C" w:rsidP="00893C6C">
            <w:pPr>
              <w:rPr>
                <w:rFonts w:ascii="Verdana" w:hAnsi="Verdana" w:cs="Calibri"/>
                <w:color w:val="000000"/>
                <w:sz w:val="14"/>
                <w:szCs w:val="14"/>
              </w:rPr>
            </w:pPr>
            <w:r>
              <w:rPr>
                <w:rFonts w:ascii="Verdana" w:hAnsi="Verdana" w:cs="Calibri"/>
                <w:color w:val="000000"/>
                <w:sz w:val="14"/>
                <w:szCs w:val="14"/>
              </w:rPr>
              <w:t> </w:t>
            </w:r>
          </w:p>
        </w:tc>
        <w:tc>
          <w:tcPr>
            <w:tcW w:w="426" w:type="dxa"/>
            <w:tcBorders>
              <w:top w:val="nil"/>
              <w:left w:val="nil"/>
              <w:bottom w:val="single" w:sz="4" w:space="0" w:color="auto"/>
              <w:right w:val="single" w:sz="4" w:space="0" w:color="auto"/>
            </w:tcBorders>
            <w:shd w:val="clear" w:color="auto" w:fill="auto"/>
            <w:vAlign w:val="bottom"/>
            <w:hideMark/>
          </w:tcPr>
          <w:p w14:paraId="00FADE3E" w14:textId="77777777" w:rsidR="00893C6C" w:rsidRDefault="00893C6C" w:rsidP="00893C6C">
            <w:pPr>
              <w:rPr>
                <w:rFonts w:ascii="Verdana" w:hAnsi="Verdana" w:cs="Calibri"/>
                <w:color w:val="000000"/>
                <w:sz w:val="14"/>
                <w:szCs w:val="14"/>
              </w:rPr>
            </w:pPr>
            <w:r>
              <w:rPr>
                <w:rFonts w:ascii="Verdana" w:hAnsi="Verdana" w:cs="Calibri"/>
                <w:color w:val="000000"/>
                <w:sz w:val="14"/>
                <w:szCs w:val="14"/>
              </w:rPr>
              <w:t> </w:t>
            </w:r>
          </w:p>
        </w:tc>
        <w:tc>
          <w:tcPr>
            <w:tcW w:w="425" w:type="dxa"/>
            <w:tcBorders>
              <w:top w:val="nil"/>
              <w:left w:val="nil"/>
              <w:bottom w:val="single" w:sz="4" w:space="0" w:color="auto"/>
              <w:right w:val="single" w:sz="4" w:space="0" w:color="auto"/>
            </w:tcBorders>
            <w:shd w:val="clear" w:color="auto" w:fill="auto"/>
            <w:vAlign w:val="bottom"/>
            <w:hideMark/>
          </w:tcPr>
          <w:p w14:paraId="332CB0AA" w14:textId="77777777" w:rsidR="00893C6C" w:rsidRDefault="00893C6C" w:rsidP="00893C6C">
            <w:pPr>
              <w:rPr>
                <w:rFonts w:ascii="Verdana" w:hAnsi="Verdana" w:cs="Calibri"/>
                <w:color w:val="000000"/>
                <w:sz w:val="14"/>
                <w:szCs w:val="14"/>
              </w:rPr>
            </w:pPr>
            <w:r>
              <w:rPr>
                <w:rFonts w:ascii="Verdana" w:hAnsi="Verdana" w:cs="Calibri"/>
                <w:color w:val="000000"/>
                <w:sz w:val="14"/>
                <w:szCs w:val="14"/>
              </w:rPr>
              <w:t> </w:t>
            </w:r>
          </w:p>
        </w:tc>
        <w:tc>
          <w:tcPr>
            <w:tcW w:w="2222" w:type="dxa"/>
            <w:tcBorders>
              <w:top w:val="nil"/>
              <w:left w:val="nil"/>
              <w:bottom w:val="single" w:sz="4" w:space="0" w:color="auto"/>
              <w:right w:val="single" w:sz="4" w:space="0" w:color="auto"/>
            </w:tcBorders>
            <w:shd w:val="clear" w:color="auto" w:fill="auto"/>
            <w:vAlign w:val="bottom"/>
            <w:hideMark/>
          </w:tcPr>
          <w:p w14:paraId="54822FD1" w14:textId="77777777" w:rsidR="00893C6C" w:rsidRDefault="00893C6C" w:rsidP="00893C6C">
            <w:pPr>
              <w:rPr>
                <w:rFonts w:ascii="Verdana" w:hAnsi="Verdana" w:cs="Calibri"/>
                <w:color w:val="000000"/>
                <w:sz w:val="14"/>
                <w:szCs w:val="14"/>
              </w:rPr>
            </w:pPr>
            <w:r>
              <w:rPr>
                <w:rFonts w:ascii="Verdana" w:hAnsi="Verdana" w:cs="Calibri"/>
                <w:color w:val="000000"/>
                <w:sz w:val="14"/>
                <w:szCs w:val="14"/>
              </w:rPr>
              <w:t> </w:t>
            </w:r>
          </w:p>
        </w:tc>
      </w:tr>
      <w:tr w:rsidR="00893C6C" w14:paraId="1BE4218E" w14:textId="77777777" w:rsidTr="00D52BBB">
        <w:trPr>
          <w:trHeight w:val="209"/>
        </w:trPr>
        <w:tc>
          <w:tcPr>
            <w:tcW w:w="4586" w:type="dxa"/>
            <w:gridSpan w:val="2"/>
            <w:tcBorders>
              <w:top w:val="single" w:sz="4" w:space="0" w:color="auto"/>
              <w:left w:val="single" w:sz="4" w:space="0" w:color="auto"/>
              <w:bottom w:val="single" w:sz="4" w:space="0" w:color="auto"/>
              <w:right w:val="single" w:sz="4" w:space="0" w:color="auto"/>
            </w:tcBorders>
            <w:shd w:val="clear" w:color="auto" w:fill="auto"/>
          </w:tcPr>
          <w:p w14:paraId="7213D75F" w14:textId="61F5E55F" w:rsidR="00893C6C" w:rsidRPr="00D52BBB" w:rsidRDefault="00893C6C" w:rsidP="00893C6C">
            <w:pPr>
              <w:rPr>
                <w:rFonts w:ascii="Century Gothic" w:hAnsi="Century Gothic" w:cs="Arial"/>
                <w:b/>
                <w:sz w:val="18"/>
                <w:szCs w:val="18"/>
              </w:rPr>
            </w:pPr>
            <w:r w:rsidRPr="00D52BBB">
              <w:rPr>
                <w:rFonts w:ascii="Century Gothic" w:hAnsi="Century Gothic" w:cs="Arial"/>
                <w:b/>
                <w:sz w:val="18"/>
                <w:szCs w:val="18"/>
              </w:rPr>
              <w:t>Modelo</w:t>
            </w:r>
          </w:p>
        </w:tc>
        <w:tc>
          <w:tcPr>
            <w:tcW w:w="2831" w:type="dxa"/>
            <w:tcBorders>
              <w:top w:val="nil"/>
              <w:left w:val="nil"/>
              <w:bottom w:val="single" w:sz="4" w:space="0" w:color="auto"/>
              <w:right w:val="single" w:sz="4" w:space="0" w:color="auto"/>
            </w:tcBorders>
            <w:shd w:val="clear" w:color="auto" w:fill="auto"/>
            <w:vAlign w:val="bottom"/>
          </w:tcPr>
          <w:p w14:paraId="7E3A565D" w14:textId="77777777" w:rsidR="00893C6C" w:rsidRDefault="00893C6C" w:rsidP="00893C6C">
            <w:pPr>
              <w:rPr>
                <w:rFonts w:ascii="Verdana" w:hAnsi="Verdana" w:cs="Calibri"/>
                <w:color w:val="000000"/>
                <w:sz w:val="14"/>
                <w:szCs w:val="14"/>
              </w:rPr>
            </w:pPr>
          </w:p>
        </w:tc>
        <w:tc>
          <w:tcPr>
            <w:tcW w:w="426" w:type="dxa"/>
            <w:tcBorders>
              <w:top w:val="nil"/>
              <w:left w:val="nil"/>
              <w:bottom w:val="single" w:sz="4" w:space="0" w:color="auto"/>
              <w:right w:val="single" w:sz="4" w:space="0" w:color="auto"/>
            </w:tcBorders>
            <w:shd w:val="clear" w:color="auto" w:fill="auto"/>
            <w:vAlign w:val="bottom"/>
          </w:tcPr>
          <w:p w14:paraId="1F101B8F" w14:textId="77777777" w:rsidR="00893C6C" w:rsidRDefault="00893C6C" w:rsidP="00893C6C">
            <w:pPr>
              <w:rPr>
                <w:rFonts w:ascii="Verdana" w:hAnsi="Verdana" w:cs="Calibri"/>
                <w:color w:val="000000"/>
                <w:sz w:val="14"/>
                <w:szCs w:val="14"/>
              </w:rPr>
            </w:pPr>
          </w:p>
        </w:tc>
        <w:tc>
          <w:tcPr>
            <w:tcW w:w="425" w:type="dxa"/>
            <w:tcBorders>
              <w:top w:val="nil"/>
              <w:left w:val="nil"/>
              <w:bottom w:val="single" w:sz="4" w:space="0" w:color="auto"/>
              <w:right w:val="single" w:sz="4" w:space="0" w:color="auto"/>
            </w:tcBorders>
            <w:shd w:val="clear" w:color="auto" w:fill="auto"/>
            <w:vAlign w:val="bottom"/>
          </w:tcPr>
          <w:p w14:paraId="47FDF479" w14:textId="77777777" w:rsidR="00893C6C" w:rsidRDefault="00893C6C" w:rsidP="00893C6C">
            <w:pPr>
              <w:rPr>
                <w:rFonts w:ascii="Verdana" w:hAnsi="Verdana" w:cs="Calibri"/>
                <w:color w:val="000000"/>
                <w:sz w:val="14"/>
                <w:szCs w:val="14"/>
              </w:rPr>
            </w:pPr>
          </w:p>
        </w:tc>
        <w:tc>
          <w:tcPr>
            <w:tcW w:w="2222" w:type="dxa"/>
            <w:tcBorders>
              <w:top w:val="nil"/>
              <w:left w:val="nil"/>
              <w:bottom w:val="single" w:sz="4" w:space="0" w:color="auto"/>
              <w:right w:val="single" w:sz="4" w:space="0" w:color="auto"/>
            </w:tcBorders>
            <w:shd w:val="clear" w:color="auto" w:fill="auto"/>
            <w:vAlign w:val="bottom"/>
          </w:tcPr>
          <w:p w14:paraId="74989048" w14:textId="77777777" w:rsidR="00893C6C" w:rsidRDefault="00893C6C" w:rsidP="00893C6C">
            <w:pPr>
              <w:rPr>
                <w:rFonts w:ascii="Verdana" w:hAnsi="Verdana" w:cs="Calibri"/>
                <w:color w:val="000000"/>
                <w:sz w:val="14"/>
                <w:szCs w:val="14"/>
              </w:rPr>
            </w:pPr>
          </w:p>
        </w:tc>
      </w:tr>
      <w:tr w:rsidR="00893C6C" w14:paraId="75133B1B" w14:textId="77777777" w:rsidTr="00D52BBB">
        <w:trPr>
          <w:trHeight w:val="256"/>
        </w:trPr>
        <w:tc>
          <w:tcPr>
            <w:tcW w:w="4586" w:type="dxa"/>
            <w:gridSpan w:val="2"/>
            <w:tcBorders>
              <w:top w:val="single" w:sz="4" w:space="0" w:color="auto"/>
              <w:left w:val="single" w:sz="4" w:space="0" w:color="auto"/>
              <w:bottom w:val="single" w:sz="4" w:space="0" w:color="auto"/>
              <w:right w:val="single" w:sz="4" w:space="0" w:color="auto"/>
            </w:tcBorders>
            <w:shd w:val="clear" w:color="auto" w:fill="auto"/>
          </w:tcPr>
          <w:p w14:paraId="1AC516DC" w14:textId="316D5AE9" w:rsidR="00893C6C" w:rsidRPr="00D52BBB" w:rsidRDefault="00893C6C" w:rsidP="00893C6C">
            <w:pPr>
              <w:rPr>
                <w:rFonts w:ascii="Century Gothic" w:hAnsi="Century Gothic" w:cs="Arial"/>
                <w:b/>
                <w:sz w:val="18"/>
                <w:szCs w:val="18"/>
              </w:rPr>
            </w:pPr>
            <w:r w:rsidRPr="00D52BBB">
              <w:rPr>
                <w:rFonts w:ascii="Century Gothic" w:hAnsi="Century Gothic" w:cs="Arial"/>
                <w:b/>
                <w:sz w:val="18"/>
                <w:szCs w:val="18"/>
              </w:rPr>
              <w:t xml:space="preserve">Origen: </w:t>
            </w:r>
          </w:p>
        </w:tc>
        <w:tc>
          <w:tcPr>
            <w:tcW w:w="2831" w:type="dxa"/>
            <w:tcBorders>
              <w:top w:val="nil"/>
              <w:left w:val="nil"/>
              <w:bottom w:val="single" w:sz="4" w:space="0" w:color="auto"/>
              <w:right w:val="single" w:sz="4" w:space="0" w:color="auto"/>
            </w:tcBorders>
            <w:shd w:val="clear" w:color="auto" w:fill="auto"/>
            <w:vAlign w:val="bottom"/>
          </w:tcPr>
          <w:p w14:paraId="160AA3EE" w14:textId="77777777" w:rsidR="00893C6C" w:rsidRDefault="00893C6C" w:rsidP="00893C6C">
            <w:pPr>
              <w:rPr>
                <w:rFonts w:ascii="Verdana" w:hAnsi="Verdana" w:cs="Calibri"/>
                <w:color w:val="000000"/>
                <w:sz w:val="14"/>
                <w:szCs w:val="14"/>
              </w:rPr>
            </w:pPr>
          </w:p>
        </w:tc>
        <w:tc>
          <w:tcPr>
            <w:tcW w:w="426" w:type="dxa"/>
            <w:tcBorders>
              <w:top w:val="nil"/>
              <w:left w:val="nil"/>
              <w:bottom w:val="single" w:sz="4" w:space="0" w:color="auto"/>
              <w:right w:val="single" w:sz="4" w:space="0" w:color="auto"/>
            </w:tcBorders>
            <w:shd w:val="clear" w:color="auto" w:fill="auto"/>
            <w:vAlign w:val="bottom"/>
          </w:tcPr>
          <w:p w14:paraId="313FA92B" w14:textId="77777777" w:rsidR="00893C6C" w:rsidRDefault="00893C6C" w:rsidP="00893C6C">
            <w:pPr>
              <w:rPr>
                <w:rFonts w:ascii="Verdana" w:hAnsi="Verdana" w:cs="Calibri"/>
                <w:color w:val="000000"/>
                <w:sz w:val="14"/>
                <w:szCs w:val="14"/>
              </w:rPr>
            </w:pPr>
          </w:p>
        </w:tc>
        <w:tc>
          <w:tcPr>
            <w:tcW w:w="425" w:type="dxa"/>
            <w:tcBorders>
              <w:top w:val="nil"/>
              <w:left w:val="nil"/>
              <w:bottom w:val="single" w:sz="4" w:space="0" w:color="auto"/>
              <w:right w:val="single" w:sz="4" w:space="0" w:color="auto"/>
            </w:tcBorders>
            <w:shd w:val="clear" w:color="auto" w:fill="auto"/>
            <w:vAlign w:val="bottom"/>
          </w:tcPr>
          <w:p w14:paraId="7249A9F0" w14:textId="77777777" w:rsidR="00893C6C" w:rsidRDefault="00893C6C" w:rsidP="00893C6C">
            <w:pPr>
              <w:rPr>
                <w:rFonts w:ascii="Verdana" w:hAnsi="Verdana" w:cs="Calibri"/>
                <w:color w:val="000000"/>
                <w:sz w:val="14"/>
                <w:szCs w:val="14"/>
              </w:rPr>
            </w:pPr>
          </w:p>
        </w:tc>
        <w:tc>
          <w:tcPr>
            <w:tcW w:w="2222" w:type="dxa"/>
            <w:tcBorders>
              <w:top w:val="nil"/>
              <w:left w:val="nil"/>
              <w:bottom w:val="single" w:sz="4" w:space="0" w:color="auto"/>
              <w:right w:val="single" w:sz="4" w:space="0" w:color="auto"/>
            </w:tcBorders>
            <w:shd w:val="clear" w:color="auto" w:fill="auto"/>
            <w:vAlign w:val="bottom"/>
          </w:tcPr>
          <w:p w14:paraId="0F095BCB" w14:textId="77777777" w:rsidR="00893C6C" w:rsidRDefault="00893C6C" w:rsidP="00893C6C">
            <w:pPr>
              <w:rPr>
                <w:rFonts w:ascii="Verdana" w:hAnsi="Verdana" w:cs="Calibri"/>
                <w:color w:val="000000"/>
                <w:sz w:val="14"/>
                <w:szCs w:val="14"/>
              </w:rPr>
            </w:pPr>
          </w:p>
        </w:tc>
      </w:tr>
      <w:tr w:rsidR="00893C6C" w14:paraId="0BC590D1" w14:textId="77777777" w:rsidTr="00D52BBB">
        <w:trPr>
          <w:trHeight w:val="274"/>
        </w:trPr>
        <w:tc>
          <w:tcPr>
            <w:tcW w:w="4586" w:type="dxa"/>
            <w:gridSpan w:val="2"/>
            <w:tcBorders>
              <w:top w:val="single" w:sz="4" w:space="0" w:color="auto"/>
              <w:left w:val="single" w:sz="4" w:space="0" w:color="auto"/>
              <w:bottom w:val="single" w:sz="4" w:space="0" w:color="auto"/>
              <w:right w:val="single" w:sz="4" w:space="0" w:color="auto"/>
            </w:tcBorders>
            <w:shd w:val="clear" w:color="auto" w:fill="auto"/>
          </w:tcPr>
          <w:p w14:paraId="625CF564" w14:textId="4B45579D" w:rsidR="00893C6C" w:rsidRPr="00D52BBB" w:rsidRDefault="00893C6C" w:rsidP="00893C6C">
            <w:pPr>
              <w:rPr>
                <w:rFonts w:ascii="Century Gothic" w:hAnsi="Century Gothic" w:cs="Arial"/>
                <w:b/>
                <w:sz w:val="18"/>
                <w:szCs w:val="18"/>
              </w:rPr>
            </w:pPr>
            <w:r w:rsidRPr="00D52BBB">
              <w:rPr>
                <w:rFonts w:ascii="Century Gothic" w:hAnsi="Century Gothic" w:cs="Arial"/>
                <w:b/>
                <w:sz w:val="18"/>
                <w:szCs w:val="18"/>
              </w:rPr>
              <w:t>Año de Fabricación</w:t>
            </w:r>
          </w:p>
        </w:tc>
        <w:tc>
          <w:tcPr>
            <w:tcW w:w="2831" w:type="dxa"/>
            <w:tcBorders>
              <w:top w:val="nil"/>
              <w:left w:val="nil"/>
              <w:bottom w:val="single" w:sz="4" w:space="0" w:color="auto"/>
              <w:right w:val="single" w:sz="4" w:space="0" w:color="auto"/>
            </w:tcBorders>
            <w:shd w:val="clear" w:color="auto" w:fill="auto"/>
            <w:vAlign w:val="bottom"/>
          </w:tcPr>
          <w:p w14:paraId="233EFAE9" w14:textId="77777777" w:rsidR="00893C6C" w:rsidRDefault="00893C6C" w:rsidP="00893C6C">
            <w:pPr>
              <w:rPr>
                <w:rFonts w:ascii="Verdana" w:hAnsi="Verdana" w:cs="Calibri"/>
                <w:color w:val="000000"/>
                <w:sz w:val="14"/>
                <w:szCs w:val="14"/>
              </w:rPr>
            </w:pPr>
          </w:p>
        </w:tc>
        <w:tc>
          <w:tcPr>
            <w:tcW w:w="426" w:type="dxa"/>
            <w:tcBorders>
              <w:top w:val="nil"/>
              <w:left w:val="nil"/>
              <w:bottom w:val="single" w:sz="4" w:space="0" w:color="auto"/>
              <w:right w:val="single" w:sz="4" w:space="0" w:color="auto"/>
            </w:tcBorders>
            <w:shd w:val="clear" w:color="auto" w:fill="auto"/>
            <w:vAlign w:val="bottom"/>
          </w:tcPr>
          <w:p w14:paraId="422C809B" w14:textId="77777777" w:rsidR="00893C6C" w:rsidRDefault="00893C6C" w:rsidP="00893C6C">
            <w:pPr>
              <w:rPr>
                <w:rFonts w:ascii="Verdana" w:hAnsi="Verdana" w:cs="Calibri"/>
                <w:color w:val="000000"/>
                <w:sz w:val="14"/>
                <w:szCs w:val="14"/>
              </w:rPr>
            </w:pPr>
          </w:p>
        </w:tc>
        <w:tc>
          <w:tcPr>
            <w:tcW w:w="425" w:type="dxa"/>
            <w:tcBorders>
              <w:top w:val="nil"/>
              <w:left w:val="nil"/>
              <w:bottom w:val="single" w:sz="4" w:space="0" w:color="auto"/>
              <w:right w:val="single" w:sz="4" w:space="0" w:color="auto"/>
            </w:tcBorders>
            <w:shd w:val="clear" w:color="auto" w:fill="auto"/>
            <w:vAlign w:val="bottom"/>
          </w:tcPr>
          <w:p w14:paraId="404E8A7B" w14:textId="77777777" w:rsidR="00893C6C" w:rsidRDefault="00893C6C" w:rsidP="00893C6C">
            <w:pPr>
              <w:rPr>
                <w:rFonts w:ascii="Verdana" w:hAnsi="Verdana" w:cs="Calibri"/>
                <w:color w:val="000000"/>
                <w:sz w:val="14"/>
                <w:szCs w:val="14"/>
              </w:rPr>
            </w:pPr>
          </w:p>
        </w:tc>
        <w:tc>
          <w:tcPr>
            <w:tcW w:w="2222" w:type="dxa"/>
            <w:tcBorders>
              <w:top w:val="nil"/>
              <w:left w:val="nil"/>
              <w:bottom w:val="single" w:sz="4" w:space="0" w:color="auto"/>
              <w:right w:val="single" w:sz="4" w:space="0" w:color="auto"/>
            </w:tcBorders>
            <w:shd w:val="clear" w:color="auto" w:fill="auto"/>
            <w:vAlign w:val="bottom"/>
          </w:tcPr>
          <w:p w14:paraId="20237829" w14:textId="77777777" w:rsidR="00893C6C" w:rsidRDefault="00893C6C" w:rsidP="00893C6C">
            <w:pPr>
              <w:rPr>
                <w:rFonts w:ascii="Verdana" w:hAnsi="Verdana" w:cs="Calibri"/>
                <w:color w:val="000000"/>
                <w:sz w:val="14"/>
                <w:szCs w:val="14"/>
              </w:rPr>
            </w:pPr>
          </w:p>
        </w:tc>
      </w:tr>
      <w:tr w:rsidR="00893C6C" w14:paraId="315E76AD" w14:textId="77777777" w:rsidTr="00D52BBB">
        <w:trPr>
          <w:trHeight w:val="264"/>
        </w:trPr>
        <w:tc>
          <w:tcPr>
            <w:tcW w:w="4586" w:type="dxa"/>
            <w:gridSpan w:val="2"/>
            <w:tcBorders>
              <w:top w:val="single" w:sz="4" w:space="0" w:color="auto"/>
              <w:left w:val="single" w:sz="4" w:space="0" w:color="auto"/>
              <w:bottom w:val="single" w:sz="4" w:space="0" w:color="auto"/>
              <w:right w:val="single" w:sz="4" w:space="0" w:color="auto"/>
            </w:tcBorders>
            <w:shd w:val="clear" w:color="auto" w:fill="auto"/>
          </w:tcPr>
          <w:p w14:paraId="00DC3468" w14:textId="3E3EFA00" w:rsidR="00893C6C" w:rsidRPr="00D52BBB" w:rsidRDefault="00893C6C" w:rsidP="00893C6C">
            <w:pPr>
              <w:rPr>
                <w:rFonts w:ascii="Century Gothic" w:hAnsi="Century Gothic" w:cs="Arial"/>
                <w:b/>
                <w:sz w:val="18"/>
                <w:szCs w:val="18"/>
              </w:rPr>
            </w:pPr>
            <w:r w:rsidRPr="00D52BBB">
              <w:rPr>
                <w:rFonts w:ascii="Century Gothic" w:hAnsi="Century Gothic" w:cs="Arial"/>
                <w:b/>
                <w:sz w:val="18"/>
                <w:szCs w:val="18"/>
              </w:rPr>
              <w:t xml:space="preserve">Cantidad requerida 1 unidades </w:t>
            </w:r>
          </w:p>
        </w:tc>
        <w:tc>
          <w:tcPr>
            <w:tcW w:w="2831" w:type="dxa"/>
            <w:tcBorders>
              <w:top w:val="nil"/>
              <w:left w:val="nil"/>
              <w:bottom w:val="single" w:sz="4" w:space="0" w:color="auto"/>
              <w:right w:val="single" w:sz="4" w:space="0" w:color="auto"/>
            </w:tcBorders>
            <w:shd w:val="clear" w:color="auto" w:fill="auto"/>
            <w:vAlign w:val="bottom"/>
          </w:tcPr>
          <w:p w14:paraId="1AD331E8" w14:textId="77777777" w:rsidR="00893C6C" w:rsidRDefault="00893C6C" w:rsidP="00893C6C">
            <w:pPr>
              <w:rPr>
                <w:rFonts w:ascii="Verdana" w:hAnsi="Verdana" w:cs="Calibri"/>
                <w:color w:val="000000"/>
                <w:sz w:val="14"/>
                <w:szCs w:val="14"/>
              </w:rPr>
            </w:pPr>
          </w:p>
        </w:tc>
        <w:tc>
          <w:tcPr>
            <w:tcW w:w="426" w:type="dxa"/>
            <w:tcBorders>
              <w:top w:val="nil"/>
              <w:left w:val="nil"/>
              <w:bottom w:val="single" w:sz="4" w:space="0" w:color="auto"/>
              <w:right w:val="single" w:sz="4" w:space="0" w:color="auto"/>
            </w:tcBorders>
            <w:shd w:val="clear" w:color="auto" w:fill="auto"/>
            <w:vAlign w:val="bottom"/>
          </w:tcPr>
          <w:p w14:paraId="332E46A2" w14:textId="77777777" w:rsidR="00893C6C" w:rsidRDefault="00893C6C" w:rsidP="00893C6C">
            <w:pPr>
              <w:rPr>
                <w:rFonts w:ascii="Verdana" w:hAnsi="Verdana" w:cs="Calibri"/>
                <w:color w:val="000000"/>
                <w:sz w:val="14"/>
                <w:szCs w:val="14"/>
              </w:rPr>
            </w:pPr>
          </w:p>
        </w:tc>
        <w:tc>
          <w:tcPr>
            <w:tcW w:w="425" w:type="dxa"/>
            <w:tcBorders>
              <w:top w:val="nil"/>
              <w:left w:val="nil"/>
              <w:bottom w:val="single" w:sz="4" w:space="0" w:color="auto"/>
              <w:right w:val="single" w:sz="4" w:space="0" w:color="auto"/>
            </w:tcBorders>
            <w:shd w:val="clear" w:color="auto" w:fill="auto"/>
            <w:vAlign w:val="bottom"/>
          </w:tcPr>
          <w:p w14:paraId="1158806B" w14:textId="77777777" w:rsidR="00893C6C" w:rsidRDefault="00893C6C" w:rsidP="00893C6C">
            <w:pPr>
              <w:rPr>
                <w:rFonts w:ascii="Verdana" w:hAnsi="Verdana" w:cs="Calibri"/>
                <w:color w:val="000000"/>
                <w:sz w:val="14"/>
                <w:szCs w:val="14"/>
              </w:rPr>
            </w:pPr>
          </w:p>
        </w:tc>
        <w:tc>
          <w:tcPr>
            <w:tcW w:w="2222" w:type="dxa"/>
            <w:tcBorders>
              <w:top w:val="nil"/>
              <w:left w:val="nil"/>
              <w:bottom w:val="single" w:sz="4" w:space="0" w:color="auto"/>
              <w:right w:val="single" w:sz="4" w:space="0" w:color="auto"/>
            </w:tcBorders>
            <w:shd w:val="clear" w:color="auto" w:fill="auto"/>
            <w:vAlign w:val="bottom"/>
          </w:tcPr>
          <w:p w14:paraId="0B43569D" w14:textId="77777777" w:rsidR="00893C6C" w:rsidRDefault="00893C6C" w:rsidP="00893C6C">
            <w:pPr>
              <w:rPr>
                <w:rFonts w:ascii="Verdana" w:hAnsi="Verdana" w:cs="Calibri"/>
                <w:color w:val="000000"/>
                <w:sz w:val="14"/>
                <w:szCs w:val="14"/>
              </w:rPr>
            </w:pPr>
          </w:p>
        </w:tc>
      </w:tr>
      <w:tr w:rsidR="00206C3A" w14:paraId="68C034A3" w14:textId="77777777" w:rsidTr="00D52BBB">
        <w:trPr>
          <w:trHeight w:val="296"/>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11469DFB" w14:textId="291595CA" w:rsidR="00206C3A" w:rsidRDefault="0086719E" w:rsidP="00206C3A">
            <w:pPr>
              <w:jc w:val="center"/>
              <w:rPr>
                <w:rFonts w:ascii="Verdana" w:hAnsi="Verdana" w:cs="Calibri"/>
                <w:color w:val="000000"/>
                <w:sz w:val="14"/>
                <w:szCs w:val="14"/>
              </w:rPr>
            </w:pPr>
            <w:r>
              <w:rPr>
                <w:rFonts w:ascii="Verdana" w:hAnsi="Verdana" w:cs="Calibri"/>
                <w:color w:val="000000"/>
                <w:sz w:val="14"/>
                <w:szCs w:val="14"/>
              </w:rPr>
              <w:t>1.1</w:t>
            </w:r>
          </w:p>
        </w:tc>
        <w:tc>
          <w:tcPr>
            <w:tcW w:w="4096" w:type="dxa"/>
            <w:tcBorders>
              <w:top w:val="nil"/>
              <w:left w:val="nil"/>
              <w:bottom w:val="single" w:sz="4" w:space="0" w:color="auto"/>
              <w:right w:val="single" w:sz="4" w:space="0" w:color="auto"/>
            </w:tcBorders>
            <w:shd w:val="clear" w:color="auto" w:fill="auto"/>
            <w:vAlign w:val="center"/>
          </w:tcPr>
          <w:p w14:paraId="5D276E57" w14:textId="5393978C" w:rsidR="00206C3A" w:rsidRPr="000349C9" w:rsidRDefault="00893C6C" w:rsidP="000349C9">
            <w:pPr>
              <w:shd w:val="clear" w:color="auto" w:fill="FFFFFF" w:themeFill="background1"/>
              <w:jc w:val="both"/>
              <w:rPr>
                <w:rFonts w:ascii="Century Gothic" w:hAnsi="Century Gothic" w:cs="Arial"/>
                <w:bCs/>
                <w:sz w:val="18"/>
                <w:szCs w:val="18"/>
              </w:rPr>
            </w:pPr>
            <w:r w:rsidRPr="000349C9">
              <w:rPr>
                <w:rFonts w:ascii="Century Gothic" w:hAnsi="Century Gothic" w:cs="Arial"/>
                <w:bCs/>
                <w:sz w:val="18"/>
                <w:szCs w:val="18"/>
              </w:rPr>
              <w:t xml:space="preserve">Parámetros de medición: </w:t>
            </w:r>
            <w:proofErr w:type="spellStart"/>
            <w:r w:rsidRPr="000349C9">
              <w:rPr>
                <w:rFonts w:ascii="Century Gothic" w:hAnsi="Century Gothic" w:cs="Arial"/>
                <w:bCs/>
                <w:sz w:val="18"/>
                <w:szCs w:val="18"/>
              </w:rPr>
              <w:t>Na</w:t>
            </w:r>
            <w:proofErr w:type="spellEnd"/>
            <w:r w:rsidRPr="000349C9">
              <w:rPr>
                <w:rFonts w:ascii="Century Gothic" w:hAnsi="Century Gothic" w:cs="Arial"/>
                <w:bCs/>
                <w:sz w:val="18"/>
                <w:szCs w:val="18"/>
              </w:rPr>
              <w:t>+, K+, Cl-, Ca++.</w:t>
            </w:r>
          </w:p>
        </w:tc>
        <w:tc>
          <w:tcPr>
            <w:tcW w:w="2831" w:type="dxa"/>
            <w:tcBorders>
              <w:top w:val="nil"/>
              <w:left w:val="nil"/>
              <w:bottom w:val="single" w:sz="4" w:space="0" w:color="auto"/>
              <w:right w:val="single" w:sz="4" w:space="0" w:color="auto"/>
            </w:tcBorders>
            <w:shd w:val="clear" w:color="auto" w:fill="auto"/>
            <w:vAlign w:val="center"/>
            <w:hideMark/>
          </w:tcPr>
          <w:p w14:paraId="4CC0D65F" w14:textId="77777777" w:rsidR="00206C3A" w:rsidRDefault="00206C3A" w:rsidP="00206C3A">
            <w:pPr>
              <w:jc w:val="center"/>
              <w:rPr>
                <w:rFonts w:ascii="Verdana" w:hAnsi="Verdana" w:cs="Calibri"/>
                <w:color w:val="000000"/>
                <w:sz w:val="14"/>
                <w:szCs w:val="14"/>
              </w:rPr>
            </w:pPr>
            <w:r>
              <w:rPr>
                <w:rFonts w:ascii="Verdana" w:hAnsi="Verdana" w:cs="Calibri"/>
                <w:color w:val="000000"/>
                <w:sz w:val="14"/>
                <w:szCs w:val="14"/>
              </w:rPr>
              <w:t> </w:t>
            </w:r>
          </w:p>
        </w:tc>
        <w:tc>
          <w:tcPr>
            <w:tcW w:w="426" w:type="dxa"/>
            <w:tcBorders>
              <w:top w:val="nil"/>
              <w:left w:val="nil"/>
              <w:bottom w:val="single" w:sz="4" w:space="0" w:color="auto"/>
              <w:right w:val="single" w:sz="4" w:space="0" w:color="auto"/>
            </w:tcBorders>
            <w:shd w:val="clear" w:color="auto" w:fill="auto"/>
            <w:vAlign w:val="bottom"/>
            <w:hideMark/>
          </w:tcPr>
          <w:p w14:paraId="1CECE164"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c>
          <w:tcPr>
            <w:tcW w:w="425" w:type="dxa"/>
            <w:tcBorders>
              <w:top w:val="nil"/>
              <w:left w:val="nil"/>
              <w:bottom w:val="single" w:sz="4" w:space="0" w:color="auto"/>
              <w:right w:val="single" w:sz="4" w:space="0" w:color="auto"/>
            </w:tcBorders>
            <w:shd w:val="clear" w:color="auto" w:fill="auto"/>
            <w:vAlign w:val="bottom"/>
            <w:hideMark/>
          </w:tcPr>
          <w:p w14:paraId="468F7BDD"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c>
          <w:tcPr>
            <w:tcW w:w="2222" w:type="dxa"/>
            <w:tcBorders>
              <w:top w:val="nil"/>
              <w:left w:val="nil"/>
              <w:bottom w:val="single" w:sz="4" w:space="0" w:color="auto"/>
              <w:right w:val="single" w:sz="4" w:space="0" w:color="auto"/>
            </w:tcBorders>
            <w:shd w:val="clear" w:color="auto" w:fill="auto"/>
            <w:vAlign w:val="bottom"/>
            <w:hideMark/>
          </w:tcPr>
          <w:p w14:paraId="098FB284"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r>
      <w:tr w:rsidR="00206C3A" w14:paraId="1AFAA106" w14:textId="77777777" w:rsidTr="00D52BBB">
        <w:trPr>
          <w:trHeight w:val="1446"/>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14:paraId="30B04462" w14:textId="63173DD5" w:rsidR="00206C3A" w:rsidRDefault="0086719E" w:rsidP="0086719E">
            <w:pPr>
              <w:jc w:val="center"/>
              <w:rPr>
                <w:rFonts w:ascii="Verdana" w:hAnsi="Verdana" w:cs="Calibri"/>
                <w:color w:val="000000"/>
                <w:sz w:val="14"/>
                <w:szCs w:val="14"/>
              </w:rPr>
            </w:pPr>
            <w:r>
              <w:rPr>
                <w:rFonts w:ascii="Verdana" w:hAnsi="Verdana" w:cs="Calibri"/>
                <w:color w:val="000000"/>
                <w:sz w:val="14"/>
                <w:szCs w:val="14"/>
              </w:rPr>
              <w:t>1.2</w:t>
            </w:r>
          </w:p>
        </w:tc>
        <w:tc>
          <w:tcPr>
            <w:tcW w:w="4096" w:type="dxa"/>
            <w:tcBorders>
              <w:top w:val="nil"/>
              <w:left w:val="nil"/>
              <w:bottom w:val="single" w:sz="4" w:space="0" w:color="auto"/>
              <w:right w:val="nil"/>
            </w:tcBorders>
            <w:shd w:val="clear" w:color="auto" w:fill="auto"/>
            <w:vAlign w:val="center"/>
          </w:tcPr>
          <w:p w14:paraId="4B4A4133" w14:textId="77777777" w:rsidR="00893C6C" w:rsidRPr="00893C6C" w:rsidRDefault="00893C6C" w:rsidP="00893C6C">
            <w:pPr>
              <w:shd w:val="clear" w:color="auto" w:fill="FFFFFF" w:themeFill="background1"/>
              <w:jc w:val="both"/>
              <w:rPr>
                <w:rFonts w:ascii="Century Gothic" w:hAnsi="Century Gothic" w:cs="Arial"/>
                <w:bCs/>
                <w:sz w:val="18"/>
                <w:szCs w:val="18"/>
              </w:rPr>
            </w:pPr>
            <w:r w:rsidRPr="00893C6C">
              <w:rPr>
                <w:rFonts w:ascii="Century Gothic" w:hAnsi="Century Gothic" w:cs="Arial"/>
                <w:bCs/>
                <w:sz w:val="18"/>
                <w:szCs w:val="18"/>
              </w:rPr>
              <w:t xml:space="preserve">Tipo de muestra: </w:t>
            </w:r>
          </w:p>
          <w:p w14:paraId="7AB42DCC" w14:textId="77777777" w:rsidR="00893C6C" w:rsidRPr="004A7C62" w:rsidRDefault="00893C6C" w:rsidP="00893C6C">
            <w:pPr>
              <w:pStyle w:val="Prrafodelista"/>
              <w:numPr>
                <w:ilvl w:val="0"/>
                <w:numId w:val="9"/>
              </w:numPr>
              <w:shd w:val="clear" w:color="auto" w:fill="FFFFFF" w:themeFill="background1"/>
              <w:ind w:left="164" w:hanging="131"/>
              <w:jc w:val="both"/>
              <w:rPr>
                <w:rFonts w:ascii="Century Gothic" w:hAnsi="Century Gothic" w:cs="Arial"/>
                <w:bCs/>
                <w:sz w:val="18"/>
                <w:szCs w:val="18"/>
              </w:rPr>
            </w:pPr>
            <w:r w:rsidRPr="004A7C62">
              <w:rPr>
                <w:rFonts w:ascii="Century Gothic" w:hAnsi="Century Gothic" w:cs="Arial"/>
                <w:bCs/>
                <w:sz w:val="18"/>
                <w:szCs w:val="18"/>
              </w:rPr>
              <w:t>Sangre entera.</w:t>
            </w:r>
          </w:p>
          <w:p w14:paraId="6D4DD701" w14:textId="77777777" w:rsidR="00893C6C" w:rsidRPr="004A7C62" w:rsidRDefault="00893C6C" w:rsidP="00893C6C">
            <w:pPr>
              <w:pStyle w:val="Prrafodelista"/>
              <w:numPr>
                <w:ilvl w:val="0"/>
                <w:numId w:val="9"/>
              </w:numPr>
              <w:shd w:val="clear" w:color="auto" w:fill="FFFFFF" w:themeFill="background1"/>
              <w:ind w:left="164" w:hanging="131"/>
              <w:jc w:val="both"/>
              <w:rPr>
                <w:rFonts w:ascii="Century Gothic" w:hAnsi="Century Gothic" w:cs="Arial"/>
                <w:bCs/>
                <w:sz w:val="18"/>
                <w:szCs w:val="18"/>
              </w:rPr>
            </w:pPr>
            <w:r w:rsidRPr="004A7C62">
              <w:rPr>
                <w:rFonts w:ascii="Century Gothic" w:hAnsi="Century Gothic" w:cs="Arial"/>
                <w:bCs/>
                <w:sz w:val="18"/>
                <w:szCs w:val="18"/>
              </w:rPr>
              <w:t>Suero</w:t>
            </w:r>
          </w:p>
          <w:p w14:paraId="5E3E30C8" w14:textId="77777777" w:rsidR="00893C6C" w:rsidRPr="004A7C62" w:rsidRDefault="00893C6C" w:rsidP="00893C6C">
            <w:pPr>
              <w:pStyle w:val="Prrafodelista"/>
              <w:numPr>
                <w:ilvl w:val="0"/>
                <w:numId w:val="9"/>
              </w:numPr>
              <w:shd w:val="clear" w:color="auto" w:fill="FFFFFF" w:themeFill="background1"/>
              <w:ind w:left="164" w:hanging="131"/>
              <w:jc w:val="both"/>
              <w:rPr>
                <w:rFonts w:ascii="Century Gothic" w:hAnsi="Century Gothic" w:cs="Arial"/>
                <w:bCs/>
                <w:sz w:val="18"/>
                <w:szCs w:val="18"/>
              </w:rPr>
            </w:pPr>
            <w:r w:rsidRPr="004A7C62">
              <w:rPr>
                <w:rFonts w:ascii="Century Gothic" w:hAnsi="Century Gothic" w:cs="Arial"/>
                <w:bCs/>
                <w:sz w:val="18"/>
                <w:szCs w:val="18"/>
              </w:rPr>
              <w:t>Plasma, orina diluida</w:t>
            </w:r>
          </w:p>
          <w:p w14:paraId="753C1E0B" w14:textId="6753EF02" w:rsidR="00206C3A" w:rsidRPr="000349C9" w:rsidRDefault="00893C6C" w:rsidP="00206C3A">
            <w:pPr>
              <w:pStyle w:val="Prrafodelista"/>
              <w:numPr>
                <w:ilvl w:val="0"/>
                <w:numId w:val="9"/>
              </w:numPr>
              <w:shd w:val="clear" w:color="auto" w:fill="FFFFFF" w:themeFill="background1"/>
              <w:ind w:left="164" w:hanging="131"/>
              <w:jc w:val="both"/>
              <w:rPr>
                <w:rFonts w:ascii="Century Gothic" w:hAnsi="Century Gothic" w:cs="Arial"/>
                <w:bCs/>
                <w:sz w:val="18"/>
                <w:szCs w:val="18"/>
              </w:rPr>
            </w:pPr>
            <w:r w:rsidRPr="004A7C62">
              <w:rPr>
                <w:rFonts w:ascii="Century Gothic" w:hAnsi="Century Gothic" w:cs="Arial"/>
                <w:bCs/>
                <w:sz w:val="18"/>
                <w:szCs w:val="18"/>
              </w:rPr>
              <w:t>Soluciones de diálisis (acetato o bicarbonato)</w:t>
            </w:r>
          </w:p>
        </w:tc>
        <w:tc>
          <w:tcPr>
            <w:tcW w:w="2831" w:type="dxa"/>
            <w:tcBorders>
              <w:top w:val="nil"/>
              <w:left w:val="single" w:sz="4" w:space="0" w:color="auto"/>
              <w:bottom w:val="single" w:sz="4" w:space="0" w:color="auto"/>
              <w:right w:val="single" w:sz="4" w:space="0" w:color="auto"/>
            </w:tcBorders>
            <w:shd w:val="clear" w:color="auto" w:fill="auto"/>
            <w:vAlign w:val="center"/>
            <w:hideMark/>
          </w:tcPr>
          <w:p w14:paraId="1E597FEA" w14:textId="77777777" w:rsidR="00206C3A" w:rsidRDefault="00206C3A" w:rsidP="00206C3A">
            <w:pPr>
              <w:rPr>
                <w:rFonts w:ascii="Arial" w:hAnsi="Arial" w:cs="Arial"/>
                <w:color w:val="000000"/>
              </w:rPr>
            </w:pPr>
            <w:r>
              <w:rPr>
                <w:rFonts w:ascii="Arial" w:hAnsi="Arial" w:cs="Arial"/>
                <w:color w:val="000000"/>
              </w:rPr>
              <w:t> </w:t>
            </w:r>
          </w:p>
        </w:tc>
        <w:tc>
          <w:tcPr>
            <w:tcW w:w="426" w:type="dxa"/>
            <w:tcBorders>
              <w:top w:val="nil"/>
              <w:left w:val="nil"/>
              <w:bottom w:val="single" w:sz="4" w:space="0" w:color="auto"/>
              <w:right w:val="single" w:sz="4" w:space="0" w:color="auto"/>
            </w:tcBorders>
            <w:shd w:val="clear" w:color="auto" w:fill="auto"/>
            <w:vAlign w:val="center"/>
            <w:hideMark/>
          </w:tcPr>
          <w:p w14:paraId="6A8CE77B" w14:textId="77777777" w:rsidR="00206C3A" w:rsidRDefault="00206C3A" w:rsidP="00206C3A">
            <w:pPr>
              <w:rPr>
                <w:rFonts w:ascii="Arial" w:hAnsi="Arial" w:cs="Arial"/>
                <w:color w:val="000000"/>
              </w:rPr>
            </w:pPr>
            <w:r>
              <w:rPr>
                <w:rFonts w:ascii="Arial" w:hAnsi="Arial" w:cs="Arial"/>
                <w:color w:val="000000"/>
              </w:rPr>
              <w:t> </w:t>
            </w:r>
          </w:p>
        </w:tc>
        <w:tc>
          <w:tcPr>
            <w:tcW w:w="425" w:type="dxa"/>
            <w:tcBorders>
              <w:top w:val="nil"/>
              <w:left w:val="nil"/>
              <w:bottom w:val="single" w:sz="4" w:space="0" w:color="auto"/>
              <w:right w:val="single" w:sz="4" w:space="0" w:color="auto"/>
            </w:tcBorders>
            <w:shd w:val="clear" w:color="auto" w:fill="auto"/>
            <w:vAlign w:val="center"/>
            <w:hideMark/>
          </w:tcPr>
          <w:p w14:paraId="3A9951B8" w14:textId="77777777" w:rsidR="00206C3A" w:rsidRDefault="00206C3A" w:rsidP="00206C3A">
            <w:pPr>
              <w:rPr>
                <w:rFonts w:ascii="Arial" w:hAnsi="Arial" w:cs="Arial"/>
                <w:color w:val="000000"/>
              </w:rPr>
            </w:pPr>
            <w:r>
              <w:rPr>
                <w:rFonts w:ascii="Arial" w:hAnsi="Arial" w:cs="Arial"/>
                <w:color w:val="000000"/>
              </w:rPr>
              <w:t> </w:t>
            </w:r>
          </w:p>
        </w:tc>
        <w:tc>
          <w:tcPr>
            <w:tcW w:w="2222" w:type="dxa"/>
            <w:tcBorders>
              <w:top w:val="nil"/>
              <w:left w:val="nil"/>
              <w:bottom w:val="single" w:sz="4" w:space="0" w:color="auto"/>
              <w:right w:val="single" w:sz="4" w:space="0" w:color="auto"/>
            </w:tcBorders>
            <w:shd w:val="clear" w:color="auto" w:fill="auto"/>
            <w:vAlign w:val="center"/>
            <w:hideMark/>
          </w:tcPr>
          <w:p w14:paraId="26E0D93C" w14:textId="77777777" w:rsidR="00206C3A" w:rsidRDefault="00206C3A" w:rsidP="00206C3A">
            <w:pPr>
              <w:rPr>
                <w:rFonts w:ascii="Arial" w:hAnsi="Arial" w:cs="Arial"/>
                <w:color w:val="000000"/>
              </w:rPr>
            </w:pPr>
            <w:r>
              <w:rPr>
                <w:rFonts w:ascii="Arial" w:hAnsi="Arial" w:cs="Arial"/>
                <w:color w:val="000000"/>
              </w:rPr>
              <w:t> </w:t>
            </w:r>
          </w:p>
        </w:tc>
      </w:tr>
      <w:tr w:rsidR="00206C3A" w14:paraId="68C6BC45" w14:textId="77777777" w:rsidTr="00D52BBB">
        <w:trPr>
          <w:trHeight w:val="36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C002EEF" w14:textId="36DA8BEC" w:rsidR="00206C3A" w:rsidRDefault="0086719E" w:rsidP="00206C3A">
            <w:pPr>
              <w:jc w:val="center"/>
              <w:rPr>
                <w:rFonts w:ascii="Verdana" w:hAnsi="Verdana" w:cs="Calibri"/>
                <w:color w:val="000000"/>
                <w:sz w:val="14"/>
                <w:szCs w:val="14"/>
              </w:rPr>
            </w:pPr>
            <w:r>
              <w:rPr>
                <w:rFonts w:ascii="Verdana" w:hAnsi="Verdana" w:cs="Calibri"/>
                <w:color w:val="000000"/>
                <w:sz w:val="14"/>
                <w:szCs w:val="14"/>
              </w:rPr>
              <w:t>1.3</w:t>
            </w:r>
          </w:p>
        </w:tc>
        <w:tc>
          <w:tcPr>
            <w:tcW w:w="4096" w:type="dxa"/>
            <w:tcBorders>
              <w:top w:val="single" w:sz="4" w:space="0" w:color="auto"/>
              <w:left w:val="nil"/>
              <w:bottom w:val="single" w:sz="4" w:space="0" w:color="auto"/>
              <w:right w:val="nil"/>
            </w:tcBorders>
            <w:shd w:val="clear" w:color="auto" w:fill="auto"/>
            <w:vAlign w:val="center"/>
          </w:tcPr>
          <w:p w14:paraId="2316635B" w14:textId="1A0507E1" w:rsidR="00206C3A" w:rsidRPr="000349C9" w:rsidRDefault="00893C6C" w:rsidP="000349C9">
            <w:pPr>
              <w:shd w:val="clear" w:color="auto" w:fill="FFFFFF" w:themeFill="background1"/>
              <w:jc w:val="both"/>
              <w:rPr>
                <w:rFonts w:ascii="Century Gothic" w:hAnsi="Century Gothic" w:cs="Arial"/>
                <w:bCs/>
                <w:sz w:val="18"/>
                <w:szCs w:val="18"/>
              </w:rPr>
            </w:pPr>
            <w:r w:rsidRPr="00893C6C">
              <w:rPr>
                <w:rFonts w:ascii="Century Gothic" w:hAnsi="Century Gothic" w:cs="Arial"/>
                <w:bCs/>
                <w:sz w:val="18"/>
                <w:szCs w:val="18"/>
              </w:rPr>
              <w:t>Volumen de muestra: 95 microlitros o menor.</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2CEE6E94" w14:textId="77777777" w:rsidR="00206C3A" w:rsidRDefault="00206C3A"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214F968" w14:textId="77777777" w:rsidR="00206C3A" w:rsidRDefault="00206C3A"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9B0FC3A" w14:textId="77777777" w:rsidR="00206C3A" w:rsidRDefault="00206C3A" w:rsidP="00206C3A">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65C8F0B2" w14:textId="77777777" w:rsidR="00206C3A" w:rsidRDefault="00206C3A" w:rsidP="00206C3A">
            <w:pPr>
              <w:rPr>
                <w:rFonts w:ascii="Verdana" w:hAnsi="Verdana" w:cs="Calibri"/>
                <w:sz w:val="14"/>
                <w:szCs w:val="14"/>
              </w:rPr>
            </w:pPr>
          </w:p>
        </w:tc>
      </w:tr>
      <w:tr w:rsidR="00206C3A" w14:paraId="41C5F811" w14:textId="77777777" w:rsidTr="00D52BBB">
        <w:trPr>
          <w:trHeight w:val="41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2B319A94" w14:textId="43D02E05" w:rsidR="00206C3A" w:rsidRDefault="0086719E" w:rsidP="00206C3A">
            <w:pPr>
              <w:jc w:val="center"/>
              <w:rPr>
                <w:rFonts w:ascii="Verdana" w:hAnsi="Verdana" w:cs="Calibri"/>
                <w:color w:val="000000"/>
                <w:sz w:val="14"/>
                <w:szCs w:val="14"/>
              </w:rPr>
            </w:pPr>
            <w:r>
              <w:rPr>
                <w:rFonts w:ascii="Verdana" w:hAnsi="Verdana" w:cs="Calibri"/>
                <w:color w:val="000000"/>
                <w:sz w:val="14"/>
                <w:szCs w:val="14"/>
              </w:rPr>
              <w:t>1.</w:t>
            </w:r>
            <w:r w:rsidR="00206C3A">
              <w:rPr>
                <w:rFonts w:ascii="Verdana" w:hAnsi="Verdana" w:cs="Calibri"/>
                <w:color w:val="000000"/>
                <w:sz w:val="14"/>
                <w:szCs w:val="14"/>
              </w:rPr>
              <w:t>4</w:t>
            </w:r>
          </w:p>
        </w:tc>
        <w:tc>
          <w:tcPr>
            <w:tcW w:w="4096" w:type="dxa"/>
            <w:tcBorders>
              <w:top w:val="single" w:sz="4" w:space="0" w:color="auto"/>
              <w:left w:val="nil"/>
              <w:bottom w:val="single" w:sz="4" w:space="0" w:color="auto"/>
              <w:right w:val="nil"/>
            </w:tcBorders>
            <w:shd w:val="clear" w:color="auto" w:fill="auto"/>
            <w:vAlign w:val="center"/>
          </w:tcPr>
          <w:p w14:paraId="2903EEBE" w14:textId="7D7683FF" w:rsidR="00206C3A" w:rsidRPr="000349C9" w:rsidRDefault="000349C9" w:rsidP="000349C9">
            <w:pPr>
              <w:shd w:val="clear" w:color="auto" w:fill="FFFFFF" w:themeFill="background1"/>
              <w:jc w:val="both"/>
              <w:rPr>
                <w:rFonts w:ascii="Century Gothic" w:hAnsi="Century Gothic" w:cs="Arial"/>
                <w:bCs/>
                <w:sz w:val="18"/>
                <w:szCs w:val="18"/>
              </w:rPr>
            </w:pPr>
            <w:r w:rsidRPr="000349C9">
              <w:rPr>
                <w:rFonts w:ascii="Century Gothic" w:hAnsi="Century Gothic" w:cs="Arial"/>
                <w:bCs/>
                <w:sz w:val="18"/>
                <w:szCs w:val="18"/>
              </w:rPr>
              <w:t>Tiempo de análisis: 50 segundos o menor</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16EAB3BC" w14:textId="77777777" w:rsidR="00206C3A" w:rsidRDefault="00206C3A"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44FDFC6D" w14:textId="77777777" w:rsidR="00206C3A" w:rsidRDefault="00206C3A"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EC9C63A" w14:textId="77777777" w:rsidR="00206C3A" w:rsidRDefault="00206C3A" w:rsidP="00206C3A">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7DC676BC" w14:textId="77777777" w:rsidR="00206C3A" w:rsidRDefault="00206C3A" w:rsidP="00206C3A">
            <w:pPr>
              <w:rPr>
                <w:rFonts w:ascii="Verdana" w:hAnsi="Verdana" w:cs="Calibri"/>
                <w:sz w:val="14"/>
                <w:szCs w:val="14"/>
              </w:rPr>
            </w:pPr>
          </w:p>
        </w:tc>
      </w:tr>
      <w:tr w:rsidR="00893C6C" w14:paraId="1E087651" w14:textId="77777777" w:rsidTr="00D52BBB">
        <w:trPr>
          <w:trHeight w:val="66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537A97F" w14:textId="14E2F27D" w:rsidR="00893C6C" w:rsidRDefault="00893C6C" w:rsidP="00206C3A">
            <w:pPr>
              <w:jc w:val="center"/>
              <w:rPr>
                <w:rFonts w:ascii="Verdana" w:hAnsi="Verdana" w:cs="Calibri"/>
                <w:color w:val="000000"/>
                <w:sz w:val="14"/>
                <w:szCs w:val="14"/>
              </w:rPr>
            </w:pPr>
            <w:r>
              <w:rPr>
                <w:rFonts w:ascii="Verdana" w:hAnsi="Verdana" w:cs="Calibri"/>
                <w:color w:val="000000"/>
                <w:sz w:val="14"/>
                <w:szCs w:val="14"/>
              </w:rPr>
              <w:t>1.5</w:t>
            </w:r>
          </w:p>
        </w:tc>
        <w:tc>
          <w:tcPr>
            <w:tcW w:w="4096" w:type="dxa"/>
            <w:tcBorders>
              <w:top w:val="single" w:sz="4" w:space="0" w:color="auto"/>
              <w:left w:val="nil"/>
              <w:bottom w:val="single" w:sz="4" w:space="0" w:color="auto"/>
              <w:right w:val="nil"/>
            </w:tcBorders>
            <w:shd w:val="clear" w:color="auto" w:fill="auto"/>
            <w:vAlign w:val="center"/>
          </w:tcPr>
          <w:p w14:paraId="536E5164" w14:textId="4C7A5787" w:rsidR="00893C6C" w:rsidRPr="000349C9" w:rsidRDefault="000349C9" w:rsidP="000349C9">
            <w:pPr>
              <w:shd w:val="clear" w:color="auto" w:fill="FFFFFF" w:themeFill="background1"/>
              <w:jc w:val="both"/>
              <w:rPr>
                <w:rFonts w:ascii="Century Gothic" w:hAnsi="Century Gothic" w:cs="Arial"/>
                <w:bCs/>
                <w:sz w:val="18"/>
                <w:szCs w:val="18"/>
              </w:rPr>
            </w:pPr>
            <w:r w:rsidRPr="000349C9">
              <w:rPr>
                <w:rFonts w:ascii="Century Gothic" w:hAnsi="Century Gothic" w:cs="Arial"/>
                <w:bCs/>
                <w:sz w:val="18"/>
                <w:szCs w:val="18"/>
              </w:rPr>
              <w:t>Velocidad: 60 muestras/hora sin impresión y 50 muestra/hora con impresión.</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4A354484" w14:textId="77777777" w:rsidR="00893C6C" w:rsidRDefault="00893C6C"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89257F6" w14:textId="77777777" w:rsidR="00893C6C" w:rsidRDefault="00893C6C"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1457AAB" w14:textId="77777777" w:rsidR="00893C6C" w:rsidRDefault="00893C6C" w:rsidP="00206C3A">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017FC72B" w14:textId="77777777" w:rsidR="00893C6C" w:rsidRDefault="00893C6C" w:rsidP="00206C3A">
            <w:pPr>
              <w:rPr>
                <w:rFonts w:ascii="Verdana" w:hAnsi="Verdana" w:cs="Calibri"/>
                <w:sz w:val="14"/>
                <w:szCs w:val="14"/>
              </w:rPr>
            </w:pPr>
          </w:p>
        </w:tc>
      </w:tr>
      <w:tr w:rsidR="00893C6C" w14:paraId="34CED988" w14:textId="77777777" w:rsidTr="00D52BBB">
        <w:trPr>
          <w:trHeight w:val="66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5AFD605" w14:textId="20945B82" w:rsidR="00893C6C" w:rsidRDefault="00893C6C" w:rsidP="00206C3A">
            <w:pPr>
              <w:jc w:val="center"/>
              <w:rPr>
                <w:rFonts w:ascii="Verdana" w:hAnsi="Verdana" w:cs="Calibri"/>
                <w:color w:val="000000"/>
                <w:sz w:val="14"/>
                <w:szCs w:val="14"/>
              </w:rPr>
            </w:pPr>
            <w:r>
              <w:rPr>
                <w:rFonts w:ascii="Verdana" w:hAnsi="Verdana" w:cs="Calibri"/>
                <w:color w:val="000000"/>
                <w:sz w:val="14"/>
                <w:szCs w:val="14"/>
              </w:rPr>
              <w:t>1.6</w:t>
            </w:r>
          </w:p>
        </w:tc>
        <w:tc>
          <w:tcPr>
            <w:tcW w:w="4096" w:type="dxa"/>
            <w:tcBorders>
              <w:top w:val="single" w:sz="4" w:space="0" w:color="auto"/>
              <w:left w:val="nil"/>
              <w:bottom w:val="single" w:sz="4" w:space="0" w:color="auto"/>
              <w:right w:val="nil"/>
            </w:tcBorders>
            <w:shd w:val="clear" w:color="auto" w:fill="auto"/>
            <w:vAlign w:val="center"/>
          </w:tcPr>
          <w:p w14:paraId="05B265EF" w14:textId="3CA638B0" w:rsidR="00893C6C" w:rsidRPr="000349C9" w:rsidRDefault="000349C9" w:rsidP="000349C9">
            <w:pPr>
              <w:shd w:val="clear" w:color="auto" w:fill="FFFFFF" w:themeFill="background1"/>
              <w:jc w:val="both"/>
              <w:rPr>
                <w:rFonts w:ascii="Century Gothic" w:hAnsi="Century Gothic" w:cs="Arial"/>
                <w:bCs/>
                <w:sz w:val="18"/>
                <w:szCs w:val="18"/>
              </w:rPr>
            </w:pPr>
            <w:r w:rsidRPr="000349C9">
              <w:rPr>
                <w:rFonts w:ascii="Century Gothic" w:hAnsi="Century Gothic" w:cs="Arial"/>
                <w:bCs/>
                <w:sz w:val="18"/>
                <w:szCs w:val="18"/>
              </w:rPr>
              <w:t>Calibración: Totalmente automática, 1 a 2 puntos cada 4 hora, a 1 punto con cada muestra.</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27FD3108" w14:textId="77777777" w:rsidR="00893C6C" w:rsidRDefault="00893C6C"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74EC404" w14:textId="77777777" w:rsidR="00893C6C" w:rsidRDefault="00893C6C"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3C2AB90" w14:textId="77777777" w:rsidR="00893C6C" w:rsidRDefault="00893C6C" w:rsidP="00206C3A">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3E3C928C" w14:textId="77777777" w:rsidR="00893C6C" w:rsidRDefault="00893C6C" w:rsidP="00206C3A">
            <w:pPr>
              <w:rPr>
                <w:rFonts w:ascii="Verdana" w:hAnsi="Verdana" w:cs="Calibri"/>
                <w:sz w:val="14"/>
                <w:szCs w:val="14"/>
              </w:rPr>
            </w:pPr>
          </w:p>
        </w:tc>
      </w:tr>
      <w:tr w:rsidR="00893C6C" w14:paraId="523463AC" w14:textId="77777777" w:rsidTr="00D52BBB">
        <w:trPr>
          <w:trHeight w:val="353"/>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E7BF39F" w14:textId="669D7947" w:rsidR="00893C6C" w:rsidRDefault="00893C6C" w:rsidP="00206C3A">
            <w:pPr>
              <w:jc w:val="center"/>
              <w:rPr>
                <w:rFonts w:ascii="Verdana" w:hAnsi="Verdana" w:cs="Calibri"/>
                <w:color w:val="000000"/>
                <w:sz w:val="14"/>
                <w:szCs w:val="14"/>
              </w:rPr>
            </w:pPr>
            <w:r>
              <w:rPr>
                <w:rFonts w:ascii="Verdana" w:hAnsi="Verdana" w:cs="Calibri"/>
                <w:color w:val="000000"/>
                <w:sz w:val="14"/>
                <w:szCs w:val="14"/>
              </w:rPr>
              <w:t>1.7</w:t>
            </w:r>
          </w:p>
        </w:tc>
        <w:tc>
          <w:tcPr>
            <w:tcW w:w="4096" w:type="dxa"/>
            <w:tcBorders>
              <w:top w:val="single" w:sz="4" w:space="0" w:color="auto"/>
              <w:left w:val="nil"/>
              <w:bottom w:val="single" w:sz="4" w:space="0" w:color="auto"/>
              <w:right w:val="nil"/>
            </w:tcBorders>
            <w:shd w:val="clear" w:color="auto" w:fill="auto"/>
            <w:vAlign w:val="center"/>
          </w:tcPr>
          <w:p w14:paraId="743E03F5" w14:textId="682100A7" w:rsidR="00893C6C" w:rsidRPr="000349C9" w:rsidRDefault="000349C9" w:rsidP="000349C9">
            <w:pPr>
              <w:shd w:val="clear" w:color="auto" w:fill="FFFFFF" w:themeFill="background1"/>
              <w:jc w:val="both"/>
              <w:rPr>
                <w:rFonts w:ascii="Century Gothic" w:hAnsi="Century Gothic" w:cs="Arial"/>
                <w:bCs/>
                <w:sz w:val="18"/>
                <w:szCs w:val="18"/>
              </w:rPr>
            </w:pPr>
            <w:r w:rsidRPr="000349C9">
              <w:rPr>
                <w:rFonts w:ascii="Century Gothic" w:hAnsi="Century Gothic" w:cs="Arial"/>
                <w:bCs/>
                <w:sz w:val="18"/>
                <w:szCs w:val="18"/>
              </w:rPr>
              <w:t>Debe tener una impresora interna incluida.</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0A2ACF1C" w14:textId="77777777" w:rsidR="00893C6C" w:rsidRDefault="00893C6C"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7581773" w14:textId="77777777" w:rsidR="00893C6C" w:rsidRDefault="00893C6C"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9886C0B" w14:textId="77777777" w:rsidR="00893C6C" w:rsidRDefault="00893C6C" w:rsidP="00206C3A">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01A5D6F7" w14:textId="77777777" w:rsidR="00893C6C" w:rsidRDefault="00893C6C" w:rsidP="00206C3A">
            <w:pPr>
              <w:rPr>
                <w:rFonts w:ascii="Verdana" w:hAnsi="Verdana" w:cs="Calibri"/>
                <w:sz w:val="14"/>
                <w:szCs w:val="14"/>
              </w:rPr>
            </w:pPr>
          </w:p>
        </w:tc>
      </w:tr>
      <w:tr w:rsidR="00893C6C" w14:paraId="0A6ADEA6" w14:textId="77777777" w:rsidTr="00D52BBB">
        <w:trPr>
          <w:trHeight w:val="557"/>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EE0A231" w14:textId="38E150C7" w:rsidR="00893C6C" w:rsidRDefault="00893C6C" w:rsidP="00206C3A">
            <w:pPr>
              <w:jc w:val="center"/>
              <w:rPr>
                <w:rFonts w:ascii="Verdana" w:hAnsi="Verdana" w:cs="Calibri"/>
                <w:color w:val="000000"/>
                <w:sz w:val="14"/>
                <w:szCs w:val="14"/>
              </w:rPr>
            </w:pPr>
            <w:r>
              <w:rPr>
                <w:rFonts w:ascii="Verdana" w:hAnsi="Verdana" w:cs="Calibri"/>
                <w:color w:val="000000"/>
                <w:sz w:val="14"/>
                <w:szCs w:val="14"/>
              </w:rPr>
              <w:t>1.8</w:t>
            </w:r>
          </w:p>
        </w:tc>
        <w:tc>
          <w:tcPr>
            <w:tcW w:w="4096" w:type="dxa"/>
            <w:tcBorders>
              <w:top w:val="single" w:sz="4" w:space="0" w:color="auto"/>
              <w:left w:val="nil"/>
              <w:bottom w:val="single" w:sz="4" w:space="0" w:color="auto"/>
              <w:right w:val="nil"/>
            </w:tcBorders>
            <w:shd w:val="clear" w:color="auto" w:fill="auto"/>
            <w:vAlign w:val="center"/>
          </w:tcPr>
          <w:p w14:paraId="4ABAF589" w14:textId="2744088A" w:rsidR="00893C6C" w:rsidRPr="000349C9" w:rsidRDefault="000349C9" w:rsidP="000349C9">
            <w:pPr>
              <w:shd w:val="clear" w:color="auto" w:fill="FFFFFF" w:themeFill="background1"/>
              <w:jc w:val="both"/>
              <w:rPr>
                <w:rFonts w:ascii="Century Gothic" w:hAnsi="Century Gothic" w:cs="Arial"/>
                <w:bCs/>
                <w:sz w:val="18"/>
                <w:szCs w:val="18"/>
              </w:rPr>
            </w:pPr>
            <w:r w:rsidRPr="000349C9">
              <w:rPr>
                <w:rFonts w:ascii="Century Gothic" w:hAnsi="Century Gothic" w:cs="Arial"/>
                <w:bCs/>
                <w:sz w:val="18"/>
                <w:szCs w:val="18"/>
              </w:rPr>
              <w:t xml:space="preserve">Interfaces: Posee un puerto serial estándar RS-232C </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016A6A68" w14:textId="77777777" w:rsidR="00893C6C" w:rsidRDefault="00893C6C"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A80BEE4" w14:textId="77777777" w:rsidR="00893C6C" w:rsidRDefault="00893C6C"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82829FC" w14:textId="77777777" w:rsidR="00893C6C" w:rsidRDefault="00893C6C" w:rsidP="00206C3A">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67DFA932" w14:textId="77777777" w:rsidR="00893C6C" w:rsidRDefault="00893C6C" w:rsidP="00206C3A">
            <w:pPr>
              <w:rPr>
                <w:rFonts w:ascii="Verdana" w:hAnsi="Verdana" w:cs="Calibri"/>
                <w:sz w:val="14"/>
                <w:szCs w:val="14"/>
              </w:rPr>
            </w:pPr>
          </w:p>
        </w:tc>
      </w:tr>
      <w:tr w:rsidR="00893C6C" w14:paraId="6C06A786" w14:textId="77777777" w:rsidTr="00D52BBB">
        <w:trPr>
          <w:trHeight w:val="41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50627D4" w14:textId="171F4408" w:rsidR="00893C6C" w:rsidRDefault="00893C6C" w:rsidP="00206C3A">
            <w:pPr>
              <w:jc w:val="center"/>
              <w:rPr>
                <w:rFonts w:ascii="Verdana" w:hAnsi="Verdana" w:cs="Calibri"/>
                <w:color w:val="000000"/>
                <w:sz w:val="14"/>
                <w:szCs w:val="14"/>
              </w:rPr>
            </w:pPr>
            <w:r>
              <w:rPr>
                <w:rFonts w:ascii="Verdana" w:hAnsi="Verdana" w:cs="Calibri"/>
                <w:color w:val="000000"/>
                <w:sz w:val="14"/>
                <w:szCs w:val="14"/>
              </w:rPr>
              <w:t>1.9</w:t>
            </w:r>
          </w:p>
        </w:tc>
        <w:tc>
          <w:tcPr>
            <w:tcW w:w="4096" w:type="dxa"/>
            <w:tcBorders>
              <w:top w:val="single" w:sz="4" w:space="0" w:color="auto"/>
              <w:left w:val="nil"/>
              <w:bottom w:val="single" w:sz="4" w:space="0" w:color="auto"/>
              <w:right w:val="nil"/>
            </w:tcBorders>
            <w:shd w:val="clear" w:color="auto" w:fill="auto"/>
            <w:vAlign w:val="center"/>
          </w:tcPr>
          <w:p w14:paraId="0832EF2C" w14:textId="5DCC7643" w:rsidR="00893C6C" w:rsidRPr="000349C9" w:rsidRDefault="000349C9" w:rsidP="000349C9">
            <w:pPr>
              <w:shd w:val="clear" w:color="auto" w:fill="FFFFFF" w:themeFill="background1"/>
              <w:jc w:val="both"/>
              <w:rPr>
                <w:rFonts w:ascii="Century Gothic" w:hAnsi="Century Gothic" w:cs="Arial"/>
                <w:bCs/>
                <w:sz w:val="18"/>
                <w:szCs w:val="18"/>
              </w:rPr>
            </w:pPr>
            <w:r w:rsidRPr="000349C9">
              <w:rPr>
                <w:rFonts w:ascii="Century Gothic" w:hAnsi="Century Gothic" w:cs="Arial"/>
                <w:bCs/>
                <w:sz w:val="18"/>
                <w:szCs w:val="18"/>
              </w:rPr>
              <w:t>Con control de calidad de 3 niveles.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250E27E7" w14:textId="77777777" w:rsidR="00893C6C" w:rsidRDefault="00893C6C"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B1D963F" w14:textId="77777777" w:rsidR="00893C6C" w:rsidRDefault="00893C6C"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919B3BF" w14:textId="77777777" w:rsidR="00893C6C" w:rsidRDefault="00893C6C" w:rsidP="00206C3A">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5A117D74" w14:textId="77777777" w:rsidR="00893C6C" w:rsidRDefault="00893C6C" w:rsidP="00206C3A">
            <w:pPr>
              <w:rPr>
                <w:rFonts w:ascii="Verdana" w:hAnsi="Verdana" w:cs="Calibri"/>
                <w:sz w:val="14"/>
                <w:szCs w:val="14"/>
              </w:rPr>
            </w:pPr>
          </w:p>
        </w:tc>
      </w:tr>
      <w:tr w:rsidR="00893C6C" w14:paraId="6BFA2261" w14:textId="77777777" w:rsidTr="00D52BBB">
        <w:trPr>
          <w:trHeight w:val="41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655BE75" w14:textId="605DB277" w:rsidR="00893C6C" w:rsidRDefault="00893C6C" w:rsidP="00206C3A">
            <w:pPr>
              <w:jc w:val="center"/>
              <w:rPr>
                <w:rFonts w:ascii="Verdana" w:hAnsi="Verdana" w:cs="Calibri"/>
                <w:color w:val="000000"/>
                <w:sz w:val="14"/>
                <w:szCs w:val="14"/>
              </w:rPr>
            </w:pPr>
            <w:r>
              <w:rPr>
                <w:rFonts w:ascii="Verdana" w:hAnsi="Verdana" w:cs="Calibri"/>
                <w:color w:val="000000"/>
                <w:sz w:val="14"/>
                <w:szCs w:val="14"/>
              </w:rPr>
              <w:t>1.10</w:t>
            </w:r>
          </w:p>
        </w:tc>
        <w:tc>
          <w:tcPr>
            <w:tcW w:w="4096" w:type="dxa"/>
            <w:tcBorders>
              <w:top w:val="single" w:sz="4" w:space="0" w:color="auto"/>
              <w:left w:val="nil"/>
              <w:bottom w:val="single" w:sz="4" w:space="0" w:color="auto"/>
              <w:right w:val="nil"/>
            </w:tcBorders>
            <w:shd w:val="clear" w:color="auto" w:fill="auto"/>
            <w:vAlign w:val="center"/>
          </w:tcPr>
          <w:p w14:paraId="3278753B" w14:textId="38696703" w:rsidR="00893C6C" w:rsidRPr="000349C9" w:rsidRDefault="000349C9" w:rsidP="000349C9">
            <w:pPr>
              <w:shd w:val="clear" w:color="auto" w:fill="FFFFFF" w:themeFill="background1"/>
              <w:jc w:val="both"/>
              <w:rPr>
                <w:rFonts w:ascii="Century Gothic" w:hAnsi="Century Gothic" w:cs="Arial"/>
                <w:bCs/>
                <w:sz w:val="18"/>
                <w:szCs w:val="18"/>
              </w:rPr>
            </w:pPr>
            <w:r w:rsidRPr="000349C9">
              <w:rPr>
                <w:rFonts w:ascii="Century Gothic" w:hAnsi="Century Gothic" w:cs="Arial"/>
                <w:bCs/>
                <w:sz w:val="18"/>
                <w:szCs w:val="18"/>
              </w:rPr>
              <w:t>Idioma en español</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52363365" w14:textId="77777777" w:rsidR="00893C6C" w:rsidRDefault="00893C6C"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045E972A" w14:textId="77777777" w:rsidR="00893C6C" w:rsidRDefault="00893C6C"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BD9E832" w14:textId="77777777" w:rsidR="00893C6C" w:rsidRDefault="00893C6C" w:rsidP="00206C3A">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31AD9A03" w14:textId="77777777" w:rsidR="00893C6C" w:rsidRDefault="00893C6C" w:rsidP="00206C3A">
            <w:pPr>
              <w:rPr>
                <w:rFonts w:ascii="Verdana" w:hAnsi="Verdana" w:cs="Calibri"/>
                <w:sz w:val="14"/>
                <w:szCs w:val="14"/>
              </w:rPr>
            </w:pPr>
          </w:p>
        </w:tc>
      </w:tr>
      <w:tr w:rsidR="00893C6C" w14:paraId="1C9587A8" w14:textId="77777777" w:rsidTr="00D52BBB">
        <w:trPr>
          <w:trHeight w:val="563"/>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605D367" w14:textId="445F1B96" w:rsidR="00893C6C" w:rsidRDefault="00893C6C" w:rsidP="00206C3A">
            <w:pPr>
              <w:jc w:val="center"/>
              <w:rPr>
                <w:rFonts w:ascii="Verdana" w:hAnsi="Verdana" w:cs="Calibri"/>
                <w:color w:val="000000"/>
                <w:sz w:val="14"/>
                <w:szCs w:val="14"/>
              </w:rPr>
            </w:pPr>
            <w:r>
              <w:rPr>
                <w:rFonts w:ascii="Verdana" w:hAnsi="Verdana" w:cs="Calibri"/>
                <w:color w:val="000000"/>
                <w:sz w:val="14"/>
                <w:szCs w:val="14"/>
              </w:rPr>
              <w:t>1.11</w:t>
            </w:r>
          </w:p>
        </w:tc>
        <w:tc>
          <w:tcPr>
            <w:tcW w:w="4096" w:type="dxa"/>
            <w:tcBorders>
              <w:top w:val="single" w:sz="4" w:space="0" w:color="auto"/>
              <w:left w:val="nil"/>
              <w:bottom w:val="single" w:sz="4" w:space="0" w:color="auto"/>
              <w:right w:val="nil"/>
            </w:tcBorders>
            <w:shd w:val="clear" w:color="auto" w:fill="auto"/>
            <w:vAlign w:val="center"/>
          </w:tcPr>
          <w:p w14:paraId="588C1379" w14:textId="6E162901" w:rsidR="00893C6C" w:rsidRPr="000349C9" w:rsidRDefault="000349C9" w:rsidP="00D52BBB">
            <w:pPr>
              <w:shd w:val="clear" w:color="auto" w:fill="FFFFFF" w:themeFill="background1"/>
              <w:jc w:val="both"/>
              <w:rPr>
                <w:rFonts w:ascii="Century Gothic" w:hAnsi="Century Gothic" w:cs="Arial"/>
                <w:bCs/>
                <w:sz w:val="18"/>
                <w:szCs w:val="18"/>
              </w:rPr>
            </w:pPr>
            <w:r w:rsidRPr="000349C9">
              <w:rPr>
                <w:rFonts w:ascii="Century Gothic" w:hAnsi="Century Gothic" w:cs="Arial"/>
                <w:bCs/>
                <w:sz w:val="18"/>
                <w:szCs w:val="18"/>
              </w:rPr>
              <w:t>Con tecnología de electrodos intercambiables.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10D3E8F2" w14:textId="77777777" w:rsidR="00893C6C" w:rsidRDefault="00893C6C"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C9C332E" w14:textId="77777777" w:rsidR="00893C6C" w:rsidRDefault="00893C6C"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F642614" w14:textId="77777777" w:rsidR="00893C6C" w:rsidRDefault="00893C6C" w:rsidP="00206C3A">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4015BA36" w14:textId="77777777" w:rsidR="00893C6C" w:rsidRDefault="00893C6C" w:rsidP="00206C3A">
            <w:pPr>
              <w:rPr>
                <w:rFonts w:ascii="Verdana" w:hAnsi="Verdana" w:cs="Calibri"/>
                <w:sz w:val="14"/>
                <w:szCs w:val="14"/>
              </w:rPr>
            </w:pPr>
          </w:p>
        </w:tc>
      </w:tr>
      <w:tr w:rsidR="00893C6C" w14:paraId="38B2E4B3" w14:textId="77777777" w:rsidTr="00D52BBB">
        <w:trPr>
          <w:trHeight w:val="41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2F81E9EF" w14:textId="5163D1E2" w:rsidR="00893C6C" w:rsidRDefault="00893C6C" w:rsidP="00206C3A">
            <w:pPr>
              <w:jc w:val="center"/>
              <w:rPr>
                <w:rFonts w:ascii="Verdana" w:hAnsi="Verdana" w:cs="Calibri"/>
                <w:color w:val="000000"/>
                <w:sz w:val="14"/>
                <w:szCs w:val="14"/>
              </w:rPr>
            </w:pPr>
            <w:r>
              <w:rPr>
                <w:rFonts w:ascii="Verdana" w:hAnsi="Verdana" w:cs="Calibri"/>
                <w:color w:val="000000"/>
                <w:sz w:val="14"/>
                <w:szCs w:val="14"/>
              </w:rPr>
              <w:t>1.12</w:t>
            </w:r>
          </w:p>
        </w:tc>
        <w:tc>
          <w:tcPr>
            <w:tcW w:w="4096" w:type="dxa"/>
            <w:tcBorders>
              <w:top w:val="single" w:sz="4" w:space="0" w:color="auto"/>
              <w:left w:val="nil"/>
              <w:bottom w:val="single" w:sz="4" w:space="0" w:color="auto"/>
              <w:right w:val="nil"/>
            </w:tcBorders>
            <w:shd w:val="clear" w:color="auto" w:fill="auto"/>
            <w:vAlign w:val="center"/>
          </w:tcPr>
          <w:p w14:paraId="25F84E9E" w14:textId="3ED34E60" w:rsidR="00893C6C" w:rsidRPr="000349C9" w:rsidRDefault="000349C9" w:rsidP="000349C9">
            <w:pPr>
              <w:shd w:val="clear" w:color="auto" w:fill="FFFFFF" w:themeFill="background1"/>
              <w:jc w:val="both"/>
              <w:rPr>
                <w:rFonts w:ascii="Century Gothic" w:hAnsi="Century Gothic" w:cs="Arial"/>
                <w:bCs/>
                <w:sz w:val="18"/>
                <w:szCs w:val="18"/>
              </w:rPr>
            </w:pPr>
            <w:r w:rsidRPr="000349C9">
              <w:rPr>
                <w:rFonts w:ascii="Century Gothic" w:hAnsi="Century Gothic" w:cs="Arial"/>
                <w:bCs/>
                <w:sz w:val="18"/>
                <w:szCs w:val="18"/>
              </w:rPr>
              <w:t>Control microprocesador</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41ECC03E" w14:textId="77777777" w:rsidR="00893C6C" w:rsidRDefault="00893C6C"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297D0E2" w14:textId="77777777" w:rsidR="00893C6C" w:rsidRDefault="00893C6C"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5353716" w14:textId="77777777" w:rsidR="00893C6C" w:rsidRDefault="00893C6C" w:rsidP="00206C3A">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658EF752" w14:textId="77777777" w:rsidR="00893C6C" w:rsidRDefault="00893C6C" w:rsidP="00206C3A">
            <w:pPr>
              <w:rPr>
                <w:rFonts w:ascii="Verdana" w:hAnsi="Verdana" w:cs="Calibri"/>
                <w:sz w:val="14"/>
                <w:szCs w:val="14"/>
              </w:rPr>
            </w:pPr>
          </w:p>
        </w:tc>
      </w:tr>
      <w:tr w:rsidR="00893C6C" w14:paraId="0CC5D663" w14:textId="77777777" w:rsidTr="00D52BBB">
        <w:trPr>
          <w:trHeight w:val="407"/>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1FC6DAF" w14:textId="5CBE2A05" w:rsidR="00893C6C" w:rsidRDefault="00893C6C" w:rsidP="00206C3A">
            <w:pPr>
              <w:jc w:val="center"/>
              <w:rPr>
                <w:rFonts w:ascii="Verdana" w:hAnsi="Verdana" w:cs="Calibri"/>
                <w:color w:val="000000"/>
                <w:sz w:val="14"/>
                <w:szCs w:val="14"/>
              </w:rPr>
            </w:pPr>
            <w:r>
              <w:rPr>
                <w:rFonts w:ascii="Verdana" w:hAnsi="Verdana" w:cs="Calibri"/>
                <w:color w:val="000000"/>
                <w:sz w:val="14"/>
                <w:szCs w:val="14"/>
              </w:rPr>
              <w:t>1.13</w:t>
            </w:r>
          </w:p>
        </w:tc>
        <w:tc>
          <w:tcPr>
            <w:tcW w:w="4096" w:type="dxa"/>
            <w:tcBorders>
              <w:top w:val="single" w:sz="4" w:space="0" w:color="auto"/>
              <w:left w:val="nil"/>
              <w:bottom w:val="single" w:sz="4" w:space="0" w:color="auto"/>
              <w:right w:val="nil"/>
            </w:tcBorders>
            <w:shd w:val="clear" w:color="auto" w:fill="auto"/>
            <w:vAlign w:val="center"/>
          </w:tcPr>
          <w:p w14:paraId="0C08B76E" w14:textId="7037D646" w:rsidR="00893C6C" w:rsidRPr="000349C9" w:rsidRDefault="000349C9" w:rsidP="000349C9">
            <w:pPr>
              <w:shd w:val="clear" w:color="auto" w:fill="FFFFFF" w:themeFill="background1"/>
              <w:jc w:val="both"/>
              <w:rPr>
                <w:rFonts w:ascii="Century Gothic" w:hAnsi="Century Gothic" w:cs="Arial"/>
                <w:bCs/>
                <w:sz w:val="18"/>
                <w:szCs w:val="18"/>
              </w:rPr>
            </w:pPr>
            <w:r w:rsidRPr="000349C9">
              <w:rPr>
                <w:rFonts w:ascii="Century Gothic" w:hAnsi="Century Gothic" w:cs="Arial"/>
                <w:color w:val="000000"/>
                <w:sz w:val="18"/>
                <w:szCs w:val="18"/>
                <w:lang w:eastAsia="es-BO"/>
              </w:rPr>
              <w:t>Con funcionamiento en temperatura ambiente de 15 a 32ºC o mayor</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4571BD2B" w14:textId="77777777" w:rsidR="00893C6C" w:rsidRDefault="00893C6C"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772FC07" w14:textId="77777777" w:rsidR="00893C6C" w:rsidRDefault="00893C6C"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13B777A" w14:textId="77777777" w:rsidR="00893C6C" w:rsidRDefault="00893C6C" w:rsidP="00206C3A">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7163627A" w14:textId="77777777" w:rsidR="00893C6C" w:rsidRDefault="00893C6C" w:rsidP="00206C3A">
            <w:pPr>
              <w:rPr>
                <w:rFonts w:ascii="Verdana" w:hAnsi="Verdana" w:cs="Calibri"/>
                <w:sz w:val="14"/>
                <w:szCs w:val="14"/>
              </w:rPr>
            </w:pPr>
          </w:p>
        </w:tc>
      </w:tr>
      <w:tr w:rsidR="00893C6C" w14:paraId="2B3C6F03" w14:textId="77777777" w:rsidTr="00D52BBB">
        <w:trPr>
          <w:trHeight w:val="66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CBE5561" w14:textId="3781C04C" w:rsidR="00893C6C" w:rsidRDefault="00893C6C" w:rsidP="00206C3A">
            <w:pPr>
              <w:jc w:val="center"/>
              <w:rPr>
                <w:rFonts w:ascii="Verdana" w:hAnsi="Verdana" w:cs="Calibri"/>
                <w:color w:val="000000"/>
                <w:sz w:val="14"/>
                <w:szCs w:val="14"/>
              </w:rPr>
            </w:pPr>
            <w:r>
              <w:rPr>
                <w:rFonts w:ascii="Verdana" w:hAnsi="Verdana" w:cs="Calibri"/>
                <w:color w:val="000000"/>
                <w:sz w:val="14"/>
                <w:szCs w:val="14"/>
              </w:rPr>
              <w:t>1.14</w:t>
            </w:r>
          </w:p>
        </w:tc>
        <w:tc>
          <w:tcPr>
            <w:tcW w:w="4096" w:type="dxa"/>
            <w:tcBorders>
              <w:top w:val="single" w:sz="4" w:space="0" w:color="auto"/>
              <w:left w:val="nil"/>
              <w:bottom w:val="single" w:sz="4" w:space="0" w:color="auto"/>
              <w:right w:val="nil"/>
            </w:tcBorders>
            <w:shd w:val="clear" w:color="auto" w:fill="auto"/>
            <w:vAlign w:val="center"/>
          </w:tcPr>
          <w:p w14:paraId="4CDE33AB" w14:textId="1885787C" w:rsidR="00893C6C" w:rsidRPr="000349C9" w:rsidRDefault="000349C9" w:rsidP="000349C9">
            <w:pPr>
              <w:shd w:val="clear" w:color="auto" w:fill="FFFFFF" w:themeFill="background1"/>
              <w:jc w:val="both"/>
              <w:rPr>
                <w:rFonts w:ascii="Century Gothic" w:hAnsi="Century Gothic" w:cs="Arial"/>
                <w:bCs/>
                <w:sz w:val="18"/>
                <w:szCs w:val="18"/>
              </w:rPr>
            </w:pPr>
            <w:r w:rsidRPr="000349C9">
              <w:rPr>
                <w:rFonts w:ascii="Century Gothic" w:hAnsi="Century Gothic" w:cs="Arial"/>
                <w:color w:val="000000"/>
                <w:sz w:val="18"/>
                <w:szCs w:val="18"/>
                <w:lang w:eastAsia="es-BO"/>
              </w:rPr>
              <w:t>Con humedad relativa de menor a 85%, sin condensación</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03710144" w14:textId="77777777" w:rsidR="00893C6C" w:rsidRDefault="00893C6C"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14A2E86" w14:textId="77777777" w:rsidR="00893C6C" w:rsidRDefault="00893C6C"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5E79396" w14:textId="77777777" w:rsidR="00893C6C" w:rsidRDefault="00893C6C" w:rsidP="00206C3A">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1015B138" w14:textId="77777777" w:rsidR="00893C6C" w:rsidRDefault="00893C6C" w:rsidP="00206C3A">
            <w:pPr>
              <w:rPr>
                <w:rFonts w:ascii="Verdana" w:hAnsi="Verdana" w:cs="Calibri"/>
                <w:sz w:val="14"/>
                <w:szCs w:val="14"/>
              </w:rPr>
            </w:pPr>
          </w:p>
        </w:tc>
      </w:tr>
      <w:tr w:rsidR="00C96C2E" w14:paraId="76711EF9" w14:textId="77777777" w:rsidTr="00D52BBB">
        <w:trPr>
          <w:trHeight w:val="213"/>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2CA820F" w14:textId="2DF1E0EB" w:rsidR="00C96C2E" w:rsidRDefault="00C96C2E" w:rsidP="00C96C2E">
            <w:pPr>
              <w:jc w:val="center"/>
              <w:rPr>
                <w:rFonts w:ascii="Verdana" w:hAnsi="Verdana" w:cs="Calibri"/>
                <w:color w:val="000000"/>
                <w:sz w:val="14"/>
                <w:szCs w:val="14"/>
              </w:rPr>
            </w:pPr>
            <w:r w:rsidRPr="007B6209">
              <w:rPr>
                <w:rFonts w:ascii="Arial" w:hAnsi="Arial" w:cs="Arial"/>
                <w:b/>
                <w:bCs/>
                <w:sz w:val="16"/>
                <w:szCs w:val="16"/>
              </w:rPr>
              <w:t>2</w:t>
            </w:r>
          </w:p>
        </w:tc>
        <w:tc>
          <w:tcPr>
            <w:tcW w:w="4096" w:type="dxa"/>
            <w:tcBorders>
              <w:top w:val="single" w:sz="4" w:space="0" w:color="auto"/>
              <w:left w:val="nil"/>
              <w:bottom w:val="single" w:sz="4" w:space="0" w:color="auto"/>
              <w:right w:val="nil"/>
            </w:tcBorders>
            <w:shd w:val="clear" w:color="auto" w:fill="auto"/>
            <w:vAlign w:val="center"/>
          </w:tcPr>
          <w:p w14:paraId="0DEC6A25" w14:textId="11789A58" w:rsidR="00C96C2E" w:rsidRDefault="000349C9" w:rsidP="00C96C2E">
            <w:pPr>
              <w:rPr>
                <w:rFonts w:ascii="Verdana" w:hAnsi="Verdana"/>
                <w:sz w:val="16"/>
                <w:szCs w:val="16"/>
              </w:rPr>
            </w:pPr>
            <w:r w:rsidRPr="00B44659">
              <w:rPr>
                <w:rFonts w:ascii="Century Gothic" w:hAnsi="Century Gothic"/>
                <w:b/>
                <w:bCs/>
                <w:sz w:val="18"/>
                <w:szCs w:val="18"/>
              </w:rPr>
              <w:t>ACCESORIOS REQUERIDOS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41B0C81C"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5F9BCA1"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8C639E4" w14:textId="77777777" w:rsidR="00C96C2E" w:rsidRDefault="00C96C2E" w:rsidP="00C96C2E">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77A7ABA7" w14:textId="77777777" w:rsidR="00C96C2E" w:rsidRDefault="00C96C2E" w:rsidP="00C96C2E">
            <w:pPr>
              <w:rPr>
                <w:rFonts w:ascii="Verdana" w:hAnsi="Verdana" w:cs="Calibri"/>
                <w:sz w:val="14"/>
                <w:szCs w:val="14"/>
              </w:rPr>
            </w:pPr>
          </w:p>
        </w:tc>
      </w:tr>
      <w:tr w:rsidR="00C96C2E" w14:paraId="4F7182EE" w14:textId="77777777" w:rsidTr="00D52BBB">
        <w:trPr>
          <w:trHeight w:val="66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CBE39A7" w14:textId="4D4F658A" w:rsidR="00C96C2E" w:rsidRPr="008753F0" w:rsidRDefault="0086719E" w:rsidP="00C96C2E">
            <w:pPr>
              <w:jc w:val="center"/>
              <w:rPr>
                <w:rFonts w:ascii="Verdana" w:hAnsi="Verdana" w:cs="Calibri"/>
                <w:color w:val="000000"/>
                <w:sz w:val="14"/>
                <w:szCs w:val="14"/>
              </w:rPr>
            </w:pPr>
            <w:r w:rsidRPr="008753F0">
              <w:rPr>
                <w:rFonts w:ascii="Verdana" w:hAnsi="Verdana" w:cs="Calibri"/>
                <w:color w:val="000000"/>
                <w:sz w:val="14"/>
                <w:szCs w:val="14"/>
              </w:rPr>
              <w:t>2.1</w:t>
            </w:r>
          </w:p>
        </w:tc>
        <w:tc>
          <w:tcPr>
            <w:tcW w:w="4096" w:type="dxa"/>
            <w:tcBorders>
              <w:top w:val="single" w:sz="4" w:space="0" w:color="auto"/>
              <w:left w:val="nil"/>
              <w:bottom w:val="single" w:sz="4" w:space="0" w:color="auto"/>
              <w:right w:val="nil"/>
            </w:tcBorders>
            <w:shd w:val="clear" w:color="auto" w:fill="auto"/>
            <w:vAlign w:val="center"/>
          </w:tcPr>
          <w:p w14:paraId="58B6BDF8" w14:textId="3D9285A5" w:rsidR="00C96C2E" w:rsidRPr="00B0210E" w:rsidRDefault="00B0210E" w:rsidP="00B0210E">
            <w:pPr>
              <w:shd w:val="clear" w:color="auto" w:fill="FFFFFF" w:themeFill="background1"/>
              <w:jc w:val="both"/>
              <w:rPr>
                <w:rFonts w:ascii="Century Gothic" w:hAnsi="Century Gothic"/>
                <w:bCs/>
                <w:sz w:val="18"/>
                <w:szCs w:val="18"/>
              </w:rPr>
            </w:pPr>
            <w:r>
              <w:rPr>
                <w:rFonts w:ascii="Century Gothic" w:hAnsi="Century Gothic"/>
                <w:bCs/>
                <w:sz w:val="18"/>
                <w:szCs w:val="18"/>
              </w:rPr>
              <w:t>1</w:t>
            </w:r>
            <w:r w:rsidRPr="004A7C62">
              <w:rPr>
                <w:rFonts w:ascii="Century Gothic" w:hAnsi="Century Gothic"/>
                <w:bCs/>
                <w:sz w:val="18"/>
                <w:szCs w:val="18"/>
              </w:rPr>
              <w:t xml:space="preserve"> juegos para recambio de electrodos de </w:t>
            </w:r>
            <w:proofErr w:type="spellStart"/>
            <w:r w:rsidRPr="004A7C62">
              <w:rPr>
                <w:rFonts w:ascii="Century Gothic" w:hAnsi="Century Gothic"/>
                <w:bCs/>
                <w:sz w:val="18"/>
                <w:szCs w:val="18"/>
              </w:rPr>
              <w:t>Na</w:t>
            </w:r>
            <w:proofErr w:type="spellEnd"/>
            <w:proofErr w:type="gramStart"/>
            <w:r w:rsidRPr="004A7C62">
              <w:rPr>
                <w:rFonts w:ascii="Century Gothic" w:hAnsi="Century Gothic"/>
                <w:bCs/>
                <w:sz w:val="18"/>
                <w:szCs w:val="18"/>
              </w:rPr>
              <w:t>+ ,</w:t>
            </w:r>
            <w:proofErr w:type="gramEnd"/>
            <w:r w:rsidRPr="004A7C62">
              <w:rPr>
                <w:rFonts w:ascii="Century Gothic" w:hAnsi="Century Gothic"/>
                <w:bCs/>
                <w:sz w:val="18"/>
                <w:szCs w:val="18"/>
              </w:rPr>
              <w:t xml:space="preserve"> K+, Ca+, Cl- </w:t>
            </w:r>
            <w:r>
              <w:rPr>
                <w:rFonts w:ascii="Century Gothic" w:hAnsi="Century Gothic"/>
                <w:bCs/>
                <w:sz w:val="18"/>
                <w:szCs w:val="18"/>
              </w:rPr>
              <w:t xml:space="preserve"> adicional al kit de electrodos de arranque.</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75A2A822"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C1926C5"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BF14EAC" w14:textId="77777777" w:rsidR="00C96C2E" w:rsidRDefault="00C96C2E" w:rsidP="00C96C2E">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2364071C" w14:textId="77777777" w:rsidR="00C96C2E" w:rsidRDefault="00C96C2E" w:rsidP="00C96C2E">
            <w:pPr>
              <w:rPr>
                <w:rFonts w:ascii="Verdana" w:hAnsi="Verdana" w:cs="Calibri"/>
                <w:sz w:val="14"/>
                <w:szCs w:val="14"/>
              </w:rPr>
            </w:pPr>
          </w:p>
        </w:tc>
      </w:tr>
      <w:tr w:rsidR="000349C9" w14:paraId="19866C24" w14:textId="77777777" w:rsidTr="00D52BBB">
        <w:trPr>
          <w:trHeight w:val="38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6AB1A7D" w14:textId="1E4D2D2D" w:rsidR="000349C9" w:rsidRPr="008753F0" w:rsidRDefault="00B0210E" w:rsidP="00C96C2E">
            <w:pPr>
              <w:jc w:val="center"/>
              <w:rPr>
                <w:rFonts w:ascii="Verdana" w:hAnsi="Verdana" w:cs="Calibri"/>
                <w:color w:val="000000"/>
                <w:sz w:val="14"/>
                <w:szCs w:val="14"/>
              </w:rPr>
            </w:pPr>
            <w:r w:rsidRPr="008753F0">
              <w:rPr>
                <w:rFonts w:ascii="Verdana" w:hAnsi="Verdana" w:cs="Calibri"/>
                <w:color w:val="000000"/>
                <w:sz w:val="14"/>
                <w:szCs w:val="14"/>
              </w:rPr>
              <w:t>2.2</w:t>
            </w:r>
          </w:p>
        </w:tc>
        <w:tc>
          <w:tcPr>
            <w:tcW w:w="4096" w:type="dxa"/>
            <w:tcBorders>
              <w:top w:val="single" w:sz="4" w:space="0" w:color="auto"/>
              <w:left w:val="nil"/>
              <w:bottom w:val="single" w:sz="4" w:space="0" w:color="auto"/>
              <w:right w:val="nil"/>
            </w:tcBorders>
            <w:shd w:val="clear" w:color="auto" w:fill="auto"/>
            <w:vAlign w:val="center"/>
          </w:tcPr>
          <w:p w14:paraId="7D241362" w14:textId="4604CCA6" w:rsidR="000349C9" w:rsidRDefault="00B0210E" w:rsidP="00C96C2E">
            <w:pPr>
              <w:rPr>
                <w:rFonts w:ascii="Arial" w:hAnsi="Arial" w:cs="Arial"/>
                <w:sz w:val="18"/>
                <w:szCs w:val="18"/>
              </w:rPr>
            </w:pPr>
            <w:r w:rsidRPr="004A7C62">
              <w:rPr>
                <w:rFonts w:ascii="Century Gothic" w:hAnsi="Century Gothic"/>
                <w:bCs/>
                <w:sz w:val="18"/>
                <w:szCs w:val="18"/>
              </w:rPr>
              <w:t xml:space="preserve">1 juegos de </w:t>
            </w:r>
            <w:proofErr w:type="spellStart"/>
            <w:r w:rsidRPr="004A7C62">
              <w:rPr>
                <w:rFonts w:ascii="Century Gothic" w:hAnsi="Century Gothic"/>
                <w:bCs/>
                <w:sz w:val="18"/>
                <w:szCs w:val="18"/>
              </w:rPr>
              <w:t>tubing</w:t>
            </w:r>
            <w:proofErr w:type="spellEnd"/>
            <w:r w:rsidRPr="004A7C62">
              <w:rPr>
                <w:rFonts w:ascii="Century Gothic" w:hAnsi="Century Gothic"/>
                <w:bCs/>
                <w:sz w:val="18"/>
                <w:szCs w:val="18"/>
              </w:rPr>
              <w:t xml:space="preserve"> de recambio</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6C089EF8" w14:textId="77777777" w:rsidR="000349C9" w:rsidRDefault="000349C9"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1C7806A" w14:textId="77777777" w:rsidR="000349C9" w:rsidRDefault="000349C9"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D9620C5" w14:textId="77777777" w:rsidR="000349C9" w:rsidRDefault="000349C9" w:rsidP="00C96C2E">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0374239A" w14:textId="77777777" w:rsidR="000349C9" w:rsidRDefault="000349C9" w:rsidP="00C96C2E">
            <w:pPr>
              <w:rPr>
                <w:rFonts w:ascii="Verdana" w:hAnsi="Verdana" w:cs="Calibri"/>
                <w:sz w:val="14"/>
                <w:szCs w:val="14"/>
              </w:rPr>
            </w:pPr>
          </w:p>
        </w:tc>
      </w:tr>
      <w:tr w:rsidR="000349C9" w14:paraId="7AD8A0DE" w14:textId="77777777" w:rsidTr="00D52BBB">
        <w:trPr>
          <w:trHeight w:val="541"/>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A0B0F07" w14:textId="449CC238" w:rsidR="000349C9" w:rsidRPr="008753F0" w:rsidRDefault="00B0210E" w:rsidP="00C96C2E">
            <w:pPr>
              <w:jc w:val="center"/>
              <w:rPr>
                <w:rFonts w:ascii="Verdana" w:hAnsi="Verdana" w:cs="Calibri"/>
                <w:color w:val="000000"/>
                <w:sz w:val="14"/>
                <w:szCs w:val="14"/>
              </w:rPr>
            </w:pPr>
            <w:r w:rsidRPr="008753F0">
              <w:rPr>
                <w:rFonts w:ascii="Verdana" w:hAnsi="Verdana" w:cs="Calibri"/>
                <w:color w:val="000000"/>
                <w:sz w:val="14"/>
                <w:szCs w:val="14"/>
              </w:rPr>
              <w:t>2.3</w:t>
            </w:r>
          </w:p>
        </w:tc>
        <w:tc>
          <w:tcPr>
            <w:tcW w:w="4096" w:type="dxa"/>
            <w:tcBorders>
              <w:top w:val="single" w:sz="4" w:space="0" w:color="auto"/>
              <w:left w:val="nil"/>
              <w:bottom w:val="single" w:sz="4" w:space="0" w:color="auto"/>
              <w:right w:val="nil"/>
            </w:tcBorders>
            <w:shd w:val="clear" w:color="auto" w:fill="auto"/>
            <w:vAlign w:val="center"/>
          </w:tcPr>
          <w:p w14:paraId="454C5FAD" w14:textId="71DD15A4" w:rsidR="000349C9" w:rsidRPr="00B0210E" w:rsidRDefault="00B0210E" w:rsidP="00B0210E">
            <w:pPr>
              <w:shd w:val="clear" w:color="auto" w:fill="FFFFFF" w:themeFill="background1"/>
              <w:jc w:val="both"/>
              <w:rPr>
                <w:rFonts w:ascii="Century Gothic" w:hAnsi="Century Gothic"/>
                <w:bCs/>
                <w:sz w:val="18"/>
                <w:szCs w:val="18"/>
              </w:rPr>
            </w:pPr>
            <w:r w:rsidRPr="004A7C62">
              <w:rPr>
                <w:rFonts w:ascii="Century Gothic" w:hAnsi="Century Gothic"/>
                <w:bCs/>
                <w:sz w:val="18"/>
                <w:szCs w:val="18"/>
              </w:rPr>
              <w:t>10 pack o reactivos para el arranque de la gestión.</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1DFF4B6A" w14:textId="77777777" w:rsidR="000349C9" w:rsidRDefault="000349C9"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5FCD3A2" w14:textId="77777777" w:rsidR="000349C9" w:rsidRDefault="000349C9"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F4FDB8C" w14:textId="77777777" w:rsidR="000349C9" w:rsidRDefault="000349C9" w:rsidP="00C96C2E">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25A660B4" w14:textId="77777777" w:rsidR="000349C9" w:rsidRDefault="000349C9" w:rsidP="00C96C2E">
            <w:pPr>
              <w:rPr>
                <w:rFonts w:ascii="Verdana" w:hAnsi="Verdana" w:cs="Calibri"/>
                <w:sz w:val="14"/>
                <w:szCs w:val="14"/>
              </w:rPr>
            </w:pPr>
          </w:p>
        </w:tc>
      </w:tr>
      <w:tr w:rsidR="000349C9" w14:paraId="4FEBDAFE" w14:textId="77777777" w:rsidTr="00D52BBB">
        <w:trPr>
          <w:trHeight w:val="421"/>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3A06FCA" w14:textId="631FAF70" w:rsidR="000349C9" w:rsidRPr="008753F0" w:rsidRDefault="00B0210E" w:rsidP="00C96C2E">
            <w:pPr>
              <w:jc w:val="center"/>
              <w:rPr>
                <w:rFonts w:ascii="Verdana" w:hAnsi="Verdana" w:cs="Calibri"/>
                <w:color w:val="000000"/>
                <w:sz w:val="14"/>
                <w:szCs w:val="14"/>
              </w:rPr>
            </w:pPr>
            <w:r w:rsidRPr="008753F0">
              <w:rPr>
                <w:rFonts w:ascii="Verdana" w:hAnsi="Verdana" w:cs="Calibri"/>
                <w:color w:val="000000"/>
                <w:sz w:val="14"/>
                <w:szCs w:val="14"/>
              </w:rPr>
              <w:t>2.4</w:t>
            </w:r>
          </w:p>
        </w:tc>
        <w:tc>
          <w:tcPr>
            <w:tcW w:w="4096" w:type="dxa"/>
            <w:tcBorders>
              <w:top w:val="single" w:sz="4" w:space="0" w:color="auto"/>
              <w:left w:val="nil"/>
              <w:bottom w:val="single" w:sz="4" w:space="0" w:color="auto"/>
              <w:right w:val="nil"/>
            </w:tcBorders>
            <w:shd w:val="clear" w:color="auto" w:fill="auto"/>
            <w:vAlign w:val="center"/>
          </w:tcPr>
          <w:p w14:paraId="1CED7E10" w14:textId="21405F3E" w:rsidR="000349C9" w:rsidRDefault="00B0210E" w:rsidP="00C96C2E">
            <w:pPr>
              <w:rPr>
                <w:rFonts w:ascii="Arial" w:hAnsi="Arial" w:cs="Arial"/>
                <w:sz w:val="18"/>
                <w:szCs w:val="18"/>
              </w:rPr>
            </w:pPr>
            <w:r w:rsidRPr="004A7C62">
              <w:rPr>
                <w:rFonts w:ascii="Century Gothic" w:hAnsi="Century Gothic"/>
                <w:bCs/>
                <w:sz w:val="18"/>
                <w:szCs w:val="18"/>
              </w:rPr>
              <w:t>10 rollos de papel de impresora interna</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5E09F1F2" w14:textId="77777777" w:rsidR="000349C9" w:rsidRDefault="000349C9"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E93AB5A" w14:textId="77777777" w:rsidR="000349C9" w:rsidRDefault="000349C9"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2217EC0" w14:textId="77777777" w:rsidR="000349C9" w:rsidRDefault="000349C9" w:rsidP="00C96C2E">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1A086A89" w14:textId="77777777" w:rsidR="000349C9" w:rsidRDefault="000349C9" w:rsidP="00C96C2E">
            <w:pPr>
              <w:rPr>
                <w:rFonts w:ascii="Verdana" w:hAnsi="Verdana" w:cs="Calibri"/>
                <w:sz w:val="14"/>
                <w:szCs w:val="14"/>
              </w:rPr>
            </w:pPr>
          </w:p>
        </w:tc>
      </w:tr>
      <w:tr w:rsidR="00C96C2E" w14:paraId="5B1CF456" w14:textId="77777777" w:rsidTr="00D52BBB">
        <w:trPr>
          <w:trHeight w:val="298"/>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18B2AFF" w14:textId="79F73A8B" w:rsidR="00C96C2E" w:rsidRPr="0086719E" w:rsidRDefault="0086719E" w:rsidP="00C96C2E">
            <w:pPr>
              <w:jc w:val="center"/>
              <w:rPr>
                <w:rFonts w:ascii="Verdana" w:hAnsi="Verdana" w:cs="Calibri"/>
                <w:b/>
                <w:bCs/>
                <w:color w:val="000000"/>
                <w:sz w:val="16"/>
                <w:szCs w:val="16"/>
              </w:rPr>
            </w:pPr>
            <w:r w:rsidRPr="0086719E">
              <w:rPr>
                <w:rFonts w:ascii="Verdana" w:hAnsi="Verdana" w:cs="Calibri"/>
                <w:b/>
                <w:bCs/>
                <w:color w:val="000000"/>
                <w:sz w:val="16"/>
                <w:szCs w:val="16"/>
              </w:rPr>
              <w:t>3</w:t>
            </w:r>
          </w:p>
        </w:tc>
        <w:tc>
          <w:tcPr>
            <w:tcW w:w="4096" w:type="dxa"/>
            <w:tcBorders>
              <w:top w:val="single" w:sz="4" w:space="0" w:color="auto"/>
              <w:left w:val="nil"/>
              <w:bottom w:val="single" w:sz="4" w:space="0" w:color="auto"/>
              <w:right w:val="nil"/>
            </w:tcBorders>
            <w:shd w:val="clear" w:color="auto" w:fill="auto"/>
            <w:vAlign w:val="center"/>
          </w:tcPr>
          <w:p w14:paraId="42FD4A63" w14:textId="1FFC6C09" w:rsidR="00C96C2E" w:rsidRDefault="00B0210E" w:rsidP="00C96C2E">
            <w:pPr>
              <w:rPr>
                <w:rFonts w:ascii="Verdana" w:hAnsi="Verdana"/>
                <w:sz w:val="16"/>
                <w:szCs w:val="16"/>
              </w:rPr>
            </w:pPr>
            <w:r w:rsidRPr="00B44659">
              <w:rPr>
                <w:rFonts w:ascii="Century Gothic" w:hAnsi="Century Gothic" w:cstheme="minorHAnsi"/>
                <w:b/>
                <w:sz w:val="18"/>
                <w:szCs w:val="18"/>
              </w:rPr>
              <w:t>REQUERIMIENTOS DE ENERGIA</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0A1B88F7"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D622CC4"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A5C4E85" w14:textId="77777777" w:rsidR="00C96C2E" w:rsidRDefault="00C96C2E" w:rsidP="00C96C2E">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623D0CB2" w14:textId="77777777" w:rsidR="00C96C2E" w:rsidRDefault="00C96C2E" w:rsidP="00C96C2E">
            <w:pPr>
              <w:rPr>
                <w:rFonts w:ascii="Verdana" w:hAnsi="Verdana" w:cs="Calibri"/>
                <w:sz w:val="14"/>
                <w:szCs w:val="14"/>
              </w:rPr>
            </w:pPr>
          </w:p>
        </w:tc>
      </w:tr>
      <w:tr w:rsidR="00C96C2E" w14:paraId="4230C421" w14:textId="77777777" w:rsidTr="00D52BBB">
        <w:trPr>
          <w:trHeight w:val="386"/>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E177621" w14:textId="43045498" w:rsidR="00C96C2E" w:rsidRPr="008753F0" w:rsidRDefault="0086719E" w:rsidP="00C96C2E">
            <w:pPr>
              <w:jc w:val="center"/>
              <w:rPr>
                <w:rFonts w:ascii="Verdana" w:hAnsi="Verdana" w:cs="Calibri"/>
                <w:color w:val="000000"/>
                <w:sz w:val="14"/>
                <w:szCs w:val="14"/>
              </w:rPr>
            </w:pPr>
            <w:r w:rsidRPr="008753F0">
              <w:rPr>
                <w:rFonts w:ascii="Verdana" w:hAnsi="Verdana" w:cs="Calibri"/>
                <w:color w:val="000000"/>
                <w:sz w:val="14"/>
                <w:szCs w:val="14"/>
              </w:rPr>
              <w:lastRenderedPageBreak/>
              <w:t>3.1</w:t>
            </w:r>
          </w:p>
        </w:tc>
        <w:tc>
          <w:tcPr>
            <w:tcW w:w="4096" w:type="dxa"/>
            <w:tcBorders>
              <w:top w:val="single" w:sz="4" w:space="0" w:color="auto"/>
              <w:left w:val="nil"/>
              <w:bottom w:val="single" w:sz="4" w:space="0" w:color="auto"/>
              <w:right w:val="nil"/>
            </w:tcBorders>
            <w:shd w:val="clear" w:color="auto" w:fill="auto"/>
            <w:vAlign w:val="center"/>
          </w:tcPr>
          <w:p w14:paraId="351B7B86" w14:textId="18F37EF1" w:rsidR="00C96C2E" w:rsidRPr="00C96C2E" w:rsidRDefault="00B0210E" w:rsidP="00C96C2E">
            <w:pPr>
              <w:rPr>
                <w:rFonts w:ascii="Verdana" w:hAnsi="Verdana"/>
                <w:sz w:val="18"/>
                <w:szCs w:val="18"/>
              </w:rPr>
            </w:pPr>
            <w:r w:rsidRPr="00B44659">
              <w:rPr>
                <w:rFonts w:ascii="Century Gothic" w:hAnsi="Century Gothic"/>
                <w:sz w:val="18"/>
                <w:szCs w:val="18"/>
              </w:rPr>
              <w:t>Alimentación CA: 100~240V AC, 50/60 Hz</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7A5E8B9C"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81EC7E6"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FE78F81" w14:textId="77777777" w:rsidR="00C96C2E" w:rsidRDefault="00C96C2E" w:rsidP="00C96C2E">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2179369C" w14:textId="77777777" w:rsidR="00C96C2E" w:rsidRDefault="00C96C2E" w:rsidP="00C96C2E">
            <w:pPr>
              <w:rPr>
                <w:rFonts w:ascii="Verdana" w:hAnsi="Verdana" w:cs="Calibri"/>
                <w:sz w:val="14"/>
                <w:szCs w:val="14"/>
              </w:rPr>
            </w:pPr>
          </w:p>
        </w:tc>
      </w:tr>
      <w:tr w:rsidR="00B0210E" w14:paraId="6FB2066D" w14:textId="77777777" w:rsidTr="00D52BBB">
        <w:trPr>
          <w:trHeight w:val="40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472F770" w14:textId="7F3B2175" w:rsidR="00B0210E" w:rsidRPr="00B0210E" w:rsidRDefault="00B0210E" w:rsidP="00B0210E">
            <w:pPr>
              <w:jc w:val="center"/>
              <w:rPr>
                <w:rFonts w:ascii="Verdana" w:hAnsi="Verdana" w:cs="Calibri"/>
                <w:b/>
                <w:bCs/>
                <w:color w:val="000000"/>
                <w:sz w:val="14"/>
                <w:szCs w:val="14"/>
              </w:rPr>
            </w:pPr>
            <w:r w:rsidRPr="00B0210E">
              <w:rPr>
                <w:rFonts w:ascii="Verdana" w:hAnsi="Verdana" w:cs="Calibri"/>
                <w:b/>
                <w:bCs/>
                <w:color w:val="000000"/>
                <w:sz w:val="14"/>
                <w:szCs w:val="14"/>
              </w:rPr>
              <w:t>4</w:t>
            </w:r>
          </w:p>
        </w:tc>
        <w:tc>
          <w:tcPr>
            <w:tcW w:w="4096" w:type="dxa"/>
            <w:tcBorders>
              <w:top w:val="single" w:sz="4" w:space="0" w:color="auto"/>
              <w:left w:val="nil"/>
              <w:bottom w:val="single" w:sz="4" w:space="0" w:color="auto"/>
              <w:right w:val="nil"/>
            </w:tcBorders>
            <w:shd w:val="clear" w:color="auto" w:fill="auto"/>
            <w:vAlign w:val="center"/>
          </w:tcPr>
          <w:p w14:paraId="098B5510" w14:textId="485C3E71" w:rsidR="00B0210E" w:rsidRPr="00C96C2E" w:rsidRDefault="00B0210E" w:rsidP="00B0210E">
            <w:pPr>
              <w:rPr>
                <w:rFonts w:ascii="Verdana" w:hAnsi="Verdana"/>
                <w:sz w:val="18"/>
                <w:szCs w:val="18"/>
              </w:rPr>
            </w:pPr>
            <w:r w:rsidRPr="00B44659">
              <w:rPr>
                <w:rFonts w:ascii="Century Gothic" w:hAnsi="Century Gothic" w:cs="Arial"/>
                <w:b/>
                <w:bCs/>
                <w:sz w:val="18"/>
                <w:szCs w:val="18"/>
              </w:rPr>
              <w:t>DOCUMENTACION A ENTREGARSE EN LA PROPUESTA Y NORMATIVAS A CUMPLIR</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414B0454" w14:textId="77777777" w:rsidR="00B0210E" w:rsidRDefault="00B0210E" w:rsidP="00B0210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5F1E939" w14:textId="77777777" w:rsidR="00B0210E" w:rsidRDefault="00B0210E" w:rsidP="00B0210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C8D2053" w14:textId="77777777" w:rsidR="00B0210E" w:rsidRDefault="00B0210E" w:rsidP="00B0210E">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2D1DEA4B" w14:textId="77777777" w:rsidR="00B0210E" w:rsidRDefault="00B0210E" w:rsidP="00B0210E">
            <w:pPr>
              <w:rPr>
                <w:rFonts w:ascii="Verdana" w:hAnsi="Verdana" w:cs="Calibri"/>
                <w:sz w:val="14"/>
                <w:szCs w:val="14"/>
              </w:rPr>
            </w:pPr>
          </w:p>
        </w:tc>
      </w:tr>
      <w:tr w:rsidR="008753F0" w14:paraId="689FE324" w14:textId="77777777" w:rsidTr="00D52BBB">
        <w:trPr>
          <w:trHeight w:val="66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526BD0E" w14:textId="3CE09AEB" w:rsidR="008753F0" w:rsidRPr="008753F0" w:rsidRDefault="008753F0" w:rsidP="008753F0">
            <w:pPr>
              <w:jc w:val="center"/>
              <w:rPr>
                <w:rFonts w:ascii="Verdana" w:hAnsi="Verdana" w:cs="Calibri"/>
                <w:color w:val="000000"/>
                <w:sz w:val="14"/>
                <w:szCs w:val="14"/>
              </w:rPr>
            </w:pPr>
            <w:r w:rsidRPr="008753F0">
              <w:rPr>
                <w:rFonts w:ascii="Verdana" w:hAnsi="Verdana" w:cs="Calibri"/>
                <w:color w:val="000000"/>
                <w:sz w:val="14"/>
                <w:szCs w:val="14"/>
              </w:rPr>
              <w:t>4.1</w:t>
            </w:r>
          </w:p>
        </w:tc>
        <w:tc>
          <w:tcPr>
            <w:tcW w:w="4096" w:type="dxa"/>
            <w:tcBorders>
              <w:top w:val="single" w:sz="4" w:space="0" w:color="auto"/>
              <w:left w:val="nil"/>
              <w:bottom w:val="single" w:sz="4" w:space="0" w:color="auto"/>
              <w:right w:val="nil"/>
            </w:tcBorders>
            <w:shd w:val="clear" w:color="auto" w:fill="auto"/>
            <w:vAlign w:val="center"/>
          </w:tcPr>
          <w:p w14:paraId="6A2FB82C" w14:textId="3A5C8F65" w:rsidR="008753F0" w:rsidRPr="00C96C2E" w:rsidRDefault="008753F0" w:rsidP="008753F0">
            <w:pPr>
              <w:rPr>
                <w:rFonts w:ascii="Verdana" w:hAnsi="Verdana"/>
                <w:sz w:val="18"/>
                <w:szCs w:val="18"/>
              </w:rPr>
            </w:pPr>
            <w:r w:rsidRPr="00B44659">
              <w:rPr>
                <w:rFonts w:ascii="Century Gothic" w:hAnsi="Century Gothic"/>
                <w:sz w:val="18"/>
                <w:szCs w:val="18"/>
              </w:rPr>
              <w:t>El proponente debe entregar la certificación ISO 13485,</w:t>
            </w:r>
            <w:r>
              <w:rPr>
                <w:rFonts w:ascii="Century Gothic" w:hAnsi="Century Gothic"/>
                <w:color w:val="000000"/>
                <w:sz w:val="18"/>
                <w:szCs w:val="18"/>
              </w:rPr>
              <w:t xml:space="preserve"> </w:t>
            </w:r>
            <w:r w:rsidRPr="00B44659">
              <w:rPr>
                <w:rFonts w:ascii="Century Gothic" w:hAnsi="Century Gothic"/>
                <w:sz w:val="18"/>
                <w:szCs w:val="18"/>
              </w:rPr>
              <w:t>o equivalente, que garantice las buenas prácticas de manufactura en fotocopia simple vigente, sujeto a verificación.</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43B95404"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7D8E3BD"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6A58BAD"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67EC204C" w14:textId="77777777" w:rsidR="008753F0" w:rsidRDefault="008753F0" w:rsidP="008753F0">
            <w:pPr>
              <w:rPr>
                <w:rFonts w:ascii="Verdana" w:hAnsi="Verdana" w:cs="Calibri"/>
                <w:sz w:val="14"/>
                <w:szCs w:val="14"/>
              </w:rPr>
            </w:pPr>
          </w:p>
        </w:tc>
      </w:tr>
      <w:tr w:rsidR="008753F0" w14:paraId="7A23F3E6" w14:textId="77777777" w:rsidTr="00D52BBB">
        <w:trPr>
          <w:trHeight w:val="66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0711743" w14:textId="6C6281C0" w:rsidR="008753F0" w:rsidRPr="008753F0" w:rsidRDefault="008753F0" w:rsidP="008753F0">
            <w:pPr>
              <w:jc w:val="center"/>
              <w:rPr>
                <w:rFonts w:ascii="Verdana" w:hAnsi="Verdana" w:cs="Calibri"/>
                <w:color w:val="000000"/>
                <w:sz w:val="14"/>
                <w:szCs w:val="14"/>
              </w:rPr>
            </w:pPr>
            <w:r w:rsidRPr="008753F0">
              <w:rPr>
                <w:rFonts w:ascii="Verdana" w:hAnsi="Verdana" w:cs="Calibri"/>
                <w:color w:val="000000"/>
                <w:sz w:val="14"/>
                <w:szCs w:val="14"/>
              </w:rPr>
              <w:t>4.2</w:t>
            </w:r>
          </w:p>
        </w:tc>
        <w:tc>
          <w:tcPr>
            <w:tcW w:w="4096" w:type="dxa"/>
            <w:tcBorders>
              <w:top w:val="single" w:sz="4" w:space="0" w:color="auto"/>
              <w:left w:val="nil"/>
              <w:bottom w:val="single" w:sz="4" w:space="0" w:color="auto"/>
              <w:right w:val="nil"/>
            </w:tcBorders>
            <w:shd w:val="clear" w:color="auto" w:fill="auto"/>
            <w:vAlign w:val="center"/>
          </w:tcPr>
          <w:p w14:paraId="1D9657C2" w14:textId="0BF5D7C8" w:rsidR="008753F0" w:rsidRPr="00C96C2E" w:rsidRDefault="008753F0" w:rsidP="008753F0">
            <w:pPr>
              <w:rPr>
                <w:rFonts w:ascii="Verdana" w:hAnsi="Verdana"/>
                <w:sz w:val="18"/>
                <w:szCs w:val="18"/>
              </w:rPr>
            </w:pPr>
            <w:r w:rsidRPr="00B44659">
              <w:rPr>
                <w:rFonts w:ascii="Century Gothic" w:hAnsi="Century Gothic" w:cs="Arial"/>
                <w:sz w:val="18"/>
                <w:szCs w:val="18"/>
              </w:rPr>
              <w:t>El equipo, marca o fabricante deberá contar con registro FDA o marcado CE vigentes, con respaldo en fotocopia simple adjunto en la propuesta</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2BB16EF7"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0FACA21"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0292A02"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063D5649" w14:textId="77777777" w:rsidR="008753F0" w:rsidRDefault="008753F0" w:rsidP="008753F0">
            <w:pPr>
              <w:rPr>
                <w:rFonts w:ascii="Verdana" w:hAnsi="Verdana" w:cs="Calibri"/>
                <w:sz w:val="14"/>
                <w:szCs w:val="14"/>
              </w:rPr>
            </w:pPr>
          </w:p>
        </w:tc>
      </w:tr>
      <w:tr w:rsidR="008753F0" w14:paraId="24281BDB" w14:textId="77777777" w:rsidTr="00D52BBB">
        <w:trPr>
          <w:trHeight w:val="386"/>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050C666" w14:textId="7D5404B0" w:rsidR="008753F0" w:rsidRPr="008753F0" w:rsidRDefault="008753F0" w:rsidP="008753F0">
            <w:pPr>
              <w:jc w:val="center"/>
              <w:rPr>
                <w:rFonts w:ascii="Verdana" w:hAnsi="Verdana" w:cs="Calibri"/>
                <w:color w:val="000000"/>
                <w:sz w:val="14"/>
                <w:szCs w:val="14"/>
              </w:rPr>
            </w:pPr>
            <w:r w:rsidRPr="008753F0">
              <w:rPr>
                <w:rFonts w:ascii="Verdana" w:hAnsi="Verdana" w:cs="Calibri"/>
                <w:color w:val="000000"/>
                <w:sz w:val="14"/>
                <w:szCs w:val="14"/>
              </w:rPr>
              <w:t>4.3</w:t>
            </w:r>
          </w:p>
        </w:tc>
        <w:tc>
          <w:tcPr>
            <w:tcW w:w="4096" w:type="dxa"/>
            <w:tcBorders>
              <w:top w:val="single" w:sz="4" w:space="0" w:color="auto"/>
              <w:left w:val="nil"/>
              <w:bottom w:val="single" w:sz="4" w:space="0" w:color="auto"/>
              <w:right w:val="nil"/>
            </w:tcBorders>
            <w:shd w:val="clear" w:color="auto" w:fill="auto"/>
            <w:vAlign w:val="center"/>
          </w:tcPr>
          <w:p w14:paraId="45D81D08" w14:textId="7163CF12" w:rsidR="008753F0" w:rsidRPr="00C96C2E" w:rsidRDefault="008753F0" w:rsidP="008753F0">
            <w:pPr>
              <w:rPr>
                <w:rFonts w:ascii="Verdana" w:hAnsi="Verdana"/>
                <w:sz w:val="18"/>
                <w:szCs w:val="18"/>
              </w:rPr>
            </w:pPr>
            <w:r w:rsidRPr="00B44659">
              <w:rPr>
                <w:rFonts w:ascii="Century Gothic" w:hAnsi="Century Gothic" w:cs="Arial"/>
                <w:sz w:val="18"/>
                <w:szCs w:val="18"/>
              </w:rPr>
              <w:t>Catalogo legible en español con imagen y datos técnicos que respalden el cumplimiento a las especificaciones técnicas, sujeto a verificación.</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0EDE9DEA"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0D5CE3F7"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FA238EC"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4D6E866F" w14:textId="77777777" w:rsidR="008753F0" w:rsidRDefault="008753F0" w:rsidP="008753F0">
            <w:pPr>
              <w:rPr>
                <w:rFonts w:ascii="Verdana" w:hAnsi="Verdana" w:cs="Calibri"/>
                <w:sz w:val="14"/>
                <w:szCs w:val="14"/>
              </w:rPr>
            </w:pPr>
          </w:p>
        </w:tc>
      </w:tr>
      <w:tr w:rsidR="008753F0" w14:paraId="048C948B" w14:textId="77777777" w:rsidTr="00D52BBB">
        <w:trPr>
          <w:trHeight w:val="386"/>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1C157A2" w14:textId="5735CFDA" w:rsidR="008753F0" w:rsidRPr="008753F0" w:rsidRDefault="008753F0" w:rsidP="008753F0">
            <w:pPr>
              <w:jc w:val="center"/>
              <w:rPr>
                <w:rFonts w:ascii="Verdana" w:hAnsi="Verdana" w:cs="Calibri"/>
                <w:color w:val="000000"/>
                <w:sz w:val="14"/>
                <w:szCs w:val="14"/>
              </w:rPr>
            </w:pPr>
            <w:r w:rsidRPr="008753F0">
              <w:rPr>
                <w:rFonts w:ascii="Verdana" w:hAnsi="Verdana" w:cs="Calibri"/>
                <w:color w:val="000000"/>
                <w:sz w:val="14"/>
                <w:szCs w:val="14"/>
              </w:rPr>
              <w:t>4.4</w:t>
            </w:r>
          </w:p>
        </w:tc>
        <w:tc>
          <w:tcPr>
            <w:tcW w:w="4096" w:type="dxa"/>
            <w:tcBorders>
              <w:top w:val="single" w:sz="4" w:space="0" w:color="auto"/>
              <w:left w:val="nil"/>
              <w:bottom w:val="single" w:sz="4" w:space="0" w:color="auto"/>
              <w:right w:val="nil"/>
            </w:tcBorders>
            <w:shd w:val="clear" w:color="auto" w:fill="auto"/>
            <w:vAlign w:val="center"/>
          </w:tcPr>
          <w:p w14:paraId="614BA8BB" w14:textId="1D0BE751" w:rsidR="008753F0" w:rsidRPr="00C96C2E" w:rsidRDefault="008753F0" w:rsidP="008753F0">
            <w:pPr>
              <w:rPr>
                <w:rFonts w:ascii="Verdana" w:hAnsi="Verdana"/>
                <w:sz w:val="18"/>
                <w:szCs w:val="18"/>
              </w:rPr>
            </w:pPr>
            <w:r w:rsidRPr="00B44659">
              <w:rPr>
                <w:rFonts w:ascii="Century Gothic" w:hAnsi="Century Gothic" w:cs="Arial"/>
                <w:sz w:val="18"/>
                <w:szCs w:val="18"/>
              </w:rPr>
              <w:t>El proponente debe presentar el certificado de representante exclusivo y/o distribuidor autorizado de la marca ofertada vigente, sujeto a verificación</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2E9507B2"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654F183"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3C1EAC2"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6157E8D8" w14:textId="77777777" w:rsidR="008753F0" w:rsidRDefault="008753F0" w:rsidP="008753F0">
            <w:pPr>
              <w:rPr>
                <w:rFonts w:ascii="Verdana" w:hAnsi="Verdana" w:cs="Calibri"/>
                <w:sz w:val="14"/>
                <w:szCs w:val="14"/>
              </w:rPr>
            </w:pPr>
          </w:p>
        </w:tc>
      </w:tr>
      <w:tr w:rsidR="008753F0" w14:paraId="7B82BEAC" w14:textId="77777777" w:rsidTr="00D52BBB">
        <w:trPr>
          <w:trHeight w:val="419"/>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69AA212" w14:textId="2894D623" w:rsidR="008753F0" w:rsidRPr="008753F0" w:rsidRDefault="008753F0" w:rsidP="008753F0">
            <w:pPr>
              <w:jc w:val="center"/>
              <w:rPr>
                <w:rFonts w:ascii="Verdana" w:hAnsi="Verdana" w:cs="Calibri"/>
                <w:color w:val="000000"/>
                <w:sz w:val="14"/>
                <w:szCs w:val="14"/>
              </w:rPr>
            </w:pPr>
            <w:r w:rsidRPr="008753F0">
              <w:rPr>
                <w:rFonts w:ascii="Verdana" w:hAnsi="Verdana" w:cs="Calibri"/>
                <w:color w:val="000000"/>
                <w:sz w:val="14"/>
                <w:szCs w:val="14"/>
              </w:rPr>
              <w:t>4.5</w:t>
            </w:r>
          </w:p>
        </w:tc>
        <w:tc>
          <w:tcPr>
            <w:tcW w:w="4096" w:type="dxa"/>
            <w:tcBorders>
              <w:top w:val="single" w:sz="4" w:space="0" w:color="auto"/>
              <w:left w:val="nil"/>
              <w:bottom w:val="single" w:sz="4" w:space="0" w:color="auto"/>
              <w:right w:val="nil"/>
            </w:tcBorders>
            <w:shd w:val="clear" w:color="auto" w:fill="auto"/>
            <w:vAlign w:val="center"/>
          </w:tcPr>
          <w:p w14:paraId="054864E2" w14:textId="1751E4C3" w:rsidR="008753F0" w:rsidRPr="00C96C2E" w:rsidRDefault="008753F0" w:rsidP="008753F0">
            <w:pPr>
              <w:rPr>
                <w:rFonts w:ascii="Verdana" w:hAnsi="Verdana"/>
                <w:sz w:val="18"/>
                <w:szCs w:val="18"/>
              </w:rPr>
            </w:pPr>
            <w:r w:rsidRPr="00B44659">
              <w:rPr>
                <w:rFonts w:ascii="Century Gothic" w:hAnsi="Century Gothic" w:cs="Arial"/>
                <w:sz w:val="18"/>
                <w:szCs w:val="18"/>
              </w:rPr>
              <w:t xml:space="preserve">La empresa adjudicada deberá adjuntar la hoja de vida del personal técnico con presencia en </w:t>
            </w:r>
            <w:r>
              <w:rPr>
                <w:rFonts w:ascii="Century Gothic" w:hAnsi="Century Gothic" w:cs="Arial"/>
                <w:sz w:val="18"/>
                <w:szCs w:val="18"/>
              </w:rPr>
              <w:t xml:space="preserve">Santa Cruz, </w:t>
            </w:r>
            <w:r w:rsidRPr="00B44659">
              <w:rPr>
                <w:rFonts w:ascii="Century Gothic" w:hAnsi="Century Gothic" w:cs="Arial"/>
                <w:sz w:val="18"/>
                <w:szCs w:val="18"/>
              </w:rPr>
              <w:t>vigente, sujeto a verificación.</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4552EB7F"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9214639"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C8FBF71"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21B01783" w14:textId="77777777" w:rsidR="008753F0" w:rsidRDefault="008753F0" w:rsidP="008753F0">
            <w:pPr>
              <w:rPr>
                <w:rFonts w:ascii="Verdana" w:hAnsi="Verdana" w:cs="Calibri"/>
                <w:sz w:val="14"/>
                <w:szCs w:val="14"/>
              </w:rPr>
            </w:pPr>
          </w:p>
        </w:tc>
      </w:tr>
      <w:tr w:rsidR="008753F0" w14:paraId="06D4D8B7" w14:textId="77777777" w:rsidTr="00D52BBB">
        <w:trPr>
          <w:trHeight w:val="237"/>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1D9D4A1" w14:textId="35EDFD68" w:rsidR="008753F0" w:rsidRPr="008753F0" w:rsidRDefault="008753F0" w:rsidP="008753F0">
            <w:pPr>
              <w:jc w:val="center"/>
              <w:rPr>
                <w:rFonts w:ascii="Verdana" w:hAnsi="Verdana" w:cs="Calibri"/>
                <w:b/>
                <w:bCs/>
                <w:color w:val="000000"/>
                <w:sz w:val="14"/>
                <w:szCs w:val="14"/>
              </w:rPr>
            </w:pPr>
            <w:r w:rsidRPr="008753F0">
              <w:rPr>
                <w:rFonts w:ascii="Verdana" w:hAnsi="Verdana" w:cs="Calibri"/>
                <w:b/>
                <w:bCs/>
                <w:color w:val="000000"/>
                <w:sz w:val="14"/>
                <w:szCs w:val="14"/>
              </w:rPr>
              <w:t>5</w:t>
            </w:r>
          </w:p>
        </w:tc>
        <w:tc>
          <w:tcPr>
            <w:tcW w:w="4096" w:type="dxa"/>
            <w:tcBorders>
              <w:top w:val="single" w:sz="4" w:space="0" w:color="auto"/>
              <w:left w:val="nil"/>
              <w:bottom w:val="single" w:sz="4" w:space="0" w:color="auto"/>
              <w:right w:val="nil"/>
            </w:tcBorders>
            <w:shd w:val="clear" w:color="auto" w:fill="auto"/>
          </w:tcPr>
          <w:p w14:paraId="7CBEFFF9" w14:textId="16E6F913" w:rsidR="008753F0" w:rsidRPr="00C96C2E" w:rsidRDefault="008753F0" w:rsidP="008753F0">
            <w:pPr>
              <w:rPr>
                <w:rFonts w:ascii="Verdana" w:hAnsi="Verdana"/>
                <w:sz w:val="18"/>
                <w:szCs w:val="18"/>
              </w:rPr>
            </w:pPr>
            <w:r w:rsidRPr="00B44659">
              <w:rPr>
                <w:rFonts w:ascii="Century Gothic" w:hAnsi="Century Gothic" w:cs="Arial"/>
                <w:b/>
                <w:bCs/>
                <w:sz w:val="18"/>
                <w:szCs w:val="18"/>
                <w:lang w:eastAsia="es-ES"/>
              </w:rPr>
              <w:t>DOCUMENTOS A ENTREGAR – MANUALES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466EEB58"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8475A6C"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464B7B3"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36E83F65" w14:textId="77777777" w:rsidR="008753F0" w:rsidRDefault="008753F0" w:rsidP="008753F0">
            <w:pPr>
              <w:rPr>
                <w:rFonts w:ascii="Verdana" w:hAnsi="Verdana" w:cs="Calibri"/>
                <w:sz w:val="14"/>
                <w:szCs w:val="14"/>
              </w:rPr>
            </w:pPr>
          </w:p>
        </w:tc>
      </w:tr>
      <w:tr w:rsidR="008753F0" w14:paraId="6AEBDE8E" w14:textId="77777777" w:rsidTr="00D52BBB">
        <w:trPr>
          <w:trHeight w:val="1262"/>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868EEC0" w14:textId="4F03C14E" w:rsidR="008753F0" w:rsidRPr="008753F0" w:rsidRDefault="008753F0" w:rsidP="008753F0">
            <w:pPr>
              <w:jc w:val="center"/>
              <w:rPr>
                <w:rFonts w:ascii="Verdana" w:hAnsi="Verdana" w:cs="Calibri"/>
                <w:color w:val="000000"/>
                <w:sz w:val="14"/>
                <w:szCs w:val="14"/>
              </w:rPr>
            </w:pPr>
            <w:r w:rsidRPr="008753F0">
              <w:rPr>
                <w:rFonts w:ascii="Verdana" w:hAnsi="Verdana" w:cs="Calibri"/>
                <w:color w:val="000000"/>
                <w:sz w:val="14"/>
                <w:szCs w:val="14"/>
              </w:rPr>
              <w:t>5.1</w:t>
            </w:r>
          </w:p>
        </w:tc>
        <w:tc>
          <w:tcPr>
            <w:tcW w:w="4096" w:type="dxa"/>
            <w:tcBorders>
              <w:top w:val="single" w:sz="4" w:space="0" w:color="auto"/>
              <w:left w:val="nil"/>
              <w:bottom w:val="single" w:sz="4" w:space="0" w:color="auto"/>
              <w:right w:val="nil"/>
            </w:tcBorders>
            <w:shd w:val="clear" w:color="auto" w:fill="auto"/>
          </w:tcPr>
          <w:p w14:paraId="6C9C464A" w14:textId="1BE36F34" w:rsidR="008753F0" w:rsidRPr="00C96C2E" w:rsidRDefault="008753F0" w:rsidP="008753F0">
            <w:pPr>
              <w:rPr>
                <w:rFonts w:ascii="Verdana" w:hAnsi="Verdana"/>
                <w:sz w:val="18"/>
                <w:szCs w:val="18"/>
              </w:rPr>
            </w:pPr>
            <w:r w:rsidRPr="00B44659">
              <w:rPr>
                <w:rFonts w:ascii="Century Gothic" w:hAnsi="Century Gothic" w:cs="Arial"/>
                <w:sz w:val="18"/>
                <w:szCs w:val="18"/>
              </w:rPr>
              <w:t>La empresa en caso de ser adjudicada, al momento de entregar el equipo deberá entregar el Manual Original de Operación en idioma español. Si el mismo no está en español, acompañar una traducción.</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42417F8A"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5C6B84F"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3998D1D"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04C73FEB" w14:textId="77777777" w:rsidR="008753F0" w:rsidRDefault="008753F0" w:rsidP="008753F0">
            <w:pPr>
              <w:rPr>
                <w:rFonts w:ascii="Verdana" w:hAnsi="Verdana" w:cs="Calibri"/>
                <w:sz w:val="14"/>
                <w:szCs w:val="14"/>
              </w:rPr>
            </w:pPr>
          </w:p>
        </w:tc>
      </w:tr>
      <w:tr w:rsidR="008753F0" w14:paraId="42FFA334" w14:textId="77777777" w:rsidTr="00D52BBB">
        <w:trPr>
          <w:trHeight w:val="982"/>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5C5D2A9" w14:textId="65416FCF" w:rsidR="008753F0" w:rsidRPr="008753F0" w:rsidRDefault="008753F0" w:rsidP="008753F0">
            <w:pPr>
              <w:jc w:val="center"/>
              <w:rPr>
                <w:rFonts w:ascii="Verdana" w:hAnsi="Verdana" w:cs="Calibri"/>
                <w:color w:val="000000"/>
                <w:sz w:val="14"/>
                <w:szCs w:val="14"/>
              </w:rPr>
            </w:pPr>
            <w:r w:rsidRPr="008753F0">
              <w:rPr>
                <w:rFonts w:ascii="Verdana" w:hAnsi="Verdana" w:cs="Calibri"/>
                <w:color w:val="000000"/>
                <w:sz w:val="14"/>
                <w:szCs w:val="14"/>
              </w:rPr>
              <w:t>5.2</w:t>
            </w:r>
          </w:p>
        </w:tc>
        <w:tc>
          <w:tcPr>
            <w:tcW w:w="4096" w:type="dxa"/>
            <w:tcBorders>
              <w:top w:val="single" w:sz="4" w:space="0" w:color="auto"/>
              <w:left w:val="nil"/>
              <w:bottom w:val="single" w:sz="4" w:space="0" w:color="auto"/>
              <w:right w:val="nil"/>
            </w:tcBorders>
            <w:shd w:val="clear" w:color="auto" w:fill="auto"/>
          </w:tcPr>
          <w:p w14:paraId="412F9EF2" w14:textId="7F2DEAFD" w:rsidR="008753F0" w:rsidRPr="00C96C2E" w:rsidRDefault="008753F0" w:rsidP="008753F0">
            <w:pPr>
              <w:rPr>
                <w:rFonts w:ascii="Verdana" w:hAnsi="Verdana"/>
                <w:sz w:val="18"/>
                <w:szCs w:val="18"/>
              </w:rPr>
            </w:pPr>
            <w:r w:rsidRPr="00B44659">
              <w:rPr>
                <w:rFonts w:ascii="Century Gothic" w:hAnsi="Century Gothic" w:cs="Arial"/>
                <w:sz w:val="18"/>
                <w:szCs w:val="18"/>
              </w:rPr>
              <w:t>La empresa en caso de ser adjudicada, al momento de entregar el equipo deberá entregar el Manual, guía u otro documento para el mantenimiento técnico del equipo.</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5AF18600"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EAE90E7"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9F9E522"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52D7FC87" w14:textId="77777777" w:rsidR="008753F0" w:rsidRDefault="008753F0" w:rsidP="008753F0">
            <w:pPr>
              <w:rPr>
                <w:rFonts w:ascii="Verdana" w:hAnsi="Verdana" w:cs="Calibri"/>
                <w:sz w:val="14"/>
                <w:szCs w:val="14"/>
              </w:rPr>
            </w:pPr>
          </w:p>
        </w:tc>
      </w:tr>
      <w:tr w:rsidR="008753F0" w14:paraId="6706C8A7" w14:textId="77777777" w:rsidTr="00D52BBB">
        <w:trPr>
          <w:trHeight w:val="281"/>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424EBC3" w14:textId="6B767C61" w:rsidR="008753F0" w:rsidRPr="008753F0" w:rsidRDefault="008753F0" w:rsidP="008753F0">
            <w:pPr>
              <w:jc w:val="center"/>
              <w:rPr>
                <w:rFonts w:ascii="Century Gothic" w:hAnsi="Century Gothic" w:cs="Arial"/>
                <w:b/>
                <w:bCs/>
                <w:sz w:val="18"/>
                <w:szCs w:val="18"/>
              </w:rPr>
            </w:pPr>
            <w:r w:rsidRPr="008753F0">
              <w:rPr>
                <w:rFonts w:ascii="Century Gothic" w:hAnsi="Century Gothic" w:cs="Arial"/>
                <w:b/>
                <w:bCs/>
                <w:sz w:val="18"/>
                <w:szCs w:val="18"/>
              </w:rPr>
              <w:t>6</w:t>
            </w:r>
          </w:p>
        </w:tc>
        <w:tc>
          <w:tcPr>
            <w:tcW w:w="4096" w:type="dxa"/>
            <w:tcBorders>
              <w:top w:val="single" w:sz="4" w:space="0" w:color="auto"/>
              <w:left w:val="nil"/>
              <w:bottom w:val="single" w:sz="4" w:space="0" w:color="auto"/>
              <w:right w:val="nil"/>
            </w:tcBorders>
            <w:shd w:val="clear" w:color="auto" w:fill="auto"/>
          </w:tcPr>
          <w:p w14:paraId="77758AED" w14:textId="2689E947" w:rsidR="008753F0" w:rsidRPr="008753F0" w:rsidRDefault="008753F0" w:rsidP="008753F0">
            <w:pPr>
              <w:rPr>
                <w:rFonts w:ascii="Century Gothic" w:hAnsi="Century Gothic" w:cs="Arial"/>
                <w:b/>
                <w:bCs/>
                <w:sz w:val="18"/>
                <w:szCs w:val="18"/>
              </w:rPr>
            </w:pPr>
            <w:r w:rsidRPr="008753F0">
              <w:rPr>
                <w:rFonts w:ascii="Century Gothic" w:hAnsi="Century Gothic" w:cs="Arial"/>
                <w:b/>
                <w:bCs/>
                <w:sz w:val="18"/>
                <w:szCs w:val="18"/>
              </w:rPr>
              <w:t xml:space="preserve">INSPECCION PREVIA </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735FA64C"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77BA9B8"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E2AD847"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6CB7ECDD" w14:textId="77777777" w:rsidR="008753F0" w:rsidRDefault="008753F0" w:rsidP="008753F0">
            <w:pPr>
              <w:rPr>
                <w:rFonts w:ascii="Verdana" w:hAnsi="Verdana" w:cs="Calibri"/>
                <w:sz w:val="14"/>
                <w:szCs w:val="14"/>
              </w:rPr>
            </w:pPr>
          </w:p>
        </w:tc>
      </w:tr>
      <w:tr w:rsidR="008753F0" w14:paraId="64612169" w14:textId="77777777" w:rsidTr="00D52BBB">
        <w:trPr>
          <w:trHeight w:val="421"/>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A4C9DF1" w14:textId="7554C888" w:rsidR="008753F0" w:rsidRDefault="008753F0" w:rsidP="008753F0">
            <w:pPr>
              <w:jc w:val="center"/>
              <w:rPr>
                <w:rFonts w:ascii="Verdana" w:hAnsi="Verdana" w:cs="Calibri"/>
                <w:color w:val="000000"/>
                <w:sz w:val="14"/>
                <w:szCs w:val="14"/>
              </w:rPr>
            </w:pPr>
            <w:r>
              <w:rPr>
                <w:rFonts w:ascii="Verdana" w:hAnsi="Verdana" w:cs="Calibri"/>
                <w:color w:val="000000"/>
                <w:sz w:val="14"/>
                <w:szCs w:val="14"/>
              </w:rPr>
              <w:t>6.1</w:t>
            </w:r>
          </w:p>
        </w:tc>
        <w:tc>
          <w:tcPr>
            <w:tcW w:w="4096" w:type="dxa"/>
            <w:tcBorders>
              <w:top w:val="single" w:sz="4" w:space="0" w:color="auto"/>
              <w:left w:val="nil"/>
              <w:bottom w:val="single" w:sz="4" w:space="0" w:color="auto"/>
              <w:right w:val="nil"/>
            </w:tcBorders>
            <w:shd w:val="clear" w:color="auto" w:fill="auto"/>
          </w:tcPr>
          <w:p w14:paraId="3853CFE9" w14:textId="1DE9BDED" w:rsidR="008753F0" w:rsidRPr="008753F0" w:rsidRDefault="008753F0" w:rsidP="008753F0">
            <w:pPr>
              <w:rPr>
                <w:rFonts w:ascii="Century Gothic" w:hAnsi="Century Gothic" w:cs="Arial"/>
                <w:sz w:val="18"/>
                <w:szCs w:val="18"/>
              </w:rPr>
            </w:pPr>
            <w:r w:rsidRPr="008753F0">
              <w:rPr>
                <w:rFonts w:ascii="Century Gothic" w:hAnsi="Century Gothic" w:cs="Arial"/>
                <w:sz w:val="18"/>
                <w:szCs w:val="18"/>
              </w:rPr>
              <w:t>El proponente deberá realizar una inspección previa en la fecha y hora establecida, según cronograma del proceso, donde se verificará el espacio de instalación y los referentes para la presentación de la propuesta técnica y económica, la cual será coordina con la unidad solicitante.</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025C01AE"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EB91022"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CACAA5E"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4710A39A" w14:textId="77777777" w:rsidR="008753F0" w:rsidRDefault="008753F0" w:rsidP="008753F0">
            <w:pPr>
              <w:rPr>
                <w:rFonts w:ascii="Verdana" w:hAnsi="Verdana" w:cs="Calibri"/>
                <w:sz w:val="14"/>
                <w:szCs w:val="14"/>
              </w:rPr>
            </w:pPr>
          </w:p>
        </w:tc>
      </w:tr>
      <w:tr w:rsidR="008753F0" w14:paraId="7400D35A" w14:textId="77777777" w:rsidTr="00D52BBB">
        <w:trPr>
          <w:trHeight w:val="172"/>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D4BAA82" w14:textId="4F61EFAB" w:rsidR="008753F0" w:rsidRPr="008753F0" w:rsidRDefault="008753F0" w:rsidP="008753F0">
            <w:pPr>
              <w:jc w:val="center"/>
              <w:rPr>
                <w:rFonts w:ascii="Verdana" w:hAnsi="Verdana" w:cs="Calibri"/>
                <w:b/>
                <w:bCs/>
                <w:color w:val="000000"/>
                <w:sz w:val="14"/>
                <w:szCs w:val="14"/>
              </w:rPr>
            </w:pPr>
            <w:r w:rsidRPr="008753F0">
              <w:rPr>
                <w:rFonts w:ascii="Verdana" w:hAnsi="Verdana" w:cs="Calibri"/>
                <w:b/>
                <w:bCs/>
                <w:color w:val="000000"/>
                <w:sz w:val="14"/>
                <w:szCs w:val="14"/>
              </w:rPr>
              <w:t>7</w:t>
            </w:r>
          </w:p>
        </w:tc>
        <w:tc>
          <w:tcPr>
            <w:tcW w:w="4096" w:type="dxa"/>
            <w:tcBorders>
              <w:top w:val="single" w:sz="4" w:space="0" w:color="auto"/>
              <w:left w:val="nil"/>
              <w:bottom w:val="single" w:sz="4" w:space="0" w:color="auto"/>
              <w:right w:val="nil"/>
            </w:tcBorders>
            <w:shd w:val="clear" w:color="auto" w:fill="auto"/>
          </w:tcPr>
          <w:p w14:paraId="5AD9369C" w14:textId="2B27E66B" w:rsidR="008753F0" w:rsidRPr="008753F0" w:rsidRDefault="008753F0" w:rsidP="008753F0">
            <w:pPr>
              <w:rPr>
                <w:rFonts w:ascii="Century Gothic" w:hAnsi="Century Gothic" w:cs="Arial"/>
                <w:b/>
                <w:bCs/>
                <w:sz w:val="18"/>
                <w:szCs w:val="18"/>
              </w:rPr>
            </w:pPr>
            <w:r w:rsidRPr="008753F0">
              <w:rPr>
                <w:rFonts w:ascii="Century Gothic" w:hAnsi="Century Gothic" w:cs="Arial"/>
                <w:b/>
                <w:bCs/>
                <w:sz w:val="18"/>
                <w:szCs w:val="18"/>
              </w:rPr>
              <w:t>PRE-INSTALACIÓN E INSTALACIÓN</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5A10E266"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4CA5A31"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1F2DC4B"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0CFA28ED" w14:textId="77777777" w:rsidR="008753F0" w:rsidRDefault="008753F0" w:rsidP="008753F0">
            <w:pPr>
              <w:rPr>
                <w:rFonts w:ascii="Verdana" w:hAnsi="Verdana" w:cs="Calibri"/>
                <w:sz w:val="14"/>
                <w:szCs w:val="14"/>
              </w:rPr>
            </w:pPr>
          </w:p>
        </w:tc>
      </w:tr>
      <w:tr w:rsidR="008753F0" w14:paraId="6D2DBB61" w14:textId="77777777" w:rsidTr="00D52BBB">
        <w:trPr>
          <w:trHeight w:val="406"/>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EB919EE" w14:textId="08EE79B4" w:rsidR="008753F0" w:rsidRDefault="008753F0" w:rsidP="008753F0">
            <w:pPr>
              <w:jc w:val="center"/>
              <w:rPr>
                <w:rFonts w:ascii="Verdana" w:hAnsi="Verdana" w:cs="Calibri"/>
                <w:color w:val="000000"/>
                <w:sz w:val="14"/>
                <w:szCs w:val="14"/>
              </w:rPr>
            </w:pPr>
            <w:r>
              <w:rPr>
                <w:rFonts w:ascii="Verdana" w:hAnsi="Verdana" w:cs="Calibri"/>
                <w:color w:val="000000"/>
                <w:sz w:val="14"/>
                <w:szCs w:val="14"/>
              </w:rPr>
              <w:t>7.1</w:t>
            </w:r>
          </w:p>
        </w:tc>
        <w:tc>
          <w:tcPr>
            <w:tcW w:w="4096" w:type="dxa"/>
            <w:tcBorders>
              <w:top w:val="single" w:sz="4" w:space="0" w:color="auto"/>
              <w:left w:val="nil"/>
              <w:bottom w:val="single" w:sz="4" w:space="0" w:color="auto"/>
              <w:right w:val="nil"/>
            </w:tcBorders>
            <w:shd w:val="clear" w:color="auto" w:fill="auto"/>
          </w:tcPr>
          <w:p w14:paraId="7E24B193" w14:textId="34BF6EFD" w:rsidR="008753F0" w:rsidRPr="008753F0" w:rsidRDefault="008753F0" w:rsidP="008753F0">
            <w:pPr>
              <w:rPr>
                <w:rFonts w:ascii="Century Gothic" w:hAnsi="Century Gothic" w:cs="Arial"/>
                <w:sz w:val="18"/>
                <w:szCs w:val="18"/>
              </w:rPr>
            </w:pPr>
            <w:r w:rsidRPr="008753F0">
              <w:rPr>
                <w:rFonts w:ascii="Century Gothic" w:hAnsi="Century Gothic" w:cs="Arial"/>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60BD46BE"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84FC80E"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7BAA38C"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1E20D8E6" w14:textId="77777777" w:rsidR="008753F0" w:rsidRDefault="008753F0" w:rsidP="008753F0">
            <w:pPr>
              <w:rPr>
                <w:rFonts w:ascii="Verdana" w:hAnsi="Verdana" w:cs="Calibri"/>
                <w:sz w:val="14"/>
                <w:szCs w:val="14"/>
              </w:rPr>
            </w:pPr>
          </w:p>
        </w:tc>
      </w:tr>
      <w:tr w:rsidR="008753F0" w14:paraId="434ACFFA" w14:textId="77777777" w:rsidTr="00D52BBB">
        <w:trPr>
          <w:trHeight w:val="411"/>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E7A718D" w14:textId="04919135" w:rsidR="008753F0" w:rsidRDefault="008753F0" w:rsidP="008753F0">
            <w:pPr>
              <w:jc w:val="center"/>
              <w:rPr>
                <w:rFonts w:ascii="Verdana" w:hAnsi="Verdana" w:cs="Calibri"/>
                <w:color w:val="000000"/>
                <w:sz w:val="14"/>
                <w:szCs w:val="14"/>
              </w:rPr>
            </w:pPr>
            <w:r>
              <w:rPr>
                <w:rFonts w:ascii="Verdana" w:hAnsi="Verdana" w:cs="Calibri"/>
                <w:color w:val="000000"/>
                <w:sz w:val="14"/>
                <w:szCs w:val="14"/>
              </w:rPr>
              <w:t>7.2</w:t>
            </w:r>
          </w:p>
        </w:tc>
        <w:tc>
          <w:tcPr>
            <w:tcW w:w="4096" w:type="dxa"/>
            <w:tcBorders>
              <w:top w:val="single" w:sz="4" w:space="0" w:color="auto"/>
              <w:left w:val="nil"/>
              <w:bottom w:val="single" w:sz="4" w:space="0" w:color="auto"/>
              <w:right w:val="nil"/>
            </w:tcBorders>
            <w:shd w:val="clear" w:color="auto" w:fill="auto"/>
          </w:tcPr>
          <w:p w14:paraId="0A62E4B3" w14:textId="2F11AAC4" w:rsidR="008753F0" w:rsidRPr="008753F0" w:rsidRDefault="008753F0" w:rsidP="008753F0">
            <w:pPr>
              <w:rPr>
                <w:rFonts w:ascii="Century Gothic" w:hAnsi="Century Gothic" w:cs="Arial"/>
                <w:sz w:val="18"/>
                <w:szCs w:val="18"/>
              </w:rPr>
            </w:pPr>
            <w:r w:rsidRPr="008753F0">
              <w:rPr>
                <w:rFonts w:ascii="Century Gothic" w:hAnsi="Century Gothic" w:cs="Arial"/>
                <w:sz w:val="18"/>
                <w:szCs w:val="18"/>
              </w:rPr>
              <w:t>La empresa proponente, posterior a la recepción y conformidad del equipo, deberá coordinar la ubicación e instalación del mismo.</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0EEC5C88"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CA6750C"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8E50435"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44DF3D98" w14:textId="77777777" w:rsidR="008753F0" w:rsidRDefault="008753F0" w:rsidP="008753F0">
            <w:pPr>
              <w:rPr>
                <w:rFonts w:ascii="Verdana" w:hAnsi="Verdana" w:cs="Calibri"/>
                <w:sz w:val="14"/>
                <w:szCs w:val="14"/>
              </w:rPr>
            </w:pPr>
          </w:p>
        </w:tc>
      </w:tr>
      <w:tr w:rsidR="008753F0" w14:paraId="6B43E0AB" w14:textId="77777777" w:rsidTr="00D52BBB">
        <w:trPr>
          <w:trHeight w:val="27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3918AC9" w14:textId="038A2F64" w:rsidR="008753F0" w:rsidRPr="008753F0" w:rsidRDefault="008753F0" w:rsidP="008753F0">
            <w:pPr>
              <w:jc w:val="center"/>
              <w:rPr>
                <w:rFonts w:ascii="Century Gothic" w:hAnsi="Century Gothic" w:cs="Arial"/>
                <w:b/>
                <w:bCs/>
                <w:sz w:val="18"/>
                <w:szCs w:val="18"/>
              </w:rPr>
            </w:pPr>
            <w:r w:rsidRPr="008753F0">
              <w:rPr>
                <w:rFonts w:ascii="Century Gothic" w:hAnsi="Century Gothic" w:cs="Arial"/>
                <w:b/>
                <w:bCs/>
                <w:sz w:val="18"/>
                <w:szCs w:val="18"/>
              </w:rPr>
              <w:t>8</w:t>
            </w:r>
          </w:p>
        </w:tc>
        <w:tc>
          <w:tcPr>
            <w:tcW w:w="4096" w:type="dxa"/>
            <w:tcBorders>
              <w:top w:val="single" w:sz="4" w:space="0" w:color="auto"/>
              <w:left w:val="nil"/>
              <w:bottom w:val="single" w:sz="4" w:space="0" w:color="auto"/>
              <w:right w:val="nil"/>
            </w:tcBorders>
            <w:shd w:val="clear" w:color="auto" w:fill="auto"/>
          </w:tcPr>
          <w:p w14:paraId="71860CC5" w14:textId="38D93AC8" w:rsidR="008753F0" w:rsidRPr="008753F0" w:rsidRDefault="008753F0" w:rsidP="008753F0">
            <w:pPr>
              <w:rPr>
                <w:rFonts w:ascii="Century Gothic" w:hAnsi="Century Gothic" w:cs="Arial"/>
                <w:b/>
                <w:bCs/>
                <w:sz w:val="18"/>
                <w:szCs w:val="18"/>
              </w:rPr>
            </w:pPr>
            <w:r w:rsidRPr="008753F0">
              <w:rPr>
                <w:rFonts w:ascii="Century Gothic" w:hAnsi="Century Gothic" w:cs="Arial"/>
                <w:b/>
                <w:bCs/>
                <w:sz w:val="18"/>
                <w:szCs w:val="18"/>
              </w:rPr>
              <w:t>RECEPCIÓN</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3EA4D3E8"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4624C50"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A167B84"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2B8D6AB8" w14:textId="77777777" w:rsidR="008753F0" w:rsidRDefault="008753F0" w:rsidP="008753F0">
            <w:pPr>
              <w:rPr>
                <w:rFonts w:ascii="Verdana" w:hAnsi="Verdana" w:cs="Calibri"/>
                <w:sz w:val="14"/>
                <w:szCs w:val="14"/>
              </w:rPr>
            </w:pPr>
          </w:p>
        </w:tc>
      </w:tr>
      <w:tr w:rsidR="008753F0" w14:paraId="1F18C344" w14:textId="77777777" w:rsidTr="00D52BBB">
        <w:trPr>
          <w:trHeight w:val="421"/>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9076CBB" w14:textId="6914624E" w:rsidR="008753F0" w:rsidRPr="00C96C2E" w:rsidRDefault="008753F0" w:rsidP="008753F0">
            <w:pPr>
              <w:jc w:val="center"/>
              <w:rPr>
                <w:rFonts w:ascii="Verdana" w:hAnsi="Verdana" w:cs="Calibri"/>
                <w:color w:val="000000"/>
                <w:sz w:val="18"/>
                <w:szCs w:val="18"/>
              </w:rPr>
            </w:pPr>
            <w:r w:rsidRPr="008753F0">
              <w:rPr>
                <w:rFonts w:ascii="Verdana" w:hAnsi="Verdana" w:cs="Calibri"/>
                <w:color w:val="000000"/>
                <w:sz w:val="14"/>
                <w:szCs w:val="14"/>
              </w:rPr>
              <w:t>8.1</w:t>
            </w:r>
          </w:p>
        </w:tc>
        <w:tc>
          <w:tcPr>
            <w:tcW w:w="4096" w:type="dxa"/>
            <w:tcBorders>
              <w:top w:val="single" w:sz="4" w:space="0" w:color="auto"/>
              <w:left w:val="nil"/>
              <w:bottom w:val="single" w:sz="4" w:space="0" w:color="auto"/>
              <w:right w:val="nil"/>
            </w:tcBorders>
            <w:shd w:val="clear" w:color="auto" w:fill="auto"/>
          </w:tcPr>
          <w:p w14:paraId="69723E65" w14:textId="77777777" w:rsidR="008753F0" w:rsidRDefault="008753F0" w:rsidP="008753F0">
            <w:pPr>
              <w:rPr>
                <w:rFonts w:ascii="Century Gothic" w:hAnsi="Century Gothic" w:cs="Arial"/>
                <w:sz w:val="18"/>
                <w:szCs w:val="18"/>
              </w:rPr>
            </w:pPr>
            <w:r w:rsidRPr="008753F0">
              <w:rPr>
                <w:rFonts w:ascii="Century Gothic" w:hAnsi="Century Gothic" w:cs="Arial"/>
                <w:sz w:val="18"/>
                <w:szCs w:val="18"/>
              </w:rPr>
              <w:t>El equipo deberá ser entregado, instalado en ambientes de la C.S.B.P. Regional Santa Cruz, previa coordinación.</w:t>
            </w:r>
          </w:p>
          <w:p w14:paraId="04AD1939" w14:textId="77777777" w:rsidR="008753F0" w:rsidRPr="008753F0" w:rsidRDefault="008753F0" w:rsidP="008753F0">
            <w:pPr>
              <w:rPr>
                <w:rFonts w:ascii="Century Gothic" w:hAnsi="Century Gothic" w:cs="Arial"/>
                <w:sz w:val="8"/>
                <w:szCs w:val="8"/>
              </w:rPr>
            </w:pPr>
          </w:p>
          <w:p w14:paraId="2CE34BA7" w14:textId="36DBA991" w:rsidR="008753F0" w:rsidRPr="008753F0" w:rsidRDefault="008753F0" w:rsidP="008753F0">
            <w:pPr>
              <w:rPr>
                <w:rFonts w:ascii="Century Gothic" w:hAnsi="Century Gothic" w:cs="Arial"/>
                <w:sz w:val="18"/>
                <w:szCs w:val="18"/>
              </w:rPr>
            </w:pPr>
            <w:r w:rsidRPr="0008185F">
              <w:rPr>
                <w:rFonts w:ascii="Century Gothic" w:hAnsi="Century Gothic" w:cstheme="minorHAnsi"/>
                <w:b/>
                <w:bCs/>
                <w:sz w:val="18"/>
                <w:szCs w:val="18"/>
              </w:rPr>
              <w:t xml:space="preserve">Dirección: </w:t>
            </w:r>
            <w:r w:rsidRPr="0008185F">
              <w:rPr>
                <w:rFonts w:ascii="Century Gothic" w:hAnsi="Century Gothic" w:cstheme="minorHAnsi"/>
                <w:sz w:val="18"/>
                <w:szCs w:val="18"/>
              </w:rPr>
              <w:t xml:space="preserve">Calle Sarah </w:t>
            </w:r>
            <w:proofErr w:type="spellStart"/>
            <w:r w:rsidRPr="0008185F">
              <w:rPr>
                <w:rFonts w:ascii="Century Gothic" w:hAnsi="Century Gothic" w:cstheme="minorHAnsi"/>
                <w:sz w:val="18"/>
                <w:szCs w:val="18"/>
              </w:rPr>
              <w:t>Nº</w:t>
            </w:r>
            <w:proofErr w:type="spellEnd"/>
            <w:r w:rsidRPr="0008185F">
              <w:rPr>
                <w:rFonts w:ascii="Century Gothic" w:hAnsi="Century Gothic" w:cstheme="minorHAnsi"/>
                <w:sz w:val="18"/>
                <w:szCs w:val="18"/>
              </w:rPr>
              <w:t xml:space="preserve"> 129, esq. Junín, Zona Central.</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26DA1A1D"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8289936"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88A7BD0"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23BCDA8B" w14:textId="77777777" w:rsidR="008753F0" w:rsidRDefault="008753F0" w:rsidP="008753F0">
            <w:pPr>
              <w:rPr>
                <w:rFonts w:ascii="Verdana" w:hAnsi="Verdana" w:cs="Calibri"/>
                <w:sz w:val="14"/>
                <w:szCs w:val="14"/>
              </w:rPr>
            </w:pPr>
          </w:p>
        </w:tc>
      </w:tr>
      <w:tr w:rsidR="008753F0" w14:paraId="52F39F52" w14:textId="77777777" w:rsidTr="00D52BBB">
        <w:trPr>
          <w:trHeight w:val="184"/>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C5BDF15" w14:textId="3AFFBADC" w:rsidR="008753F0" w:rsidRPr="008753F0" w:rsidRDefault="008753F0" w:rsidP="008753F0">
            <w:pPr>
              <w:jc w:val="center"/>
              <w:rPr>
                <w:rFonts w:ascii="Verdana" w:hAnsi="Verdana" w:cs="Calibri"/>
                <w:b/>
                <w:bCs/>
                <w:color w:val="000000"/>
                <w:sz w:val="18"/>
                <w:szCs w:val="18"/>
              </w:rPr>
            </w:pPr>
            <w:r w:rsidRPr="008753F0">
              <w:rPr>
                <w:rFonts w:ascii="Verdana" w:hAnsi="Verdana" w:cs="Calibri"/>
                <w:b/>
                <w:bCs/>
                <w:color w:val="000000"/>
                <w:sz w:val="14"/>
                <w:szCs w:val="14"/>
              </w:rPr>
              <w:t>9</w:t>
            </w:r>
          </w:p>
        </w:tc>
        <w:tc>
          <w:tcPr>
            <w:tcW w:w="4096" w:type="dxa"/>
            <w:tcBorders>
              <w:top w:val="single" w:sz="4" w:space="0" w:color="auto"/>
              <w:left w:val="nil"/>
              <w:bottom w:val="single" w:sz="4" w:space="0" w:color="auto"/>
              <w:right w:val="nil"/>
            </w:tcBorders>
            <w:shd w:val="clear" w:color="auto" w:fill="auto"/>
            <w:vAlign w:val="center"/>
          </w:tcPr>
          <w:p w14:paraId="3B89DFDA" w14:textId="4AD0F623" w:rsidR="008753F0" w:rsidRPr="008753F0" w:rsidRDefault="008753F0" w:rsidP="008753F0">
            <w:pPr>
              <w:rPr>
                <w:rFonts w:ascii="Century Gothic" w:hAnsi="Century Gothic" w:cs="Arial"/>
                <w:sz w:val="18"/>
                <w:szCs w:val="18"/>
              </w:rPr>
            </w:pPr>
            <w:r w:rsidRPr="00B44659">
              <w:rPr>
                <w:rFonts w:ascii="Century Gothic" w:hAnsi="Century Gothic" w:cs="Arial"/>
                <w:b/>
                <w:bCs/>
                <w:sz w:val="18"/>
                <w:szCs w:val="18"/>
                <w:lang w:eastAsia="es-ES"/>
              </w:rPr>
              <w:t>CAPACITACION</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335D8304"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577FB9C"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6FC4A45"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17B9EE31" w14:textId="77777777" w:rsidR="008753F0" w:rsidRDefault="008753F0" w:rsidP="008753F0">
            <w:pPr>
              <w:rPr>
                <w:rFonts w:ascii="Verdana" w:hAnsi="Verdana" w:cs="Calibri"/>
                <w:sz w:val="14"/>
                <w:szCs w:val="14"/>
              </w:rPr>
            </w:pPr>
          </w:p>
        </w:tc>
      </w:tr>
      <w:tr w:rsidR="008753F0" w14:paraId="62DC8F65" w14:textId="77777777" w:rsidTr="00D52BBB">
        <w:trPr>
          <w:trHeight w:val="263"/>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D23AC0D" w14:textId="77777777" w:rsidR="008753F0" w:rsidRDefault="008753F0" w:rsidP="008753F0">
            <w:pPr>
              <w:jc w:val="center"/>
              <w:rPr>
                <w:rFonts w:ascii="Verdana" w:hAnsi="Verdana" w:cs="Calibri"/>
                <w:color w:val="000000"/>
                <w:sz w:val="14"/>
                <w:szCs w:val="14"/>
              </w:rPr>
            </w:pPr>
          </w:p>
          <w:p w14:paraId="0E823F77" w14:textId="77777777" w:rsidR="008753F0" w:rsidRDefault="008753F0" w:rsidP="00D52BBB">
            <w:pPr>
              <w:rPr>
                <w:rFonts w:ascii="Verdana" w:hAnsi="Verdana" w:cs="Calibri"/>
                <w:color w:val="000000"/>
                <w:sz w:val="14"/>
                <w:szCs w:val="14"/>
              </w:rPr>
            </w:pPr>
          </w:p>
          <w:p w14:paraId="6733FE9A" w14:textId="0871BD92" w:rsidR="008753F0" w:rsidRPr="008753F0" w:rsidRDefault="008753F0" w:rsidP="008753F0">
            <w:pPr>
              <w:jc w:val="center"/>
              <w:rPr>
                <w:rFonts w:ascii="Verdana" w:hAnsi="Verdana" w:cs="Calibri"/>
                <w:color w:val="000000"/>
                <w:sz w:val="14"/>
                <w:szCs w:val="14"/>
              </w:rPr>
            </w:pPr>
            <w:r w:rsidRPr="008753F0">
              <w:rPr>
                <w:rFonts w:ascii="Verdana" w:hAnsi="Verdana" w:cs="Calibri"/>
                <w:color w:val="000000"/>
                <w:sz w:val="14"/>
                <w:szCs w:val="14"/>
              </w:rPr>
              <w:t>9.1</w:t>
            </w:r>
          </w:p>
        </w:tc>
        <w:tc>
          <w:tcPr>
            <w:tcW w:w="4096" w:type="dxa"/>
            <w:tcBorders>
              <w:top w:val="single" w:sz="4" w:space="0" w:color="auto"/>
              <w:left w:val="nil"/>
              <w:bottom w:val="single" w:sz="4" w:space="0" w:color="auto"/>
              <w:right w:val="nil"/>
            </w:tcBorders>
            <w:shd w:val="clear" w:color="auto" w:fill="auto"/>
          </w:tcPr>
          <w:p w14:paraId="50BB56C6" w14:textId="4D7F8A42" w:rsidR="008753F0" w:rsidRPr="00C96C2E" w:rsidRDefault="008753F0" w:rsidP="008753F0">
            <w:pPr>
              <w:rPr>
                <w:rFonts w:ascii="Verdana" w:hAnsi="Verdana"/>
                <w:sz w:val="18"/>
                <w:szCs w:val="18"/>
              </w:rPr>
            </w:pPr>
            <w:r w:rsidRPr="00B44659">
              <w:rPr>
                <w:rFonts w:ascii="Century Gothic" w:hAnsi="Century Gothic" w:cs="Arial"/>
                <w:sz w:val="18"/>
                <w:szCs w:val="18"/>
              </w:rPr>
              <w:lastRenderedPageBreak/>
              <w:t xml:space="preserve">OPERATIVA Y/O MANEJO: debe incluir la </w:t>
            </w:r>
            <w:r w:rsidRPr="00B44659">
              <w:rPr>
                <w:rFonts w:ascii="Century Gothic" w:hAnsi="Century Gothic" w:cs="Arial"/>
                <w:sz w:val="18"/>
                <w:szCs w:val="18"/>
              </w:rPr>
              <w:lastRenderedPageBreak/>
              <w:t>capacitación de manejo/operatividad del equipo a los operadores de la unidad. La capacitación debe incluir la certificación en físico para el personal.</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3DFCDB4C"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875C5A2"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92B9538"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2808561E" w14:textId="77777777" w:rsidR="008753F0" w:rsidRDefault="008753F0" w:rsidP="008753F0">
            <w:pPr>
              <w:rPr>
                <w:rFonts w:ascii="Verdana" w:hAnsi="Verdana" w:cs="Calibri"/>
                <w:sz w:val="14"/>
                <w:szCs w:val="14"/>
              </w:rPr>
            </w:pPr>
          </w:p>
        </w:tc>
      </w:tr>
      <w:tr w:rsidR="008753F0" w14:paraId="5E55F535" w14:textId="77777777" w:rsidTr="00D52BBB">
        <w:trPr>
          <w:trHeight w:val="41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275EF02" w14:textId="67A42498" w:rsidR="008753F0" w:rsidRPr="008753F0" w:rsidRDefault="008753F0" w:rsidP="008753F0">
            <w:pPr>
              <w:jc w:val="center"/>
              <w:rPr>
                <w:rFonts w:ascii="Verdana" w:hAnsi="Verdana" w:cs="Calibri"/>
                <w:color w:val="000000"/>
                <w:sz w:val="14"/>
                <w:szCs w:val="14"/>
              </w:rPr>
            </w:pPr>
            <w:r w:rsidRPr="008753F0">
              <w:rPr>
                <w:rFonts w:ascii="Verdana" w:hAnsi="Verdana" w:cs="Calibri"/>
                <w:color w:val="000000"/>
                <w:sz w:val="14"/>
                <w:szCs w:val="14"/>
              </w:rPr>
              <w:t>9.2</w:t>
            </w:r>
          </w:p>
        </w:tc>
        <w:tc>
          <w:tcPr>
            <w:tcW w:w="4096" w:type="dxa"/>
            <w:tcBorders>
              <w:top w:val="single" w:sz="4" w:space="0" w:color="auto"/>
              <w:left w:val="nil"/>
              <w:bottom w:val="single" w:sz="4" w:space="0" w:color="auto"/>
              <w:right w:val="nil"/>
            </w:tcBorders>
            <w:shd w:val="clear" w:color="auto" w:fill="auto"/>
          </w:tcPr>
          <w:p w14:paraId="415EE6FC" w14:textId="4DB8419C" w:rsidR="008753F0" w:rsidRPr="00C96C2E" w:rsidRDefault="008753F0" w:rsidP="008753F0">
            <w:pPr>
              <w:rPr>
                <w:rFonts w:ascii="Verdana" w:hAnsi="Verdana"/>
                <w:sz w:val="18"/>
                <w:szCs w:val="18"/>
              </w:rPr>
            </w:pPr>
            <w:r w:rsidRPr="00B44659">
              <w:rPr>
                <w:rFonts w:ascii="Century Gothic" w:hAnsi="Century Gothic" w:cs="Arial"/>
                <w:sz w:val="18"/>
                <w:szCs w:val="18"/>
              </w:rPr>
              <w:t>TECNICA: debe incluir la capacitación de manejo del equipo, mantenimientos, corrección de fallas, al personal técnico de la institución. La capacitación debe incluir la certificación en físico para el personal.</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70D0216B"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B9EF7D5"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C96B139"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5C19A183" w14:textId="77777777" w:rsidR="008753F0" w:rsidRDefault="008753F0" w:rsidP="008753F0">
            <w:pPr>
              <w:rPr>
                <w:rFonts w:ascii="Verdana" w:hAnsi="Verdana" w:cs="Calibri"/>
                <w:sz w:val="14"/>
                <w:szCs w:val="14"/>
              </w:rPr>
            </w:pPr>
          </w:p>
        </w:tc>
      </w:tr>
      <w:tr w:rsidR="008753F0" w14:paraId="580574E2" w14:textId="77777777" w:rsidTr="00D52BBB">
        <w:trPr>
          <w:trHeight w:val="41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22ACCB32" w14:textId="5D991EB1" w:rsidR="008753F0" w:rsidRPr="008753F0" w:rsidRDefault="008753F0" w:rsidP="008753F0">
            <w:pPr>
              <w:jc w:val="center"/>
              <w:rPr>
                <w:rFonts w:ascii="Verdana" w:hAnsi="Verdana" w:cs="Calibri"/>
                <w:color w:val="000000"/>
                <w:sz w:val="14"/>
                <w:szCs w:val="14"/>
              </w:rPr>
            </w:pPr>
            <w:r w:rsidRPr="008753F0">
              <w:rPr>
                <w:rFonts w:ascii="Verdana" w:hAnsi="Verdana" w:cs="Calibri"/>
                <w:color w:val="000000"/>
                <w:sz w:val="14"/>
                <w:szCs w:val="14"/>
              </w:rPr>
              <w:t>9.3</w:t>
            </w:r>
          </w:p>
        </w:tc>
        <w:tc>
          <w:tcPr>
            <w:tcW w:w="4096" w:type="dxa"/>
            <w:tcBorders>
              <w:top w:val="single" w:sz="4" w:space="0" w:color="auto"/>
              <w:left w:val="nil"/>
              <w:bottom w:val="single" w:sz="4" w:space="0" w:color="auto"/>
              <w:right w:val="nil"/>
            </w:tcBorders>
            <w:shd w:val="clear" w:color="auto" w:fill="auto"/>
          </w:tcPr>
          <w:p w14:paraId="59FC07F1" w14:textId="66147CAC" w:rsidR="008753F0" w:rsidRPr="00C96C2E" w:rsidRDefault="008753F0" w:rsidP="008753F0">
            <w:pPr>
              <w:rPr>
                <w:rFonts w:ascii="Verdana" w:hAnsi="Verdana"/>
                <w:sz w:val="18"/>
                <w:szCs w:val="18"/>
              </w:rPr>
            </w:pPr>
            <w:r w:rsidRPr="00B44659">
              <w:rPr>
                <w:rFonts w:ascii="Century Gothic" w:hAnsi="Century Gothic" w:cs="Arial"/>
                <w:sz w:val="18"/>
                <w:szCs w:val="18"/>
              </w:rPr>
              <w:t>El proponente deberá realizar capacitaciones en por lo menos una capacitación adicional a requerimiento de la CSBP al personal OPERATIVO y TECNICO durante el periodo de Garantía del equipo.</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34C98D08"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33435A3"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4FA7DDC"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48BB6459" w14:textId="77777777" w:rsidR="008753F0" w:rsidRDefault="008753F0" w:rsidP="008753F0">
            <w:pPr>
              <w:rPr>
                <w:rFonts w:ascii="Verdana" w:hAnsi="Verdana" w:cs="Calibri"/>
                <w:sz w:val="14"/>
                <w:szCs w:val="14"/>
              </w:rPr>
            </w:pPr>
          </w:p>
        </w:tc>
      </w:tr>
      <w:tr w:rsidR="008753F0" w14:paraId="17AFCCB4" w14:textId="77777777" w:rsidTr="00D52BBB">
        <w:trPr>
          <w:trHeight w:val="279"/>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461F809" w14:textId="4D256A6D" w:rsidR="008753F0" w:rsidRPr="008753F0" w:rsidRDefault="008753F0" w:rsidP="008753F0">
            <w:pPr>
              <w:jc w:val="center"/>
              <w:rPr>
                <w:rFonts w:ascii="Verdana" w:hAnsi="Verdana" w:cs="Calibri"/>
                <w:b/>
                <w:bCs/>
                <w:color w:val="000000"/>
                <w:sz w:val="14"/>
                <w:szCs w:val="14"/>
              </w:rPr>
            </w:pPr>
            <w:r w:rsidRPr="008753F0">
              <w:rPr>
                <w:rFonts w:ascii="Verdana" w:hAnsi="Verdana" w:cs="Calibri"/>
                <w:b/>
                <w:bCs/>
                <w:color w:val="000000"/>
                <w:sz w:val="14"/>
                <w:szCs w:val="14"/>
              </w:rPr>
              <w:t>10</w:t>
            </w:r>
          </w:p>
        </w:tc>
        <w:tc>
          <w:tcPr>
            <w:tcW w:w="4096" w:type="dxa"/>
            <w:tcBorders>
              <w:top w:val="single" w:sz="4" w:space="0" w:color="auto"/>
              <w:left w:val="nil"/>
              <w:bottom w:val="single" w:sz="4" w:space="0" w:color="auto"/>
              <w:right w:val="nil"/>
            </w:tcBorders>
            <w:shd w:val="clear" w:color="auto" w:fill="auto"/>
            <w:vAlign w:val="center"/>
          </w:tcPr>
          <w:p w14:paraId="1D756DBA" w14:textId="46ECE83E" w:rsidR="008753F0" w:rsidRPr="00C96C2E" w:rsidRDefault="008753F0" w:rsidP="008753F0">
            <w:pPr>
              <w:rPr>
                <w:rFonts w:ascii="Verdana" w:hAnsi="Verdana"/>
                <w:sz w:val="18"/>
                <w:szCs w:val="18"/>
              </w:rPr>
            </w:pPr>
            <w:r w:rsidRPr="00B44659">
              <w:rPr>
                <w:rFonts w:ascii="Century Gothic" w:hAnsi="Century Gothic" w:cs="Arial"/>
                <w:b/>
                <w:bCs/>
                <w:sz w:val="18"/>
                <w:szCs w:val="18"/>
                <w:lang w:eastAsia="es-ES"/>
              </w:rPr>
              <w:t>GARANTIAS ADICIONALES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3CFF4718"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8574B59"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7F250D3"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66139108" w14:textId="77777777" w:rsidR="008753F0" w:rsidRDefault="008753F0" w:rsidP="008753F0">
            <w:pPr>
              <w:rPr>
                <w:rFonts w:ascii="Verdana" w:hAnsi="Verdana" w:cs="Calibri"/>
                <w:sz w:val="14"/>
                <w:szCs w:val="14"/>
              </w:rPr>
            </w:pPr>
          </w:p>
        </w:tc>
      </w:tr>
      <w:tr w:rsidR="008753F0" w14:paraId="2DF690D3" w14:textId="77777777" w:rsidTr="00D52BBB">
        <w:trPr>
          <w:trHeight w:val="42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E4CE557" w14:textId="551608AA" w:rsidR="008753F0" w:rsidRPr="008753F0" w:rsidRDefault="008753F0" w:rsidP="008753F0">
            <w:pPr>
              <w:jc w:val="center"/>
              <w:rPr>
                <w:rFonts w:ascii="Verdana" w:hAnsi="Verdana" w:cs="Calibri"/>
                <w:color w:val="000000"/>
                <w:sz w:val="14"/>
                <w:szCs w:val="14"/>
              </w:rPr>
            </w:pPr>
            <w:r w:rsidRPr="008753F0">
              <w:rPr>
                <w:rFonts w:ascii="Verdana" w:hAnsi="Verdana" w:cs="Calibri"/>
                <w:color w:val="000000"/>
                <w:sz w:val="14"/>
                <w:szCs w:val="14"/>
              </w:rPr>
              <w:t>10.1</w:t>
            </w:r>
          </w:p>
        </w:tc>
        <w:tc>
          <w:tcPr>
            <w:tcW w:w="4096" w:type="dxa"/>
            <w:tcBorders>
              <w:top w:val="single" w:sz="4" w:space="0" w:color="auto"/>
              <w:left w:val="nil"/>
              <w:bottom w:val="single" w:sz="4" w:space="0" w:color="auto"/>
              <w:right w:val="nil"/>
            </w:tcBorders>
            <w:shd w:val="clear" w:color="auto" w:fill="auto"/>
            <w:vAlign w:val="bottom"/>
          </w:tcPr>
          <w:p w14:paraId="699EA138" w14:textId="77777777" w:rsidR="008753F0" w:rsidRPr="00D52BBB" w:rsidRDefault="008753F0" w:rsidP="008753F0">
            <w:pPr>
              <w:rPr>
                <w:rFonts w:ascii="Century Gothic" w:hAnsi="Century Gothic" w:cs="Arial"/>
                <w:b/>
                <w:bCs/>
                <w:sz w:val="18"/>
                <w:szCs w:val="18"/>
              </w:rPr>
            </w:pPr>
            <w:r w:rsidRPr="00D52BBB">
              <w:rPr>
                <w:rFonts w:ascii="Century Gothic" w:hAnsi="Century Gothic" w:cs="Arial"/>
                <w:b/>
                <w:bCs/>
                <w:sz w:val="18"/>
                <w:szCs w:val="18"/>
              </w:rPr>
              <w:t xml:space="preserve">GARANTIA DE ESTADO Y DATA DE FABRICACION: </w:t>
            </w:r>
          </w:p>
          <w:p w14:paraId="77070D2C" w14:textId="059BE0CD" w:rsidR="008753F0" w:rsidRPr="008753F0" w:rsidRDefault="008753F0" w:rsidP="008753F0">
            <w:pPr>
              <w:rPr>
                <w:rFonts w:ascii="Century Gothic" w:hAnsi="Century Gothic" w:cs="Arial"/>
                <w:sz w:val="18"/>
                <w:szCs w:val="18"/>
              </w:rPr>
            </w:pPr>
            <w:r w:rsidRPr="00B44659">
              <w:rPr>
                <w:rFonts w:ascii="Century Gothic" w:hAnsi="Century Gothic" w:cs="Arial"/>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649157A1"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6DBA510"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3582E08"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08EAACDF" w14:textId="77777777" w:rsidR="008753F0" w:rsidRDefault="008753F0" w:rsidP="008753F0">
            <w:pPr>
              <w:rPr>
                <w:rFonts w:ascii="Verdana" w:hAnsi="Verdana" w:cs="Calibri"/>
                <w:sz w:val="14"/>
                <w:szCs w:val="14"/>
              </w:rPr>
            </w:pPr>
          </w:p>
        </w:tc>
      </w:tr>
      <w:tr w:rsidR="008753F0" w14:paraId="05FE1D5D" w14:textId="77777777" w:rsidTr="00D52BBB">
        <w:trPr>
          <w:trHeight w:val="417"/>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71EAFC3" w14:textId="06C8A99C" w:rsidR="008753F0" w:rsidRPr="008753F0" w:rsidRDefault="008753F0" w:rsidP="008753F0">
            <w:pPr>
              <w:jc w:val="center"/>
              <w:rPr>
                <w:rFonts w:ascii="Verdana" w:hAnsi="Verdana" w:cs="Calibri"/>
                <w:color w:val="000000"/>
                <w:sz w:val="14"/>
                <w:szCs w:val="14"/>
              </w:rPr>
            </w:pPr>
            <w:r w:rsidRPr="008753F0">
              <w:rPr>
                <w:rFonts w:ascii="Verdana" w:hAnsi="Verdana" w:cs="Calibri"/>
                <w:color w:val="000000"/>
                <w:sz w:val="14"/>
                <w:szCs w:val="14"/>
              </w:rPr>
              <w:t>10.2</w:t>
            </w:r>
          </w:p>
        </w:tc>
        <w:tc>
          <w:tcPr>
            <w:tcW w:w="4096" w:type="dxa"/>
            <w:tcBorders>
              <w:top w:val="single" w:sz="4" w:space="0" w:color="auto"/>
              <w:left w:val="nil"/>
              <w:bottom w:val="single" w:sz="4" w:space="0" w:color="auto"/>
              <w:right w:val="nil"/>
            </w:tcBorders>
            <w:shd w:val="clear" w:color="auto" w:fill="auto"/>
          </w:tcPr>
          <w:p w14:paraId="1F49C620" w14:textId="3C8DA2B7" w:rsidR="008753F0" w:rsidRPr="008753F0" w:rsidRDefault="008753F0" w:rsidP="008753F0">
            <w:pPr>
              <w:rPr>
                <w:rFonts w:ascii="Century Gothic" w:hAnsi="Century Gothic" w:cs="Arial"/>
                <w:sz w:val="18"/>
                <w:szCs w:val="18"/>
              </w:rPr>
            </w:pPr>
            <w:r w:rsidRPr="00B44659">
              <w:rPr>
                <w:rFonts w:ascii="Century Gothic" w:hAnsi="Century Gothic" w:cs="Arial"/>
                <w:sz w:val="18"/>
                <w:szCs w:val="18"/>
              </w:rPr>
              <w:t>El proponente adjudicado deberá presentar garantía de buen funcionamiento de maquinaria por el 1,5%</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6C427DE2"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4DE43326"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68B0FF2"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5FEF9A44" w14:textId="77777777" w:rsidR="008753F0" w:rsidRDefault="008753F0" w:rsidP="008753F0">
            <w:pPr>
              <w:rPr>
                <w:rFonts w:ascii="Verdana" w:hAnsi="Verdana" w:cs="Calibri"/>
                <w:sz w:val="14"/>
                <w:szCs w:val="14"/>
              </w:rPr>
            </w:pPr>
          </w:p>
        </w:tc>
      </w:tr>
      <w:tr w:rsidR="008753F0" w14:paraId="26A57506" w14:textId="77777777" w:rsidTr="00D52BBB">
        <w:trPr>
          <w:trHeight w:val="294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0B93987" w14:textId="611C3932" w:rsidR="008753F0" w:rsidRPr="008753F0" w:rsidRDefault="008753F0" w:rsidP="008753F0">
            <w:pPr>
              <w:jc w:val="center"/>
              <w:rPr>
                <w:rFonts w:ascii="Verdana" w:hAnsi="Verdana" w:cs="Calibri"/>
                <w:color w:val="000000"/>
                <w:sz w:val="14"/>
                <w:szCs w:val="14"/>
              </w:rPr>
            </w:pPr>
            <w:r w:rsidRPr="008753F0">
              <w:rPr>
                <w:rFonts w:ascii="Verdana" w:hAnsi="Verdana" w:cs="Calibri"/>
                <w:color w:val="000000"/>
                <w:sz w:val="14"/>
                <w:szCs w:val="14"/>
              </w:rPr>
              <w:t>10.3</w:t>
            </w:r>
          </w:p>
        </w:tc>
        <w:tc>
          <w:tcPr>
            <w:tcW w:w="4096" w:type="dxa"/>
            <w:tcBorders>
              <w:top w:val="single" w:sz="4" w:space="0" w:color="auto"/>
              <w:left w:val="nil"/>
              <w:bottom w:val="single" w:sz="4" w:space="0" w:color="auto"/>
              <w:right w:val="nil"/>
            </w:tcBorders>
            <w:shd w:val="clear" w:color="auto" w:fill="auto"/>
          </w:tcPr>
          <w:p w14:paraId="5B3CB753" w14:textId="77777777" w:rsidR="008753F0" w:rsidRPr="00D52BBB" w:rsidRDefault="008753F0" w:rsidP="008753F0">
            <w:pPr>
              <w:contextualSpacing/>
              <w:rPr>
                <w:rFonts w:ascii="Century Gothic" w:hAnsi="Century Gothic" w:cs="Arial"/>
                <w:b/>
                <w:bCs/>
                <w:sz w:val="18"/>
                <w:szCs w:val="18"/>
              </w:rPr>
            </w:pPr>
            <w:r w:rsidRPr="00D52BBB">
              <w:rPr>
                <w:rFonts w:ascii="Century Gothic" w:hAnsi="Century Gothic" w:cs="Arial"/>
                <w:b/>
                <w:bCs/>
                <w:sz w:val="18"/>
                <w:szCs w:val="18"/>
              </w:rPr>
              <w:t xml:space="preserve">GARANTIA COMERCIAL: </w:t>
            </w:r>
          </w:p>
          <w:p w14:paraId="5CE0A11F" w14:textId="4351C571" w:rsidR="008753F0" w:rsidRPr="008753F0" w:rsidRDefault="008753F0" w:rsidP="008753F0">
            <w:pPr>
              <w:rPr>
                <w:rFonts w:ascii="Century Gothic" w:hAnsi="Century Gothic" w:cs="Arial"/>
                <w:sz w:val="18"/>
                <w:szCs w:val="18"/>
              </w:rPr>
            </w:pPr>
            <w:r w:rsidRPr="00B44659">
              <w:rPr>
                <w:rFonts w:ascii="Century Gothic" w:hAnsi="Century Gothic"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3091FB21"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B5BF043"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11D1AEC"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149EAED2" w14:textId="77777777" w:rsidR="008753F0" w:rsidRDefault="008753F0" w:rsidP="008753F0">
            <w:pPr>
              <w:rPr>
                <w:rFonts w:ascii="Verdana" w:hAnsi="Verdana" w:cs="Calibri"/>
                <w:sz w:val="14"/>
                <w:szCs w:val="14"/>
              </w:rPr>
            </w:pPr>
          </w:p>
        </w:tc>
      </w:tr>
      <w:tr w:rsidR="008753F0" w14:paraId="2F6947DF" w14:textId="77777777" w:rsidTr="00D52BBB">
        <w:trPr>
          <w:trHeight w:val="415"/>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4872CA4" w14:textId="655B4160" w:rsidR="008753F0" w:rsidRDefault="008753F0" w:rsidP="008753F0">
            <w:pPr>
              <w:jc w:val="center"/>
              <w:rPr>
                <w:rFonts w:ascii="Verdana" w:hAnsi="Verdana" w:cs="Calibri"/>
                <w:color w:val="000000"/>
                <w:sz w:val="14"/>
                <w:szCs w:val="14"/>
              </w:rPr>
            </w:pPr>
            <w:r>
              <w:rPr>
                <w:rFonts w:ascii="Verdana" w:hAnsi="Verdana" w:cs="Calibri"/>
                <w:color w:val="000000"/>
                <w:sz w:val="14"/>
                <w:szCs w:val="14"/>
              </w:rPr>
              <w:t>10.4</w:t>
            </w:r>
          </w:p>
        </w:tc>
        <w:tc>
          <w:tcPr>
            <w:tcW w:w="4096" w:type="dxa"/>
            <w:tcBorders>
              <w:top w:val="single" w:sz="4" w:space="0" w:color="auto"/>
              <w:left w:val="nil"/>
              <w:bottom w:val="single" w:sz="4" w:space="0" w:color="auto"/>
              <w:right w:val="nil"/>
            </w:tcBorders>
            <w:shd w:val="clear" w:color="auto" w:fill="auto"/>
          </w:tcPr>
          <w:p w14:paraId="4AB2ACCB" w14:textId="77777777" w:rsidR="008753F0" w:rsidRPr="00D52BBB" w:rsidRDefault="008753F0" w:rsidP="008753F0">
            <w:pPr>
              <w:contextualSpacing/>
              <w:rPr>
                <w:rFonts w:ascii="Century Gothic" w:hAnsi="Century Gothic" w:cs="Arial"/>
                <w:b/>
                <w:bCs/>
                <w:sz w:val="18"/>
                <w:szCs w:val="18"/>
              </w:rPr>
            </w:pPr>
            <w:r w:rsidRPr="00D52BBB">
              <w:rPr>
                <w:rFonts w:ascii="Century Gothic" w:hAnsi="Century Gothic" w:cs="Arial"/>
                <w:b/>
                <w:bCs/>
                <w:sz w:val="18"/>
                <w:szCs w:val="18"/>
              </w:rPr>
              <w:t xml:space="preserve">GARANTIA DE SERVICIO TECNICO: </w:t>
            </w:r>
          </w:p>
          <w:p w14:paraId="40C851AA" w14:textId="439BD3CB" w:rsidR="008753F0" w:rsidRPr="008753F0" w:rsidRDefault="008753F0" w:rsidP="008753F0">
            <w:pPr>
              <w:rPr>
                <w:rFonts w:ascii="Century Gothic" w:hAnsi="Century Gothic" w:cs="Arial"/>
                <w:sz w:val="18"/>
                <w:szCs w:val="18"/>
              </w:rPr>
            </w:pPr>
            <w:r w:rsidRPr="00B44659">
              <w:rPr>
                <w:rFonts w:ascii="Century Gothic" w:hAnsi="Century Gothic" w:cs="Arial"/>
                <w:sz w:val="18"/>
                <w:szCs w:val="18"/>
              </w:rPr>
              <w:t>Durante la garantía comercial, el proveedor deberá contar con personal técnico con experiencia, herramientas, repuestos, accesorios e insumos necesarios para la instalación, puesta en funcionamiento y mantenimiento del equipo en la ciudad</w:t>
            </w:r>
            <w:r>
              <w:rPr>
                <w:rFonts w:ascii="Century Gothic" w:hAnsi="Century Gothic" w:cs="Arial"/>
                <w:sz w:val="18"/>
                <w:szCs w:val="18"/>
              </w:rPr>
              <w:t xml:space="preserve"> de Santa Cruz</w:t>
            </w:r>
            <w:r w:rsidRPr="00B44659">
              <w:rPr>
                <w:rFonts w:ascii="Century Gothic" w:hAnsi="Century Gothic" w:cs="Arial"/>
                <w:sz w:val="18"/>
                <w:szCs w:val="18"/>
              </w:rPr>
              <w:t>. Detallar en la propuesta nombre, apellidos y teléfono del personal. Para tal efecto, el proponente deberá presentar un Certificado de Garantía de Servicio Técnico adjunta a la propuesta.</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5FF1C88A"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9A7318B"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E249269"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5C11BC15" w14:textId="77777777" w:rsidR="008753F0" w:rsidRDefault="008753F0" w:rsidP="008753F0">
            <w:pPr>
              <w:rPr>
                <w:rFonts w:ascii="Verdana" w:hAnsi="Verdana" w:cs="Calibri"/>
                <w:sz w:val="14"/>
                <w:szCs w:val="14"/>
              </w:rPr>
            </w:pPr>
          </w:p>
        </w:tc>
      </w:tr>
      <w:tr w:rsidR="008753F0" w14:paraId="238DD150" w14:textId="77777777" w:rsidTr="00D52BBB">
        <w:trPr>
          <w:trHeight w:val="422"/>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4F71278" w14:textId="06267E8A" w:rsidR="008753F0" w:rsidRDefault="008753F0" w:rsidP="008753F0">
            <w:pPr>
              <w:jc w:val="center"/>
              <w:rPr>
                <w:rFonts w:ascii="Verdana" w:hAnsi="Verdana" w:cs="Calibri"/>
                <w:color w:val="000000"/>
                <w:sz w:val="14"/>
                <w:szCs w:val="14"/>
              </w:rPr>
            </w:pPr>
            <w:r>
              <w:rPr>
                <w:rFonts w:ascii="Verdana" w:hAnsi="Verdana" w:cs="Calibri"/>
                <w:color w:val="000000"/>
                <w:sz w:val="14"/>
                <w:szCs w:val="14"/>
              </w:rPr>
              <w:t>10.5</w:t>
            </w:r>
          </w:p>
        </w:tc>
        <w:tc>
          <w:tcPr>
            <w:tcW w:w="4096" w:type="dxa"/>
            <w:tcBorders>
              <w:top w:val="single" w:sz="4" w:space="0" w:color="auto"/>
              <w:left w:val="nil"/>
              <w:bottom w:val="single" w:sz="4" w:space="0" w:color="auto"/>
              <w:right w:val="nil"/>
            </w:tcBorders>
            <w:shd w:val="clear" w:color="auto" w:fill="auto"/>
            <w:vAlign w:val="bottom"/>
          </w:tcPr>
          <w:p w14:paraId="5E2A055A" w14:textId="77777777" w:rsidR="008753F0" w:rsidRPr="00D52BBB" w:rsidRDefault="008753F0" w:rsidP="008753F0">
            <w:pPr>
              <w:contextualSpacing/>
              <w:rPr>
                <w:rFonts w:ascii="Century Gothic" w:hAnsi="Century Gothic" w:cs="Arial"/>
                <w:b/>
                <w:bCs/>
                <w:sz w:val="18"/>
                <w:szCs w:val="18"/>
              </w:rPr>
            </w:pPr>
            <w:r w:rsidRPr="00D52BBB">
              <w:rPr>
                <w:rFonts w:ascii="Century Gothic" w:hAnsi="Century Gothic" w:cs="Arial"/>
                <w:b/>
                <w:bCs/>
                <w:sz w:val="18"/>
                <w:szCs w:val="18"/>
              </w:rPr>
              <w:t xml:space="preserve">GARANTIA POST VENTA: </w:t>
            </w:r>
          </w:p>
          <w:p w14:paraId="458C8B57" w14:textId="0D1C2810" w:rsidR="008753F0" w:rsidRPr="008753F0" w:rsidRDefault="008753F0" w:rsidP="008753F0">
            <w:pPr>
              <w:rPr>
                <w:rFonts w:ascii="Century Gothic" w:hAnsi="Century Gothic" w:cs="Arial"/>
                <w:sz w:val="18"/>
                <w:szCs w:val="18"/>
              </w:rPr>
            </w:pPr>
            <w:r w:rsidRPr="00B44659">
              <w:rPr>
                <w:rFonts w:ascii="Century Gothic" w:hAnsi="Century Gothic" w:cs="Arial"/>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3BCA6B49"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F82B1D3"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3ECD17B"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1F2D2FC1" w14:textId="77777777" w:rsidR="008753F0" w:rsidRDefault="008753F0" w:rsidP="008753F0">
            <w:pPr>
              <w:rPr>
                <w:rFonts w:ascii="Verdana" w:hAnsi="Verdana" w:cs="Calibri"/>
                <w:sz w:val="14"/>
                <w:szCs w:val="14"/>
              </w:rPr>
            </w:pPr>
          </w:p>
        </w:tc>
      </w:tr>
      <w:tr w:rsidR="008753F0" w14:paraId="30475F44" w14:textId="77777777" w:rsidTr="00D52BBB">
        <w:trPr>
          <w:trHeight w:val="399"/>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2A3A782" w14:textId="5240FF9A" w:rsidR="008753F0" w:rsidRDefault="008753F0" w:rsidP="008753F0">
            <w:pPr>
              <w:jc w:val="center"/>
              <w:rPr>
                <w:rFonts w:ascii="Verdana" w:hAnsi="Verdana" w:cs="Calibri"/>
                <w:color w:val="000000"/>
                <w:sz w:val="14"/>
                <w:szCs w:val="14"/>
              </w:rPr>
            </w:pPr>
            <w:r>
              <w:rPr>
                <w:rFonts w:ascii="Verdana" w:hAnsi="Verdana" w:cs="Calibri"/>
                <w:color w:val="000000"/>
                <w:sz w:val="14"/>
                <w:szCs w:val="14"/>
              </w:rPr>
              <w:t>10.6</w:t>
            </w:r>
          </w:p>
        </w:tc>
        <w:tc>
          <w:tcPr>
            <w:tcW w:w="4096" w:type="dxa"/>
            <w:tcBorders>
              <w:top w:val="single" w:sz="4" w:space="0" w:color="auto"/>
              <w:left w:val="nil"/>
              <w:bottom w:val="single" w:sz="4" w:space="0" w:color="auto"/>
              <w:right w:val="nil"/>
            </w:tcBorders>
            <w:shd w:val="clear" w:color="auto" w:fill="auto"/>
          </w:tcPr>
          <w:p w14:paraId="2B5DD79B" w14:textId="2F9E3AB2" w:rsidR="008753F0" w:rsidRPr="00C96C2E" w:rsidRDefault="008753F0" w:rsidP="008753F0">
            <w:pPr>
              <w:rPr>
                <w:rFonts w:ascii="Verdana" w:hAnsi="Verdana"/>
                <w:sz w:val="18"/>
                <w:szCs w:val="18"/>
              </w:rPr>
            </w:pPr>
            <w:r w:rsidRPr="00B44659">
              <w:rPr>
                <w:rFonts w:ascii="Century Gothic" w:hAnsi="Century Gothic" w:cs="Arial"/>
                <w:sz w:val="18"/>
                <w:szCs w:val="18"/>
              </w:rPr>
              <w:t xml:space="preserve">En caso de adjudicación, el proponente deberá presentar una Declaración Jurada Voluntaria sobre el cumplimiento de la garantía comercial, garantía de servicio </w:t>
            </w:r>
            <w:r w:rsidRPr="00B44659">
              <w:rPr>
                <w:rFonts w:ascii="Century Gothic" w:hAnsi="Century Gothic" w:cs="Arial"/>
                <w:sz w:val="18"/>
                <w:szCs w:val="18"/>
              </w:rPr>
              <w:lastRenderedPageBreak/>
              <w:t>técnico y la garantía post venta descritas en los puntos anteriores.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4A2523AF"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0DD6CA44"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41A5671"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0172E853" w14:textId="77777777" w:rsidR="008753F0" w:rsidRDefault="008753F0" w:rsidP="008753F0">
            <w:pPr>
              <w:rPr>
                <w:rFonts w:ascii="Verdana" w:hAnsi="Verdana" w:cs="Calibri"/>
                <w:sz w:val="14"/>
                <w:szCs w:val="14"/>
              </w:rPr>
            </w:pPr>
          </w:p>
        </w:tc>
      </w:tr>
      <w:tr w:rsidR="008753F0" w14:paraId="4173084C" w14:textId="77777777" w:rsidTr="00D52BBB">
        <w:trPr>
          <w:trHeight w:val="419"/>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407C718" w14:textId="2EA6F170" w:rsidR="008753F0" w:rsidRPr="00B8299A" w:rsidRDefault="001811A6" w:rsidP="008753F0">
            <w:pPr>
              <w:jc w:val="center"/>
              <w:rPr>
                <w:rFonts w:ascii="Verdana" w:hAnsi="Verdana" w:cs="Calibri"/>
                <w:b/>
                <w:bCs/>
                <w:color w:val="000000"/>
                <w:sz w:val="14"/>
                <w:szCs w:val="14"/>
              </w:rPr>
            </w:pPr>
            <w:r w:rsidRPr="00B8299A">
              <w:rPr>
                <w:rFonts w:ascii="Verdana" w:hAnsi="Verdana" w:cs="Calibri"/>
                <w:b/>
                <w:bCs/>
                <w:color w:val="000000"/>
                <w:sz w:val="14"/>
                <w:szCs w:val="14"/>
              </w:rPr>
              <w:t>11</w:t>
            </w:r>
          </w:p>
        </w:tc>
        <w:tc>
          <w:tcPr>
            <w:tcW w:w="4096" w:type="dxa"/>
            <w:tcBorders>
              <w:top w:val="single" w:sz="4" w:space="0" w:color="auto"/>
              <w:left w:val="nil"/>
              <w:bottom w:val="single" w:sz="4" w:space="0" w:color="auto"/>
              <w:right w:val="nil"/>
            </w:tcBorders>
            <w:shd w:val="clear" w:color="auto" w:fill="auto"/>
            <w:vAlign w:val="center"/>
          </w:tcPr>
          <w:p w14:paraId="096DB0D3" w14:textId="2740D986" w:rsidR="008753F0" w:rsidRPr="00C96C2E" w:rsidRDefault="008753F0" w:rsidP="008753F0">
            <w:pPr>
              <w:rPr>
                <w:rFonts w:ascii="Verdana" w:hAnsi="Verdana"/>
                <w:sz w:val="18"/>
                <w:szCs w:val="18"/>
              </w:rPr>
            </w:pPr>
            <w:r w:rsidRPr="00B44659">
              <w:rPr>
                <w:rFonts w:ascii="Century Gothic" w:hAnsi="Century Gothic" w:cs="Arial"/>
                <w:b/>
                <w:bCs/>
                <w:sz w:val="18"/>
                <w:szCs w:val="18"/>
                <w:lang w:eastAsia="es-ES"/>
              </w:rPr>
              <w:t>SOPORTE DURANTE LA GARANTIA TECNICA COMERCIAL</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50253E9B"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FDFA3BD"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19964ED"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74C194B6" w14:textId="77777777" w:rsidR="008753F0" w:rsidRDefault="008753F0" w:rsidP="008753F0">
            <w:pPr>
              <w:rPr>
                <w:rFonts w:ascii="Verdana" w:hAnsi="Verdana" w:cs="Calibri"/>
                <w:sz w:val="14"/>
                <w:szCs w:val="14"/>
              </w:rPr>
            </w:pPr>
          </w:p>
        </w:tc>
      </w:tr>
      <w:tr w:rsidR="001811A6" w14:paraId="2363AEFF" w14:textId="77777777" w:rsidTr="00D52BBB">
        <w:trPr>
          <w:trHeight w:val="412"/>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5122C7D" w14:textId="6E8BCCFF" w:rsidR="001811A6" w:rsidRDefault="001811A6" w:rsidP="001811A6">
            <w:pPr>
              <w:jc w:val="center"/>
              <w:rPr>
                <w:rFonts w:ascii="Verdana" w:hAnsi="Verdana" w:cs="Calibri"/>
                <w:color w:val="000000"/>
                <w:sz w:val="14"/>
                <w:szCs w:val="14"/>
              </w:rPr>
            </w:pPr>
            <w:r>
              <w:rPr>
                <w:rFonts w:ascii="Verdana" w:hAnsi="Verdana" w:cs="Calibri"/>
                <w:color w:val="000000"/>
                <w:sz w:val="14"/>
                <w:szCs w:val="14"/>
              </w:rPr>
              <w:t>11.1</w:t>
            </w:r>
          </w:p>
        </w:tc>
        <w:tc>
          <w:tcPr>
            <w:tcW w:w="4096" w:type="dxa"/>
            <w:tcBorders>
              <w:top w:val="single" w:sz="4" w:space="0" w:color="auto"/>
              <w:left w:val="nil"/>
              <w:bottom w:val="single" w:sz="4" w:space="0" w:color="auto"/>
              <w:right w:val="nil"/>
            </w:tcBorders>
            <w:shd w:val="clear" w:color="auto" w:fill="auto"/>
          </w:tcPr>
          <w:p w14:paraId="5541B24B" w14:textId="2763FA2A" w:rsidR="001811A6" w:rsidRPr="00C96C2E" w:rsidRDefault="001811A6" w:rsidP="001811A6">
            <w:pPr>
              <w:rPr>
                <w:rFonts w:ascii="Verdana" w:hAnsi="Verdana"/>
                <w:sz w:val="18"/>
                <w:szCs w:val="18"/>
              </w:rPr>
            </w:pPr>
            <w:r w:rsidRPr="00B44659">
              <w:rPr>
                <w:rFonts w:ascii="Century Gothic" w:hAnsi="Century Gothic" w:cs="Arial"/>
                <w:b/>
                <w:color w:val="000000"/>
                <w:sz w:val="18"/>
                <w:szCs w:val="18"/>
              </w:rPr>
              <w:t xml:space="preserve">CRONOGRAMA DE MANTENIMIENTO, </w:t>
            </w:r>
            <w:r w:rsidRPr="00A16AF5">
              <w:rPr>
                <w:rFonts w:ascii="Century Gothic" w:hAnsi="Century Gothic" w:cs="Arial"/>
                <w:sz w:val="18"/>
                <w:szCs w:val="18"/>
              </w:rPr>
              <w:t>DEBERA PRESENTAR EL CRONOGRAMA SEMESTRAL DEL MANTENIMIENTO PREVENTIVO DEL EQUIPO, MIENTRAS DURE EL TIEMPO DE GARANTIA.  LA PRESENTACION</w:t>
            </w:r>
            <w:r w:rsidRPr="00B44659">
              <w:rPr>
                <w:rFonts w:ascii="Century Gothic" w:hAnsi="Century Gothic" w:cs="Arial"/>
                <w:bCs/>
                <w:color w:val="000000"/>
                <w:sz w:val="18"/>
                <w:szCs w:val="18"/>
              </w:rPr>
              <w:t xml:space="preserve"> DE LA MISMA HASTA DE LA RECEPCION DEL EQUIPO Y CONFORMIDAD DE LA AREA TECNICA SI ASI LO REQUIERA.</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5461BCE3" w14:textId="77777777" w:rsidR="001811A6" w:rsidRDefault="001811A6" w:rsidP="001811A6">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449841E8" w14:textId="77777777" w:rsidR="001811A6" w:rsidRDefault="001811A6" w:rsidP="001811A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0253B46" w14:textId="77777777" w:rsidR="001811A6" w:rsidRDefault="001811A6" w:rsidP="001811A6">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4F5FA5AD" w14:textId="77777777" w:rsidR="001811A6" w:rsidRDefault="001811A6" w:rsidP="001811A6">
            <w:pPr>
              <w:rPr>
                <w:rFonts w:ascii="Verdana" w:hAnsi="Verdana" w:cs="Calibri"/>
                <w:sz w:val="14"/>
                <w:szCs w:val="14"/>
              </w:rPr>
            </w:pPr>
          </w:p>
        </w:tc>
      </w:tr>
      <w:tr w:rsidR="001811A6" w14:paraId="0BB8F382" w14:textId="77777777" w:rsidTr="00D52BBB">
        <w:trPr>
          <w:trHeight w:val="417"/>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23D3B9D" w14:textId="0D355B79" w:rsidR="001811A6" w:rsidRDefault="001811A6" w:rsidP="001811A6">
            <w:pPr>
              <w:jc w:val="center"/>
              <w:rPr>
                <w:rFonts w:ascii="Verdana" w:hAnsi="Verdana" w:cs="Calibri"/>
                <w:color w:val="000000"/>
                <w:sz w:val="14"/>
                <w:szCs w:val="14"/>
              </w:rPr>
            </w:pPr>
            <w:r>
              <w:rPr>
                <w:rFonts w:ascii="Verdana" w:hAnsi="Verdana" w:cs="Calibri"/>
                <w:color w:val="000000"/>
                <w:sz w:val="14"/>
                <w:szCs w:val="14"/>
              </w:rPr>
              <w:t>11.2</w:t>
            </w:r>
          </w:p>
        </w:tc>
        <w:tc>
          <w:tcPr>
            <w:tcW w:w="4096" w:type="dxa"/>
            <w:tcBorders>
              <w:top w:val="single" w:sz="4" w:space="0" w:color="auto"/>
              <w:left w:val="nil"/>
              <w:bottom w:val="single" w:sz="4" w:space="0" w:color="auto"/>
              <w:right w:val="nil"/>
            </w:tcBorders>
            <w:shd w:val="clear" w:color="auto" w:fill="auto"/>
          </w:tcPr>
          <w:p w14:paraId="4224BABF" w14:textId="06810637" w:rsidR="001811A6" w:rsidRPr="00C96C2E" w:rsidRDefault="001811A6" w:rsidP="001811A6">
            <w:pPr>
              <w:rPr>
                <w:rFonts w:ascii="Verdana" w:hAnsi="Verdana"/>
                <w:sz w:val="18"/>
                <w:szCs w:val="18"/>
              </w:rPr>
            </w:pPr>
            <w:r w:rsidRPr="00B44659">
              <w:rPr>
                <w:rFonts w:ascii="Century Gothic" w:hAnsi="Century Gothic" w:cs="Arial"/>
                <w:b/>
                <w:bCs/>
                <w:color w:val="000000"/>
                <w:sz w:val="18"/>
                <w:szCs w:val="18"/>
              </w:rPr>
              <w:t xml:space="preserve">MANTENIMIENTO PREVENTIVO: </w:t>
            </w:r>
            <w:r w:rsidRPr="00B44659">
              <w:rPr>
                <w:rFonts w:ascii="Century Gothic" w:hAnsi="Century Gothic" w:cs="Arial"/>
                <w:color w:val="000000"/>
                <w:sz w:val="18"/>
                <w:szCs w:val="18"/>
              </w:rPr>
              <w:t xml:space="preserve">SEMESTRAL </w:t>
            </w:r>
            <w:r w:rsidRPr="00B44659">
              <w:rPr>
                <w:rFonts w:ascii="Century Gothic" w:hAnsi="Century Gothic" w:cs="Arial"/>
                <w:bCs/>
                <w:color w:val="000000"/>
                <w:sz w:val="18"/>
                <w:szCs w:val="18"/>
              </w:rPr>
              <w:t>CON COBERTURA DE MANO DE OBRA Y ELEMENTOS NECESARIOS (REPUESTOS, CONSUMIBLES, HERRAMIENTAS, ETC.) SI SON NECESARIOS PARA</w:t>
            </w:r>
            <w:r w:rsidRPr="00B44659">
              <w:rPr>
                <w:rFonts w:ascii="Century Gothic" w:hAnsi="Century Gothic" w:cs="Arial"/>
                <w:color w:val="000000"/>
                <w:sz w:val="18"/>
                <w:szCs w:val="18"/>
              </w:rPr>
              <w:t xml:space="preserve"> LA PREVENCION DEL EQUIPO.</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161CFA85" w14:textId="77777777" w:rsidR="001811A6" w:rsidRDefault="001811A6" w:rsidP="001811A6">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0C37E94" w14:textId="77777777" w:rsidR="001811A6" w:rsidRDefault="001811A6" w:rsidP="001811A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6DBF1CC" w14:textId="77777777" w:rsidR="001811A6" w:rsidRDefault="001811A6" w:rsidP="001811A6">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0ED7E6AB" w14:textId="77777777" w:rsidR="001811A6" w:rsidRDefault="001811A6" w:rsidP="001811A6">
            <w:pPr>
              <w:rPr>
                <w:rFonts w:ascii="Verdana" w:hAnsi="Verdana" w:cs="Calibri"/>
                <w:sz w:val="14"/>
                <w:szCs w:val="14"/>
              </w:rPr>
            </w:pPr>
          </w:p>
        </w:tc>
      </w:tr>
      <w:tr w:rsidR="001811A6" w14:paraId="3EDB5694" w14:textId="77777777" w:rsidTr="00D52BBB">
        <w:trPr>
          <w:trHeight w:val="423"/>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1627D58" w14:textId="46CE1252" w:rsidR="001811A6" w:rsidRDefault="001811A6" w:rsidP="001811A6">
            <w:pPr>
              <w:jc w:val="center"/>
              <w:rPr>
                <w:rFonts w:ascii="Verdana" w:hAnsi="Verdana" w:cs="Calibri"/>
                <w:color w:val="000000"/>
                <w:sz w:val="14"/>
                <w:szCs w:val="14"/>
              </w:rPr>
            </w:pPr>
            <w:r>
              <w:rPr>
                <w:rFonts w:ascii="Verdana" w:hAnsi="Verdana" w:cs="Calibri"/>
                <w:color w:val="000000"/>
                <w:sz w:val="14"/>
                <w:szCs w:val="14"/>
              </w:rPr>
              <w:t>11.3</w:t>
            </w:r>
          </w:p>
        </w:tc>
        <w:tc>
          <w:tcPr>
            <w:tcW w:w="4096" w:type="dxa"/>
            <w:tcBorders>
              <w:top w:val="single" w:sz="4" w:space="0" w:color="auto"/>
              <w:left w:val="nil"/>
              <w:bottom w:val="single" w:sz="4" w:space="0" w:color="auto"/>
              <w:right w:val="nil"/>
            </w:tcBorders>
            <w:shd w:val="clear" w:color="auto" w:fill="auto"/>
          </w:tcPr>
          <w:p w14:paraId="4A6F7EDF" w14:textId="619AFB70" w:rsidR="001811A6" w:rsidRPr="00C96C2E" w:rsidRDefault="001811A6" w:rsidP="001811A6">
            <w:pPr>
              <w:rPr>
                <w:rFonts w:ascii="Verdana" w:hAnsi="Verdana"/>
                <w:sz w:val="18"/>
                <w:szCs w:val="18"/>
              </w:rPr>
            </w:pPr>
            <w:r w:rsidRPr="00B44659">
              <w:rPr>
                <w:rFonts w:ascii="Century Gothic" w:hAnsi="Century Gothic" w:cs="Arial"/>
                <w:b/>
                <w:bCs/>
                <w:sz w:val="18"/>
                <w:szCs w:val="18"/>
              </w:rPr>
              <w:t>MANTENIMIENTO CORRECTIVO</w:t>
            </w:r>
            <w:r w:rsidRPr="00B44659">
              <w:rPr>
                <w:rFonts w:ascii="Century Gothic" w:hAnsi="Century Gothic" w:cs="Arial"/>
                <w:sz w:val="18"/>
                <w:szCs w:val="18"/>
              </w:rPr>
              <w:t xml:space="preserve">: </w:t>
            </w:r>
            <w:r w:rsidRPr="00B44659">
              <w:rPr>
                <w:rFonts w:ascii="Century Gothic" w:hAnsi="Century Gothic"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B44659">
              <w:rPr>
                <w:rFonts w:ascii="Century Gothic" w:hAnsi="Century Gothic" w:cs="Arial"/>
                <w:sz w:val="18"/>
                <w:szCs w:val="18"/>
              </w:rPr>
              <w:t xml:space="preserve"> REPARACIÓN NO DEBE EXCEDER </w:t>
            </w:r>
            <w:r w:rsidRPr="00B44659">
              <w:rPr>
                <w:rFonts w:ascii="Century Gothic" w:hAnsi="Century Gothic" w:cs="Arial"/>
                <w:b/>
                <w:sz w:val="18"/>
                <w:szCs w:val="18"/>
              </w:rPr>
              <w:t>7 DIAS CALENDARIO</w:t>
            </w:r>
            <w:r w:rsidRPr="00B44659">
              <w:rPr>
                <w:rFonts w:ascii="Century Gothic" w:hAnsi="Century Gothic" w:cs="Arial"/>
                <w:sz w:val="18"/>
                <w:szCs w:val="18"/>
              </w:rPr>
              <w:t>, DESDE EL MOMENTO QUE SE NOTIFICO EN FÍSICO O EMAIL EL REQUERIMIENTO.</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32630C0D" w14:textId="77777777" w:rsidR="001811A6" w:rsidRDefault="001811A6" w:rsidP="001811A6">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CD21CCD" w14:textId="77777777" w:rsidR="001811A6" w:rsidRDefault="001811A6" w:rsidP="001811A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3A7A24A" w14:textId="77777777" w:rsidR="001811A6" w:rsidRDefault="001811A6" w:rsidP="001811A6">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1109C51B" w14:textId="77777777" w:rsidR="001811A6" w:rsidRDefault="001811A6" w:rsidP="001811A6">
            <w:pPr>
              <w:rPr>
                <w:rFonts w:ascii="Verdana" w:hAnsi="Verdana" w:cs="Calibri"/>
                <w:sz w:val="14"/>
                <w:szCs w:val="14"/>
              </w:rPr>
            </w:pPr>
          </w:p>
        </w:tc>
      </w:tr>
      <w:tr w:rsidR="008753F0" w14:paraId="2CF9DF4E" w14:textId="77777777" w:rsidTr="00D52BBB">
        <w:trPr>
          <w:trHeight w:val="12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7F954753" w14:textId="1D39CEDB" w:rsidR="008753F0" w:rsidRDefault="001811A6" w:rsidP="008753F0">
            <w:pPr>
              <w:jc w:val="center"/>
              <w:rPr>
                <w:rFonts w:ascii="Verdana" w:hAnsi="Verdana" w:cs="Calibri"/>
                <w:color w:val="000000"/>
                <w:sz w:val="14"/>
                <w:szCs w:val="14"/>
              </w:rPr>
            </w:pPr>
            <w:r>
              <w:rPr>
                <w:rFonts w:ascii="Verdana" w:hAnsi="Verdana" w:cs="Calibri"/>
                <w:color w:val="000000"/>
                <w:sz w:val="14"/>
                <w:szCs w:val="14"/>
              </w:rPr>
              <w:t>12</w:t>
            </w:r>
          </w:p>
        </w:tc>
        <w:tc>
          <w:tcPr>
            <w:tcW w:w="4096" w:type="dxa"/>
            <w:tcBorders>
              <w:top w:val="single" w:sz="4" w:space="0" w:color="auto"/>
              <w:left w:val="nil"/>
              <w:bottom w:val="single" w:sz="4" w:space="0" w:color="auto"/>
              <w:right w:val="nil"/>
            </w:tcBorders>
            <w:shd w:val="clear" w:color="auto" w:fill="auto"/>
            <w:vAlign w:val="center"/>
          </w:tcPr>
          <w:p w14:paraId="1CDE3A02" w14:textId="4D4317F8" w:rsidR="008753F0" w:rsidRPr="00C96C2E" w:rsidRDefault="001811A6" w:rsidP="008753F0">
            <w:pPr>
              <w:rPr>
                <w:rFonts w:ascii="Verdana" w:hAnsi="Verdana"/>
                <w:sz w:val="18"/>
                <w:szCs w:val="18"/>
              </w:rPr>
            </w:pPr>
            <w:r w:rsidRPr="00B44659">
              <w:rPr>
                <w:rFonts w:ascii="Century Gothic" w:hAnsi="Century Gothic" w:cs="Arial"/>
                <w:b/>
                <w:bCs/>
                <w:sz w:val="18"/>
                <w:szCs w:val="18"/>
                <w:lang w:eastAsia="es-ES"/>
              </w:rPr>
              <w:t>PLAZO DE ENTREGA</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14642623"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117C429"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7CD429E"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48818C8D" w14:textId="77777777" w:rsidR="008753F0" w:rsidRDefault="008753F0" w:rsidP="008753F0">
            <w:pPr>
              <w:rPr>
                <w:rFonts w:ascii="Verdana" w:hAnsi="Verdana" w:cs="Calibri"/>
                <w:sz w:val="14"/>
                <w:szCs w:val="14"/>
              </w:rPr>
            </w:pPr>
          </w:p>
        </w:tc>
      </w:tr>
      <w:tr w:rsidR="008753F0" w14:paraId="7C890F42" w14:textId="77777777" w:rsidTr="00D52BBB">
        <w:trPr>
          <w:trHeight w:val="409"/>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08F88443" w14:textId="63EB03F6" w:rsidR="008753F0" w:rsidRPr="00D52BBB" w:rsidRDefault="001811A6" w:rsidP="00D52BBB">
            <w:pPr>
              <w:rPr>
                <w:rFonts w:ascii="Century Gothic" w:hAnsi="Century Gothic" w:cs="Arial"/>
                <w:sz w:val="18"/>
                <w:szCs w:val="18"/>
                <w:lang w:eastAsia="es-ES"/>
              </w:rPr>
            </w:pPr>
            <w:r w:rsidRPr="00D52BBB">
              <w:rPr>
                <w:rFonts w:ascii="Century Gothic" w:hAnsi="Century Gothic" w:cs="Arial"/>
                <w:sz w:val="18"/>
                <w:szCs w:val="18"/>
                <w:lang w:eastAsia="es-ES"/>
              </w:rPr>
              <w:t>12.1</w:t>
            </w:r>
          </w:p>
        </w:tc>
        <w:tc>
          <w:tcPr>
            <w:tcW w:w="4096" w:type="dxa"/>
            <w:tcBorders>
              <w:top w:val="single" w:sz="4" w:space="0" w:color="auto"/>
              <w:left w:val="nil"/>
              <w:bottom w:val="single" w:sz="4" w:space="0" w:color="auto"/>
              <w:right w:val="nil"/>
            </w:tcBorders>
            <w:shd w:val="clear" w:color="auto" w:fill="auto"/>
            <w:vAlign w:val="center"/>
          </w:tcPr>
          <w:p w14:paraId="40F6B869" w14:textId="72FC6112" w:rsidR="008753F0" w:rsidRPr="00D52BBB" w:rsidRDefault="001811A6" w:rsidP="00D52BBB">
            <w:pPr>
              <w:rPr>
                <w:rFonts w:ascii="Century Gothic" w:hAnsi="Century Gothic" w:cs="Arial"/>
                <w:sz w:val="18"/>
                <w:szCs w:val="18"/>
                <w:lang w:eastAsia="es-ES"/>
              </w:rPr>
            </w:pPr>
            <w:r w:rsidRPr="00D52BBB">
              <w:rPr>
                <w:rFonts w:ascii="Century Gothic" w:hAnsi="Century Gothic" w:cs="Arial"/>
                <w:sz w:val="18"/>
                <w:szCs w:val="18"/>
                <w:lang w:eastAsia="es-ES"/>
              </w:rPr>
              <w:t>El tiempo de entrega e instalación no podrá superar los 60 días calendario a partir de la firma del contrato, el proponente deberá realizar la instalación, puesta en marcha y prueba de funcionamiento del equipo para la recepción final</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540D6537"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0F0DD5A"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3688E86"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6D3099CC" w14:textId="77777777" w:rsidR="008753F0" w:rsidRDefault="008753F0" w:rsidP="008753F0">
            <w:pPr>
              <w:rPr>
                <w:rFonts w:ascii="Verdana" w:hAnsi="Verdana" w:cs="Calibri"/>
                <w:sz w:val="14"/>
                <w:szCs w:val="14"/>
              </w:rPr>
            </w:pPr>
          </w:p>
        </w:tc>
      </w:tr>
      <w:tr w:rsidR="008753F0" w14:paraId="02D2A647" w14:textId="77777777" w:rsidTr="00D52BBB">
        <w:trPr>
          <w:trHeight w:val="21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311B4366" w14:textId="68F4781D" w:rsidR="008753F0" w:rsidRPr="00D52BBB" w:rsidRDefault="001811A6" w:rsidP="00D52BBB">
            <w:pPr>
              <w:jc w:val="center"/>
              <w:rPr>
                <w:rFonts w:ascii="Century Gothic" w:hAnsi="Century Gothic" w:cs="Arial"/>
                <w:b/>
                <w:bCs/>
                <w:sz w:val="18"/>
                <w:szCs w:val="18"/>
                <w:lang w:eastAsia="es-ES"/>
              </w:rPr>
            </w:pPr>
            <w:r w:rsidRPr="00D52BBB">
              <w:rPr>
                <w:rFonts w:ascii="Century Gothic" w:hAnsi="Century Gothic" w:cs="Arial"/>
                <w:b/>
                <w:bCs/>
                <w:sz w:val="18"/>
                <w:szCs w:val="18"/>
                <w:lang w:eastAsia="es-ES"/>
              </w:rPr>
              <w:t>II</w:t>
            </w:r>
          </w:p>
        </w:tc>
        <w:tc>
          <w:tcPr>
            <w:tcW w:w="4096" w:type="dxa"/>
            <w:tcBorders>
              <w:top w:val="single" w:sz="4" w:space="0" w:color="auto"/>
              <w:left w:val="nil"/>
              <w:bottom w:val="single" w:sz="4" w:space="0" w:color="auto"/>
              <w:right w:val="nil"/>
            </w:tcBorders>
            <w:shd w:val="clear" w:color="auto" w:fill="auto"/>
            <w:vAlign w:val="center"/>
          </w:tcPr>
          <w:p w14:paraId="7DF57399" w14:textId="4155ED8B" w:rsidR="008753F0" w:rsidRPr="00D52BBB" w:rsidRDefault="001811A6" w:rsidP="00D52BBB">
            <w:pPr>
              <w:rPr>
                <w:rFonts w:ascii="Century Gothic" w:hAnsi="Century Gothic" w:cs="Arial"/>
                <w:b/>
                <w:bCs/>
                <w:sz w:val="18"/>
                <w:szCs w:val="18"/>
                <w:lang w:eastAsia="es-ES"/>
              </w:rPr>
            </w:pPr>
            <w:r w:rsidRPr="00D52BBB">
              <w:rPr>
                <w:rFonts w:ascii="Century Gothic" w:hAnsi="Century Gothic" w:cs="Arial"/>
                <w:b/>
                <w:bCs/>
                <w:sz w:val="18"/>
                <w:szCs w:val="18"/>
                <w:lang w:eastAsia="es-ES"/>
              </w:rPr>
              <w:t xml:space="preserve">CONDICONES ADICIONALES </w:t>
            </w:r>
            <w:r w:rsidR="00D52BBB">
              <w:rPr>
                <w:rFonts w:ascii="Century Gothic" w:hAnsi="Century Gothic" w:cs="Arial"/>
                <w:b/>
                <w:bCs/>
                <w:sz w:val="18"/>
                <w:szCs w:val="18"/>
                <w:lang w:eastAsia="es-ES"/>
              </w:rPr>
              <w:t>(35 PUNTOS)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4C60A2BA"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24F9403"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1EDF3C8"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10AE1E72" w14:textId="77777777" w:rsidR="008753F0" w:rsidRDefault="008753F0" w:rsidP="008753F0">
            <w:pPr>
              <w:rPr>
                <w:rFonts w:ascii="Verdana" w:hAnsi="Verdana" w:cs="Calibri"/>
                <w:sz w:val="14"/>
                <w:szCs w:val="14"/>
              </w:rPr>
            </w:pPr>
          </w:p>
        </w:tc>
      </w:tr>
      <w:tr w:rsidR="008753F0" w14:paraId="4A087A3C" w14:textId="77777777" w:rsidTr="00D52BBB">
        <w:trPr>
          <w:trHeight w:val="66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6641A15F" w14:textId="7CFDEF89" w:rsidR="008753F0" w:rsidRDefault="00D52BBB" w:rsidP="008753F0">
            <w:pPr>
              <w:jc w:val="center"/>
              <w:rPr>
                <w:rFonts w:ascii="Verdana" w:hAnsi="Verdana" w:cs="Calibri"/>
                <w:color w:val="000000"/>
                <w:sz w:val="14"/>
                <w:szCs w:val="14"/>
              </w:rPr>
            </w:pPr>
            <w:r>
              <w:rPr>
                <w:rFonts w:ascii="Verdana" w:hAnsi="Verdana" w:cs="Calibri"/>
                <w:color w:val="000000"/>
                <w:sz w:val="14"/>
                <w:szCs w:val="14"/>
              </w:rPr>
              <w:t>II.1</w:t>
            </w:r>
          </w:p>
        </w:tc>
        <w:tc>
          <w:tcPr>
            <w:tcW w:w="4096" w:type="dxa"/>
            <w:tcBorders>
              <w:top w:val="single" w:sz="4" w:space="0" w:color="auto"/>
              <w:left w:val="nil"/>
              <w:bottom w:val="single" w:sz="4" w:space="0" w:color="auto"/>
              <w:right w:val="nil"/>
            </w:tcBorders>
            <w:shd w:val="clear" w:color="auto" w:fill="auto"/>
            <w:vAlign w:val="center"/>
          </w:tcPr>
          <w:p w14:paraId="11CD485B" w14:textId="77777777" w:rsidR="00D52BBB" w:rsidRPr="00B44659" w:rsidRDefault="00D52BBB" w:rsidP="00D52BBB">
            <w:pPr>
              <w:contextualSpacing/>
              <w:jc w:val="both"/>
              <w:rPr>
                <w:rFonts w:ascii="Century Gothic" w:hAnsi="Century Gothic" w:cs="Arial"/>
                <w:bCs/>
                <w:sz w:val="18"/>
                <w:szCs w:val="18"/>
                <w:lang w:eastAsia="es-ES"/>
              </w:rPr>
            </w:pPr>
            <w:r w:rsidRPr="00B44659">
              <w:rPr>
                <w:rFonts w:ascii="Century Gothic" w:hAnsi="Century Gothic" w:cs="Arial"/>
                <w:b/>
                <w:bCs/>
                <w:sz w:val="18"/>
                <w:szCs w:val="18"/>
                <w:lang w:eastAsia="es-ES"/>
              </w:rPr>
              <w:t xml:space="preserve">GARANTIA COMERCIAL: </w:t>
            </w:r>
            <w:r w:rsidRPr="00B44659">
              <w:rPr>
                <w:rFonts w:ascii="Century Gothic" w:hAnsi="Century Gothic" w:cs="Arial"/>
                <w:bCs/>
                <w:sz w:val="18"/>
                <w:szCs w:val="18"/>
                <w:lang w:eastAsia="es-ES"/>
              </w:rPr>
              <w:t>El proponente puede ofertar ampliar la Garantía Comercial Mínima de dos años, para lo cual deberá exponer el tiempo adicional de la Garantía Ofertada</w:t>
            </w:r>
          </w:p>
          <w:p w14:paraId="0B5D8C53" w14:textId="77777777" w:rsidR="00D52BBB" w:rsidRPr="00B44659" w:rsidRDefault="00D52BBB" w:rsidP="00D52BBB">
            <w:pPr>
              <w:contextualSpacing/>
              <w:jc w:val="both"/>
              <w:rPr>
                <w:rFonts w:ascii="Century Gothic" w:hAnsi="Century Gothic" w:cs="Arial"/>
                <w:bCs/>
                <w:sz w:val="18"/>
                <w:szCs w:val="18"/>
                <w:lang w:eastAsia="es-ES"/>
              </w:rPr>
            </w:pPr>
            <w:r w:rsidRPr="00B44659">
              <w:rPr>
                <w:rFonts w:ascii="Century Gothic" w:hAnsi="Century Gothic" w:cs="Arial"/>
                <w:bCs/>
                <w:sz w:val="18"/>
                <w:szCs w:val="18"/>
                <w:lang w:eastAsia="es-ES"/>
              </w:rPr>
              <w:t xml:space="preserve">Garantía mayor a 2 años: </w:t>
            </w:r>
            <w:r>
              <w:rPr>
                <w:rFonts w:ascii="Century Gothic" w:hAnsi="Century Gothic" w:cs="Arial"/>
                <w:bCs/>
                <w:sz w:val="18"/>
                <w:szCs w:val="18"/>
                <w:lang w:eastAsia="es-ES"/>
              </w:rPr>
              <w:t>5</w:t>
            </w:r>
            <w:r w:rsidRPr="00B44659">
              <w:rPr>
                <w:rFonts w:ascii="Century Gothic" w:hAnsi="Century Gothic" w:cs="Arial"/>
                <w:bCs/>
                <w:sz w:val="18"/>
                <w:szCs w:val="18"/>
                <w:lang w:eastAsia="es-ES"/>
              </w:rPr>
              <w:t xml:space="preserve"> puntos</w:t>
            </w:r>
          </w:p>
          <w:p w14:paraId="7ED8A076" w14:textId="1EDD07A6" w:rsidR="008753F0" w:rsidRPr="00C96C2E" w:rsidRDefault="00D52BBB" w:rsidP="00D52BBB">
            <w:pPr>
              <w:rPr>
                <w:rFonts w:ascii="Verdana" w:hAnsi="Verdana"/>
                <w:sz w:val="18"/>
                <w:szCs w:val="18"/>
              </w:rPr>
            </w:pPr>
            <w:r w:rsidRPr="00B44659">
              <w:rPr>
                <w:rFonts w:ascii="Century Gothic" w:hAnsi="Century Gothic" w:cs="Arial"/>
                <w:bCs/>
                <w:sz w:val="18"/>
                <w:szCs w:val="18"/>
                <w:lang w:eastAsia="es-ES"/>
              </w:rPr>
              <w:t>Garantía de 2 años:  0 puntos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5790D5BD"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6A648BB3"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E503C47"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572538FF" w14:textId="77777777" w:rsidR="008753F0" w:rsidRDefault="008753F0" w:rsidP="008753F0">
            <w:pPr>
              <w:rPr>
                <w:rFonts w:ascii="Verdana" w:hAnsi="Verdana" w:cs="Calibri"/>
                <w:sz w:val="14"/>
                <w:szCs w:val="14"/>
              </w:rPr>
            </w:pPr>
          </w:p>
        </w:tc>
      </w:tr>
      <w:tr w:rsidR="008753F0" w14:paraId="49617C30" w14:textId="77777777" w:rsidTr="00D52BBB">
        <w:trPr>
          <w:trHeight w:val="66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2462358" w14:textId="28F5524B" w:rsidR="008753F0" w:rsidRDefault="00D52BBB" w:rsidP="008753F0">
            <w:pPr>
              <w:jc w:val="center"/>
              <w:rPr>
                <w:rFonts w:ascii="Verdana" w:hAnsi="Verdana" w:cs="Calibri"/>
                <w:color w:val="000000"/>
                <w:sz w:val="14"/>
                <w:szCs w:val="14"/>
              </w:rPr>
            </w:pPr>
            <w:r>
              <w:rPr>
                <w:rFonts w:ascii="Verdana" w:hAnsi="Verdana" w:cs="Calibri"/>
                <w:color w:val="000000"/>
                <w:sz w:val="14"/>
                <w:szCs w:val="14"/>
              </w:rPr>
              <w:t>II.2</w:t>
            </w:r>
          </w:p>
        </w:tc>
        <w:tc>
          <w:tcPr>
            <w:tcW w:w="4096" w:type="dxa"/>
            <w:tcBorders>
              <w:top w:val="single" w:sz="4" w:space="0" w:color="auto"/>
              <w:left w:val="nil"/>
              <w:bottom w:val="single" w:sz="4" w:space="0" w:color="auto"/>
              <w:right w:val="nil"/>
            </w:tcBorders>
            <w:shd w:val="clear" w:color="auto" w:fill="auto"/>
            <w:vAlign w:val="center"/>
          </w:tcPr>
          <w:p w14:paraId="13BE9D55" w14:textId="77777777" w:rsidR="00D52BBB" w:rsidRPr="00B44659" w:rsidRDefault="00D52BBB" w:rsidP="00D52BBB">
            <w:pPr>
              <w:contextualSpacing/>
              <w:rPr>
                <w:rFonts w:ascii="Century Gothic" w:hAnsi="Century Gothic" w:cs="Arial"/>
                <w:sz w:val="18"/>
                <w:szCs w:val="18"/>
              </w:rPr>
            </w:pPr>
            <w:r w:rsidRPr="00B44659">
              <w:rPr>
                <w:rFonts w:ascii="Century Gothic" w:hAnsi="Century Gothic" w:cs="Arial"/>
                <w:b/>
                <w:bCs/>
                <w:sz w:val="18"/>
                <w:szCs w:val="18"/>
                <w:lang w:eastAsia="es-ES"/>
              </w:rPr>
              <w:t xml:space="preserve">ORIGEN: </w:t>
            </w:r>
            <w:r w:rsidRPr="00B44659">
              <w:rPr>
                <w:rFonts w:ascii="Century Gothic" w:hAnsi="Century Gothic" w:cs="Arial"/>
                <w:sz w:val="18"/>
                <w:szCs w:val="18"/>
                <w:lang w:eastAsia="es-ES"/>
              </w:rPr>
              <w:t>D</w:t>
            </w:r>
            <w:r w:rsidRPr="00B44659">
              <w:rPr>
                <w:rFonts w:ascii="Century Gothic" w:hAnsi="Century Gothic" w:cs="Arial"/>
                <w:sz w:val="18"/>
                <w:szCs w:val="18"/>
              </w:rPr>
              <w:t>e preferencia origen americano, europeo o japonés.</w:t>
            </w:r>
            <w:r w:rsidRPr="00B44659">
              <w:rPr>
                <w:rFonts w:ascii="Century Gothic" w:hAnsi="Century Gothic" w:cs="Arial"/>
                <w:bCs/>
                <w:sz w:val="18"/>
                <w:szCs w:val="18"/>
                <w:lang w:eastAsia="es-ES"/>
              </w:rPr>
              <w:t xml:space="preserve"> El proponente debe mencionar el origen del equipo que entregara a la CSBP, no así el origen de la marca</w:t>
            </w:r>
            <w:r w:rsidRPr="00B44659">
              <w:rPr>
                <w:rFonts w:ascii="Century Gothic" w:hAnsi="Century Gothic" w:cs="Arial"/>
                <w:sz w:val="18"/>
                <w:szCs w:val="18"/>
              </w:rPr>
              <w:t>, sujeto a verificación.</w:t>
            </w:r>
          </w:p>
          <w:p w14:paraId="12A6716A" w14:textId="77777777" w:rsidR="00D52BBB" w:rsidRPr="00B44659" w:rsidRDefault="00D52BBB" w:rsidP="00D52BBB">
            <w:pPr>
              <w:contextualSpacing/>
              <w:rPr>
                <w:rFonts w:ascii="Century Gothic" w:hAnsi="Century Gothic" w:cs="Arial"/>
                <w:sz w:val="18"/>
                <w:szCs w:val="18"/>
              </w:rPr>
            </w:pPr>
            <w:r w:rsidRPr="00B44659">
              <w:rPr>
                <w:rFonts w:ascii="Century Gothic" w:hAnsi="Century Gothic" w:cs="Arial"/>
                <w:sz w:val="18"/>
                <w:szCs w:val="18"/>
              </w:rPr>
              <w:t xml:space="preserve">Origen americano, europeo o japonés: </w:t>
            </w:r>
            <w:r>
              <w:rPr>
                <w:rFonts w:ascii="Century Gothic" w:hAnsi="Century Gothic" w:cs="Arial"/>
                <w:sz w:val="18"/>
                <w:szCs w:val="18"/>
              </w:rPr>
              <w:t>5</w:t>
            </w:r>
            <w:r w:rsidRPr="00B44659">
              <w:rPr>
                <w:rFonts w:ascii="Century Gothic" w:hAnsi="Century Gothic" w:cs="Arial"/>
                <w:sz w:val="18"/>
                <w:szCs w:val="18"/>
              </w:rPr>
              <w:t xml:space="preserve"> puntos</w:t>
            </w:r>
          </w:p>
          <w:p w14:paraId="17C6AEC1" w14:textId="1659B771" w:rsidR="008753F0" w:rsidRPr="00C96C2E" w:rsidRDefault="00D52BBB" w:rsidP="00D52BBB">
            <w:pPr>
              <w:rPr>
                <w:rFonts w:ascii="Verdana" w:hAnsi="Verdana"/>
                <w:sz w:val="18"/>
                <w:szCs w:val="18"/>
              </w:rPr>
            </w:pPr>
            <w:r w:rsidRPr="00B44659">
              <w:rPr>
                <w:rFonts w:ascii="Century Gothic" w:hAnsi="Century Gothic" w:cs="Arial"/>
                <w:sz w:val="18"/>
                <w:szCs w:val="18"/>
              </w:rPr>
              <w:t>Otros:  0 puntos.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3C2AD60A" w14:textId="77777777" w:rsidR="008753F0" w:rsidRDefault="008753F0" w:rsidP="008753F0">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26212C0" w14:textId="77777777" w:rsidR="008753F0" w:rsidRDefault="008753F0" w:rsidP="008753F0">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77636C7" w14:textId="77777777" w:rsidR="008753F0" w:rsidRDefault="008753F0" w:rsidP="008753F0">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2D2040C4" w14:textId="77777777" w:rsidR="008753F0" w:rsidRDefault="008753F0" w:rsidP="008753F0">
            <w:pPr>
              <w:rPr>
                <w:rFonts w:ascii="Verdana" w:hAnsi="Verdana" w:cs="Calibri"/>
                <w:sz w:val="14"/>
                <w:szCs w:val="14"/>
              </w:rPr>
            </w:pPr>
          </w:p>
        </w:tc>
      </w:tr>
      <w:tr w:rsidR="00D52BBB" w14:paraId="46336A47" w14:textId="77777777" w:rsidTr="00D52BBB">
        <w:trPr>
          <w:trHeight w:val="66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27A222E" w14:textId="774CC00D" w:rsidR="00D52BBB" w:rsidRDefault="00D52BBB" w:rsidP="00D52BBB">
            <w:pPr>
              <w:jc w:val="center"/>
              <w:rPr>
                <w:rFonts w:ascii="Verdana" w:hAnsi="Verdana" w:cs="Calibri"/>
                <w:color w:val="000000"/>
                <w:sz w:val="14"/>
                <w:szCs w:val="14"/>
              </w:rPr>
            </w:pPr>
            <w:r>
              <w:rPr>
                <w:rFonts w:ascii="Verdana" w:hAnsi="Verdana" w:cs="Calibri"/>
                <w:color w:val="000000"/>
                <w:sz w:val="14"/>
                <w:szCs w:val="14"/>
              </w:rPr>
              <w:t>II.3</w:t>
            </w:r>
          </w:p>
        </w:tc>
        <w:tc>
          <w:tcPr>
            <w:tcW w:w="4096" w:type="dxa"/>
            <w:tcBorders>
              <w:top w:val="single" w:sz="4" w:space="0" w:color="auto"/>
              <w:left w:val="nil"/>
              <w:bottom w:val="single" w:sz="4" w:space="0" w:color="auto"/>
              <w:right w:val="nil"/>
            </w:tcBorders>
            <w:shd w:val="clear" w:color="auto" w:fill="auto"/>
          </w:tcPr>
          <w:p w14:paraId="09EA2B20" w14:textId="77777777" w:rsidR="00D52BBB" w:rsidRPr="00B44659" w:rsidRDefault="00D52BBB" w:rsidP="00D52BBB">
            <w:pPr>
              <w:contextualSpacing/>
              <w:jc w:val="both"/>
              <w:rPr>
                <w:rFonts w:ascii="Century Gothic" w:hAnsi="Century Gothic" w:cs="Arial"/>
                <w:bCs/>
                <w:sz w:val="18"/>
                <w:szCs w:val="18"/>
              </w:rPr>
            </w:pPr>
            <w:r w:rsidRPr="00B44659">
              <w:rPr>
                <w:rFonts w:ascii="Century Gothic" w:hAnsi="Century Gothic" w:cs="Arial"/>
                <w:b/>
                <w:bCs/>
                <w:sz w:val="18"/>
                <w:szCs w:val="18"/>
              </w:rPr>
              <w:t xml:space="preserve">MEJORAS TECNICAS: </w:t>
            </w:r>
            <w:r w:rsidRPr="00B44659">
              <w:rPr>
                <w:rFonts w:ascii="Century Gothic" w:hAnsi="Century Gothic" w:cs="Arial"/>
                <w:sz w:val="18"/>
                <w:szCs w:val="18"/>
              </w:rPr>
              <w:t>Cumplimiento de más de 3 mejoras a los requerimientos básicos. E</w:t>
            </w:r>
            <w:r w:rsidRPr="00B44659">
              <w:rPr>
                <w:rFonts w:ascii="Century Gothic" w:hAnsi="Century Gothic" w:cs="Arial"/>
                <w:bCs/>
                <w:sz w:val="18"/>
                <w:szCs w:val="18"/>
              </w:rPr>
              <w:t>l proponente puede ofertar mejoras técnicas funcionales operativa, tecnológicas del equipo ofertado para lo cual debe contar con documentación para respaldar.</w:t>
            </w:r>
          </w:p>
          <w:p w14:paraId="77852C42" w14:textId="77777777" w:rsidR="00D52BBB" w:rsidRPr="00B44659" w:rsidRDefault="00D52BBB" w:rsidP="00D52BBB">
            <w:pPr>
              <w:contextualSpacing/>
              <w:jc w:val="both"/>
              <w:rPr>
                <w:rFonts w:ascii="Century Gothic" w:hAnsi="Century Gothic" w:cs="Arial"/>
                <w:bCs/>
                <w:sz w:val="18"/>
                <w:szCs w:val="18"/>
              </w:rPr>
            </w:pPr>
            <w:r w:rsidRPr="00B44659">
              <w:rPr>
                <w:rFonts w:ascii="Century Gothic" w:hAnsi="Century Gothic" w:cs="Arial"/>
                <w:bCs/>
                <w:sz w:val="18"/>
                <w:szCs w:val="18"/>
              </w:rPr>
              <w:t>3 o más mejoras: 1</w:t>
            </w:r>
            <w:r>
              <w:rPr>
                <w:rFonts w:ascii="Century Gothic" w:hAnsi="Century Gothic" w:cs="Arial"/>
                <w:bCs/>
                <w:sz w:val="18"/>
                <w:szCs w:val="18"/>
              </w:rPr>
              <w:t>0</w:t>
            </w:r>
            <w:r w:rsidRPr="00B44659">
              <w:rPr>
                <w:rFonts w:ascii="Century Gothic" w:hAnsi="Century Gothic" w:cs="Arial"/>
                <w:bCs/>
                <w:sz w:val="18"/>
                <w:szCs w:val="18"/>
              </w:rPr>
              <w:t xml:space="preserve"> puntos</w:t>
            </w:r>
          </w:p>
          <w:p w14:paraId="4AFFE4AD" w14:textId="77777777" w:rsidR="00D52BBB" w:rsidRPr="00B44659" w:rsidRDefault="00D52BBB" w:rsidP="00D52BBB">
            <w:pPr>
              <w:contextualSpacing/>
              <w:jc w:val="both"/>
              <w:rPr>
                <w:rFonts w:ascii="Century Gothic" w:hAnsi="Century Gothic" w:cs="Arial"/>
                <w:bCs/>
                <w:sz w:val="18"/>
                <w:szCs w:val="18"/>
              </w:rPr>
            </w:pPr>
            <w:r w:rsidRPr="00B44659">
              <w:rPr>
                <w:rFonts w:ascii="Century Gothic" w:hAnsi="Century Gothic" w:cs="Arial"/>
                <w:bCs/>
                <w:sz w:val="18"/>
                <w:szCs w:val="18"/>
              </w:rPr>
              <w:t>2 mejoras: 10 puntos</w:t>
            </w:r>
          </w:p>
          <w:p w14:paraId="55F48EB2" w14:textId="77777777" w:rsidR="00D52BBB" w:rsidRPr="00B44659" w:rsidRDefault="00D52BBB" w:rsidP="00D52BBB">
            <w:pPr>
              <w:contextualSpacing/>
              <w:jc w:val="both"/>
              <w:rPr>
                <w:rFonts w:ascii="Century Gothic" w:hAnsi="Century Gothic" w:cs="Arial"/>
                <w:bCs/>
                <w:sz w:val="18"/>
                <w:szCs w:val="18"/>
              </w:rPr>
            </w:pPr>
            <w:r w:rsidRPr="00B44659">
              <w:rPr>
                <w:rFonts w:ascii="Century Gothic" w:hAnsi="Century Gothic" w:cs="Arial"/>
                <w:bCs/>
                <w:sz w:val="18"/>
                <w:szCs w:val="18"/>
              </w:rPr>
              <w:t>1 mejora:  5 puntos</w:t>
            </w:r>
          </w:p>
          <w:p w14:paraId="627E1327" w14:textId="2213384E" w:rsidR="00D52BBB" w:rsidRPr="00C96C2E" w:rsidRDefault="00D52BBB" w:rsidP="00D52BBB">
            <w:pPr>
              <w:rPr>
                <w:rFonts w:ascii="Verdana" w:hAnsi="Verdana"/>
                <w:sz w:val="18"/>
                <w:szCs w:val="18"/>
              </w:rPr>
            </w:pPr>
            <w:r w:rsidRPr="00B44659">
              <w:rPr>
                <w:rFonts w:ascii="Century Gothic" w:hAnsi="Century Gothic" w:cs="Arial"/>
                <w:bCs/>
                <w:sz w:val="18"/>
                <w:szCs w:val="18"/>
              </w:rPr>
              <w:t>Sin mejoras: 0 puntos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19B1B435" w14:textId="77777777" w:rsidR="00D52BBB" w:rsidRDefault="00D52BBB" w:rsidP="00D52BBB">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15B2474" w14:textId="77777777" w:rsidR="00D52BBB" w:rsidRDefault="00D52BBB" w:rsidP="00D52BBB">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0924FC2" w14:textId="77777777" w:rsidR="00D52BBB" w:rsidRDefault="00D52BBB" w:rsidP="00D52BBB">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780A823E" w14:textId="77777777" w:rsidR="00D52BBB" w:rsidRDefault="00D52BBB" w:rsidP="00D52BBB">
            <w:pPr>
              <w:rPr>
                <w:rFonts w:ascii="Verdana" w:hAnsi="Verdana" w:cs="Calibri"/>
                <w:sz w:val="14"/>
                <w:szCs w:val="14"/>
              </w:rPr>
            </w:pPr>
          </w:p>
        </w:tc>
      </w:tr>
      <w:tr w:rsidR="00D52BBB" w14:paraId="172AE5FD" w14:textId="77777777" w:rsidTr="00D52BBB">
        <w:trPr>
          <w:trHeight w:val="66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6BA0EB7" w14:textId="4BFC6290" w:rsidR="00D52BBB" w:rsidRDefault="00D52BBB" w:rsidP="00D52BBB">
            <w:pPr>
              <w:jc w:val="center"/>
              <w:rPr>
                <w:rFonts w:ascii="Verdana" w:hAnsi="Verdana" w:cs="Calibri"/>
                <w:color w:val="000000"/>
                <w:sz w:val="14"/>
                <w:szCs w:val="14"/>
              </w:rPr>
            </w:pPr>
            <w:r>
              <w:rPr>
                <w:rFonts w:ascii="Verdana" w:hAnsi="Verdana" w:cs="Calibri"/>
                <w:color w:val="000000"/>
                <w:sz w:val="14"/>
                <w:szCs w:val="14"/>
              </w:rPr>
              <w:lastRenderedPageBreak/>
              <w:t>II.4</w:t>
            </w:r>
          </w:p>
        </w:tc>
        <w:tc>
          <w:tcPr>
            <w:tcW w:w="4096" w:type="dxa"/>
            <w:tcBorders>
              <w:top w:val="single" w:sz="4" w:space="0" w:color="auto"/>
              <w:left w:val="nil"/>
              <w:bottom w:val="single" w:sz="4" w:space="0" w:color="auto"/>
              <w:right w:val="nil"/>
            </w:tcBorders>
            <w:shd w:val="clear" w:color="auto" w:fill="auto"/>
            <w:vAlign w:val="center"/>
          </w:tcPr>
          <w:p w14:paraId="00F11A27" w14:textId="77777777" w:rsidR="00D52BBB" w:rsidRPr="00B44659" w:rsidRDefault="00D52BBB" w:rsidP="00D52BBB">
            <w:pPr>
              <w:contextualSpacing/>
              <w:jc w:val="both"/>
              <w:rPr>
                <w:rFonts w:ascii="Century Gothic" w:hAnsi="Century Gothic" w:cs="Arial"/>
                <w:bCs/>
                <w:sz w:val="18"/>
                <w:szCs w:val="18"/>
              </w:rPr>
            </w:pPr>
            <w:r w:rsidRPr="00B44659">
              <w:rPr>
                <w:rFonts w:ascii="Century Gothic" w:hAnsi="Century Gothic" w:cs="Arial"/>
                <w:b/>
                <w:bCs/>
                <w:sz w:val="18"/>
                <w:szCs w:val="18"/>
              </w:rPr>
              <w:t xml:space="preserve">MEJORAS EN ENTREGA DE ACCESORIOS, INSUMOS Y OTROS ADICIONALES PARA UN MAYOR BENEFICIO DEL EQUIPO: </w:t>
            </w:r>
            <w:r w:rsidRPr="00B44659">
              <w:rPr>
                <w:rFonts w:ascii="Century Gothic" w:hAnsi="Century Gothic" w:cs="Arial"/>
                <w:bCs/>
                <w:sz w:val="18"/>
                <w:szCs w:val="18"/>
              </w:rPr>
              <w:t>el proponente podrá ofertar mejoras en entrega de accesorios y otros referentes al equipo que esto signifique un beneficio en uso del paciente y del equipo.</w:t>
            </w:r>
          </w:p>
          <w:p w14:paraId="3C84ED76" w14:textId="77777777" w:rsidR="00D52BBB" w:rsidRPr="00B44659" w:rsidRDefault="00D52BBB" w:rsidP="00D52BBB">
            <w:pPr>
              <w:contextualSpacing/>
              <w:jc w:val="both"/>
              <w:rPr>
                <w:rFonts w:ascii="Century Gothic" w:hAnsi="Century Gothic" w:cs="Arial"/>
                <w:sz w:val="18"/>
                <w:szCs w:val="18"/>
              </w:rPr>
            </w:pPr>
            <w:r w:rsidRPr="00B44659">
              <w:rPr>
                <w:rFonts w:ascii="Century Gothic" w:hAnsi="Century Gothic" w:cs="Arial"/>
                <w:sz w:val="18"/>
                <w:szCs w:val="18"/>
              </w:rPr>
              <w:t>5 mejoras en entrega de accesorios, insumos y otros: 15 puntos</w:t>
            </w:r>
          </w:p>
          <w:p w14:paraId="5296908C" w14:textId="77777777" w:rsidR="00D52BBB" w:rsidRPr="00B44659" w:rsidRDefault="00D52BBB" w:rsidP="00D52BBB">
            <w:pPr>
              <w:contextualSpacing/>
              <w:jc w:val="both"/>
              <w:rPr>
                <w:rFonts w:ascii="Century Gothic" w:hAnsi="Century Gothic" w:cs="Arial"/>
                <w:sz w:val="18"/>
                <w:szCs w:val="18"/>
              </w:rPr>
            </w:pPr>
            <w:r w:rsidRPr="00B44659">
              <w:rPr>
                <w:rFonts w:ascii="Century Gothic" w:hAnsi="Century Gothic" w:cs="Arial"/>
                <w:sz w:val="18"/>
                <w:szCs w:val="18"/>
              </w:rPr>
              <w:t>3 o 4 mejoras en entrega de accesorios, insumos y otros: 10 puntos</w:t>
            </w:r>
          </w:p>
          <w:p w14:paraId="75343781" w14:textId="77777777" w:rsidR="00D52BBB" w:rsidRPr="00B44659" w:rsidRDefault="00D52BBB" w:rsidP="00D52BBB">
            <w:pPr>
              <w:contextualSpacing/>
              <w:jc w:val="both"/>
              <w:rPr>
                <w:rFonts w:ascii="Century Gothic" w:hAnsi="Century Gothic" w:cs="Arial"/>
                <w:sz w:val="18"/>
                <w:szCs w:val="18"/>
              </w:rPr>
            </w:pPr>
            <w:r w:rsidRPr="00B44659">
              <w:rPr>
                <w:rFonts w:ascii="Century Gothic" w:hAnsi="Century Gothic" w:cs="Arial"/>
                <w:sz w:val="18"/>
                <w:szCs w:val="18"/>
              </w:rPr>
              <w:t>1 o 2 mejoras en entrega de accesorios, insumos y otros: 5 puntos</w:t>
            </w:r>
          </w:p>
          <w:p w14:paraId="7AD3404B" w14:textId="6F42383C" w:rsidR="00D52BBB" w:rsidRPr="00C96C2E" w:rsidRDefault="00D52BBB" w:rsidP="00D52BBB">
            <w:pPr>
              <w:rPr>
                <w:rFonts w:ascii="Verdana" w:hAnsi="Verdana"/>
                <w:sz w:val="18"/>
                <w:szCs w:val="18"/>
              </w:rPr>
            </w:pPr>
            <w:r w:rsidRPr="00B44659">
              <w:rPr>
                <w:rFonts w:ascii="Century Gothic" w:hAnsi="Century Gothic" w:cs="Arial"/>
                <w:sz w:val="18"/>
                <w:szCs w:val="18"/>
              </w:rPr>
              <w:t>Sin mejoras: 0 puntos</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tcPr>
          <w:p w14:paraId="155677D5" w14:textId="77777777" w:rsidR="00D52BBB" w:rsidRDefault="00D52BBB" w:rsidP="00D52BBB">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13FE026" w14:textId="77777777" w:rsidR="00D52BBB" w:rsidRDefault="00D52BBB" w:rsidP="00D52BBB">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A86ED5D" w14:textId="77777777" w:rsidR="00D52BBB" w:rsidRDefault="00D52BBB" w:rsidP="00D52BBB">
            <w:pPr>
              <w:rPr>
                <w:rFonts w:ascii="Verdana" w:hAnsi="Verdana" w:cs="Calibri"/>
                <w:sz w:val="14"/>
                <w:szCs w:val="14"/>
              </w:rPr>
            </w:pPr>
          </w:p>
        </w:tc>
        <w:tc>
          <w:tcPr>
            <w:tcW w:w="2222" w:type="dxa"/>
            <w:tcBorders>
              <w:top w:val="single" w:sz="4" w:space="0" w:color="auto"/>
              <w:left w:val="nil"/>
              <w:bottom w:val="single" w:sz="4" w:space="0" w:color="auto"/>
              <w:right w:val="single" w:sz="4" w:space="0" w:color="auto"/>
            </w:tcBorders>
            <w:shd w:val="clear" w:color="auto" w:fill="auto"/>
            <w:vAlign w:val="center"/>
          </w:tcPr>
          <w:p w14:paraId="254D07A4" w14:textId="77777777" w:rsidR="00D52BBB" w:rsidRDefault="00D52BBB" w:rsidP="00D52BBB">
            <w:pPr>
              <w:rPr>
                <w:rFonts w:ascii="Verdana" w:hAnsi="Verdana" w:cs="Calibri"/>
                <w:sz w:val="14"/>
                <w:szCs w:val="14"/>
              </w:rPr>
            </w:pPr>
          </w:p>
        </w:tc>
      </w:tr>
    </w:tbl>
    <w:p w14:paraId="31CB0408" w14:textId="0FF1A98E" w:rsidR="00206C3A" w:rsidRPr="00F72FA6" w:rsidRDefault="00206C3A" w:rsidP="00206C3A">
      <w:pPr>
        <w:spacing w:after="160"/>
        <w:jc w:val="both"/>
        <w:rPr>
          <w:rFonts w:asciiTheme="minorHAnsi" w:eastAsia="Calibri" w:hAnsiTheme="minorHAnsi" w:cstheme="minorHAnsi"/>
          <w:color w:val="0000FF"/>
          <w:kern w:val="2"/>
          <w:sz w:val="18"/>
          <w:szCs w:val="18"/>
          <w:u w:val="single"/>
          <w:lang w:val="es-BO"/>
          <w14:ligatures w14:val="standard"/>
        </w:rPr>
      </w:pPr>
      <w:r w:rsidRPr="00676EDC">
        <w:rPr>
          <w:rFonts w:asciiTheme="minorHAnsi" w:eastAsia="Calibri" w:hAnsiTheme="minorHAnsi" w:cstheme="minorHAnsi"/>
          <w:kern w:val="2"/>
          <w:sz w:val="18"/>
          <w:szCs w:val="18"/>
          <w:lang w:val="es-BO"/>
          <w14:ligatures w14:val="standard"/>
        </w:rPr>
        <w:t xml:space="preserve">La presente propuesta debe ser presentada como plazo máximo hasta el día </w:t>
      </w:r>
      <w:r w:rsidR="00A06F26">
        <w:rPr>
          <w:rFonts w:asciiTheme="minorHAnsi" w:eastAsia="Calibri" w:hAnsiTheme="minorHAnsi" w:cstheme="minorHAnsi"/>
          <w:b/>
          <w:bCs/>
          <w:kern w:val="2"/>
          <w:sz w:val="18"/>
          <w:szCs w:val="18"/>
          <w:lang w:val="es-BO"/>
          <w14:ligatures w14:val="standard"/>
        </w:rPr>
        <w:t>miércoles</w:t>
      </w:r>
      <w:r w:rsidR="00B23465">
        <w:rPr>
          <w:rFonts w:asciiTheme="minorHAnsi" w:eastAsia="Calibri" w:hAnsiTheme="minorHAnsi" w:cstheme="minorHAnsi"/>
          <w:b/>
          <w:bCs/>
          <w:kern w:val="2"/>
          <w:sz w:val="18"/>
          <w:szCs w:val="18"/>
          <w:lang w:val="es-BO"/>
          <w14:ligatures w14:val="standard"/>
        </w:rPr>
        <w:t xml:space="preserve"> </w:t>
      </w:r>
      <w:r w:rsidR="00D52BBB">
        <w:rPr>
          <w:rFonts w:asciiTheme="minorHAnsi" w:eastAsia="Calibri" w:hAnsiTheme="minorHAnsi" w:cstheme="minorHAnsi"/>
          <w:b/>
          <w:bCs/>
          <w:kern w:val="2"/>
          <w:sz w:val="18"/>
          <w:szCs w:val="18"/>
          <w:lang w:val="es-BO"/>
          <w14:ligatures w14:val="standard"/>
        </w:rPr>
        <w:t>1</w:t>
      </w:r>
      <w:r w:rsidR="00A06F26">
        <w:rPr>
          <w:rFonts w:asciiTheme="minorHAnsi" w:eastAsia="Calibri" w:hAnsiTheme="minorHAnsi" w:cstheme="minorHAnsi"/>
          <w:b/>
          <w:bCs/>
          <w:kern w:val="2"/>
          <w:sz w:val="18"/>
          <w:szCs w:val="18"/>
          <w:lang w:val="es-BO"/>
          <w14:ligatures w14:val="standard"/>
        </w:rPr>
        <w:t>8</w:t>
      </w:r>
      <w:r w:rsidR="00A524DF">
        <w:rPr>
          <w:rFonts w:asciiTheme="minorHAnsi" w:eastAsia="Calibri" w:hAnsiTheme="minorHAnsi" w:cstheme="minorHAnsi"/>
          <w:b/>
          <w:bCs/>
          <w:kern w:val="2"/>
          <w:sz w:val="18"/>
          <w:szCs w:val="18"/>
          <w:lang w:val="es-BO"/>
          <w14:ligatures w14:val="standard"/>
        </w:rPr>
        <w:t xml:space="preserve"> de </w:t>
      </w:r>
      <w:proofErr w:type="gramStart"/>
      <w:r w:rsidR="00A524DF">
        <w:rPr>
          <w:rFonts w:asciiTheme="minorHAnsi" w:eastAsia="Calibri" w:hAnsiTheme="minorHAnsi" w:cstheme="minorHAnsi"/>
          <w:b/>
          <w:bCs/>
          <w:kern w:val="2"/>
          <w:sz w:val="18"/>
          <w:szCs w:val="18"/>
          <w:lang w:val="es-BO"/>
          <w14:ligatures w14:val="standard"/>
        </w:rPr>
        <w:t>Octubre</w:t>
      </w:r>
      <w:proofErr w:type="gramEnd"/>
      <w:r w:rsidRPr="00676EDC">
        <w:rPr>
          <w:rFonts w:asciiTheme="minorHAnsi" w:eastAsia="Calibri" w:hAnsiTheme="minorHAnsi" w:cstheme="minorHAnsi"/>
          <w:b/>
          <w:bCs/>
          <w:kern w:val="2"/>
          <w:sz w:val="18"/>
          <w:szCs w:val="18"/>
          <w:lang w:val="es-BO"/>
          <w14:ligatures w14:val="standard"/>
        </w:rPr>
        <w:t xml:space="preserve"> a horas 16:00</w:t>
      </w:r>
      <w:r w:rsidRPr="00676EDC">
        <w:rPr>
          <w:rFonts w:asciiTheme="minorHAnsi" w:eastAsia="Calibri" w:hAnsiTheme="minorHAnsi" w:cstheme="minorHAnsi"/>
          <w:kern w:val="2"/>
          <w:sz w:val="18"/>
          <w:szCs w:val="18"/>
          <w:lang w:val="es-BO"/>
          <w14:ligatures w14:val="standard"/>
        </w:rPr>
        <w:t xml:space="preserve"> vía correo electrónico a la dirección: </w:t>
      </w:r>
      <w:hyperlink r:id="rId14" w:history="1">
        <w:r w:rsidR="00D52BBB" w:rsidRPr="0057505E">
          <w:rPr>
            <w:rStyle w:val="Hipervnculo"/>
            <w:rFonts w:asciiTheme="minorHAnsi" w:eastAsia="Calibri" w:hAnsiTheme="minorHAnsi" w:cstheme="minorHAnsi"/>
            <w:kern w:val="2"/>
            <w:sz w:val="18"/>
            <w:szCs w:val="18"/>
            <w:lang w:val="es-BO"/>
            <w14:ligatures w14:val="standard"/>
          </w:rPr>
          <w:t>wendy.oropeza@csbp.com.bo</w:t>
        </w:r>
      </w:hyperlink>
      <w:r w:rsidRPr="00676EDC">
        <w:rPr>
          <w:rStyle w:val="Hipervnculo"/>
          <w:rFonts w:asciiTheme="minorHAnsi" w:eastAsia="Calibri" w:hAnsiTheme="minorHAnsi" w:cstheme="minorHAnsi"/>
          <w:kern w:val="2"/>
          <w:sz w:val="18"/>
          <w:szCs w:val="18"/>
          <w:lang w:val="es-BO"/>
          <w14:ligatures w14:val="standard"/>
        </w:rPr>
        <w:t>,</w:t>
      </w:r>
      <w:r w:rsidRPr="00676EDC">
        <w:rPr>
          <w:rStyle w:val="Hipervnculo"/>
          <w:rFonts w:asciiTheme="minorHAnsi" w:eastAsia="Calibri" w:hAnsiTheme="minorHAnsi" w:cstheme="minorHAnsi"/>
          <w:kern w:val="2"/>
          <w:sz w:val="18"/>
          <w:szCs w:val="18"/>
          <w:u w:val="none"/>
          <w:lang w:val="es-BO"/>
          <w14:ligatures w14:val="standard"/>
        </w:rPr>
        <w:t xml:space="preserve"> </w:t>
      </w:r>
      <w:r w:rsidRPr="00676EDC">
        <w:rPr>
          <w:rStyle w:val="Hipervnculo"/>
          <w:rFonts w:asciiTheme="minorHAnsi" w:eastAsia="Calibri" w:hAnsiTheme="minorHAnsi" w:cstheme="minorHAnsi"/>
          <w:color w:val="auto"/>
          <w:kern w:val="2"/>
          <w:sz w:val="18"/>
          <w:szCs w:val="18"/>
          <w:u w:val="none"/>
          <w:lang w:val="es-BO"/>
          <w14:ligatures w14:val="standard"/>
        </w:rPr>
        <w:t>o en físico en Oficinas administrativas de la CSBP, dirección: Calle Eucaliptos s/n, paralelo a la Doble vía la Guardia entre 4to y 5to anillo, Unidad de Compras Regional Santa Cruz</w:t>
      </w:r>
      <w:r w:rsidRPr="00676EDC">
        <w:rPr>
          <w:rFonts w:asciiTheme="minorHAnsi" w:eastAsia="Calibri" w:hAnsiTheme="minorHAnsi" w:cstheme="minorHAnsi"/>
          <w:kern w:val="2"/>
          <w:sz w:val="18"/>
          <w:szCs w:val="18"/>
          <w:lang w:val="es-BO"/>
          <w14:ligatures w14:val="standard"/>
        </w:rPr>
        <w:t>.</w:t>
      </w:r>
    </w:p>
    <w:tbl>
      <w:tblPr>
        <w:tblpPr w:leftFromText="141" w:rightFromText="141" w:vertAnchor="text" w:horzAnchor="page" w:tblpX="637" w:tblpY="406"/>
        <w:tblW w:w="10200" w:type="dxa"/>
        <w:tblCellMar>
          <w:left w:w="70" w:type="dxa"/>
          <w:right w:w="70" w:type="dxa"/>
        </w:tblCellMar>
        <w:tblLook w:val="04A0" w:firstRow="1" w:lastRow="0" w:firstColumn="1" w:lastColumn="0" w:noHBand="0" w:noVBand="1"/>
      </w:tblPr>
      <w:tblGrid>
        <w:gridCol w:w="588"/>
        <w:gridCol w:w="244"/>
        <w:gridCol w:w="244"/>
        <w:gridCol w:w="2961"/>
        <w:gridCol w:w="1698"/>
        <w:gridCol w:w="743"/>
        <w:gridCol w:w="1543"/>
        <w:gridCol w:w="2179"/>
      </w:tblGrid>
      <w:tr w:rsidR="00206C3A" w14:paraId="4667BF7D" w14:textId="77777777">
        <w:trPr>
          <w:trHeight w:val="263"/>
        </w:trPr>
        <w:tc>
          <w:tcPr>
            <w:tcW w:w="4037" w:type="dxa"/>
            <w:gridSpan w:val="4"/>
            <w:tcBorders>
              <w:top w:val="nil"/>
              <w:bottom w:val="nil"/>
              <w:right w:val="single" w:sz="4" w:space="0" w:color="auto"/>
            </w:tcBorders>
            <w:shd w:val="clear" w:color="auto" w:fill="auto"/>
            <w:noWrap/>
            <w:vAlign w:val="center"/>
          </w:tcPr>
          <w:p w14:paraId="546671E9"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616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92CCAA9"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r>
      <w:tr w:rsidR="00206C3A" w14:paraId="499A2CEF" w14:textId="77777777">
        <w:trPr>
          <w:trHeight w:val="160"/>
        </w:trPr>
        <w:tc>
          <w:tcPr>
            <w:tcW w:w="588" w:type="dxa"/>
            <w:tcBorders>
              <w:top w:val="nil"/>
              <w:bottom w:val="nil"/>
              <w:right w:val="nil"/>
            </w:tcBorders>
            <w:shd w:val="clear" w:color="auto" w:fill="auto"/>
            <w:noWrap/>
            <w:vAlign w:val="center"/>
          </w:tcPr>
          <w:p w14:paraId="1529EF43"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04CC9072" w14:textId="77777777" w:rsidR="00206C3A" w:rsidRDefault="00206C3A">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36CE143F" w14:textId="77777777" w:rsidR="00206C3A" w:rsidRDefault="00206C3A">
            <w:pPr>
              <w:jc w:val="right"/>
              <w:rPr>
                <w:rFonts w:asciiTheme="minorHAnsi" w:hAnsiTheme="minorHAnsi" w:cstheme="minorHAnsi"/>
                <w:lang w:val="es-BO" w:eastAsia="es-BO"/>
              </w:rPr>
            </w:pPr>
          </w:p>
        </w:tc>
        <w:tc>
          <w:tcPr>
            <w:tcW w:w="2959" w:type="dxa"/>
            <w:tcBorders>
              <w:top w:val="nil"/>
              <w:left w:val="nil"/>
              <w:bottom w:val="nil"/>
              <w:right w:val="nil"/>
            </w:tcBorders>
            <w:shd w:val="clear" w:color="auto" w:fill="auto"/>
            <w:noWrap/>
            <w:vAlign w:val="center"/>
          </w:tcPr>
          <w:p w14:paraId="1AEB7C85" w14:textId="77777777" w:rsidR="00206C3A" w:rsidRDefault="00206C3A">
            <w:pPr>
              <w:jc w:val="right"/>
              <w:rPr>
                <w:rFonts w:asciiTheme="minorHAnsi" w:hAnsiTheme="minorHAnsi" w:cstheme="minorHAnsi"/>
                <w:lang w:val="es-BO" w:eastAsia="es-BO"/>
              </w:rPr>
            </w:pPr>
          </w:p>
        </w:tc>
        <w:tc>
          <w:tcPr>
            <w:tcW w:w="1698" w:type="dxa"/>
            <w:tcBorders>
              <w:top w:val="nil"/>
              <w:left w:val="nil"/>
              <w:bottom w:val="nil"/>
              <w:right w:val="nil"/>
            </w:tcBorders>
            <w:shd w:val="clear" w:color="auto" w:fill="auto"/>
            <w:noWrap/>
            <w:vAlign w:val="center"/>
          </w:tcPr>
          <w:p w14:paraId="5714C6AB" w14:textId="77777777" w:rsidR="00206C3A" w:rsidRPr="00F22A9A" w:rsidRDefault="00206C3A">
            <w:pPr>
              <w:jc w:val="right"/>
              <w:rPr>
                <w:rFonts w:asciiTheme="minorHAnsi" w:hAnsiTheme="minorHAnsi" w:cstheme="minorHAnsi"/>
                <w:sz w:val="10"/>
                <w:szCs w:val="10"/>
                <w:lang w:val="es-BO" w:eastAsia="es-BO"/>
              </w:rPr>
            </w:pPr>
          </w:p>
        </w:tc>
        <w:tc>
          <w:tcPr>
            <w:tcW w:w="743" w:type="dxa"/>
            <w:tcBorders>
              <w:top w:val="nil"/>
              <w:left w:val="nil"/>
              <w:bottom w:val="nil"/>
              <w:right w:val="nil"/>
            </w:tcBorders>
            <w:shd w:val="clear" w:color="auto" w:fill="auto"/>
            <w:noWrap/>
            <w:vAlign w:val="center"/>
          </w:tcPr>
          <w:p w14:paraId="53166B7B" w14:textId="77777777" w:rsidR="00206C3A" w:rsidRDefault="00206C3A">
            <w:pPr>
              <w:rPr>
                <w:rFonts w:asciiTheme="minorHAnsi" w:hAnsiTheme="minorHAnsi" w:cstheme="minorHAnsi"/>
                <w:lang w:val="es-BO" w:eastAsia="es-BO"/>
              </w:rPr>
            </w:pPr>
          </w:p>
        </w:tc>
        <w:tc>
          <w:tcPr>
            <w:tcW w:w="1543" w:type="dxa"/>
            <w:tcBorders>
              <w:top w:val="nil"/>
              <w:left w:val="nil"/>
              <w:bottom w:val="nil"/>
              <w:right w:val="nil"/>
            </w:tcBorders>
            <w:shd w:val="clear" w:color="auto" w:fill="auto"/>
            <w:noWrap/>
            <w:vAlign w:val="center"/>
          </w:tcPr>
          <w:p w14:paraId="1E2633F7" w14:textId="77777777" w:rsidR="00206C3A" w:rsidRDefault="00206C3A">
            <w:pPr>
              <w:rPr>
                <w:rFonts w:asciiTheme="minorHAnsi" w:hAnsiTheme="minorHAnsi" w:cstheme="minorHAnsi"/>
                <w:lang w:val="es-BO" w:eastAsia="es-BO"/>
              </w:rPr>
            </w:pPr>
          </w:p>
        </w:tc>
        <w:tc>
          <w:tcPr>
            <w:tcW w:w="2177" w:type="dxa"/>
            <w:tcBorders>
              <w:top w:val="nil"/>
              <w:left w:val="nil"/>
              <w:bottom w:val="nil"/>
              <w:right w:val="nil"/>
            </w:tcBorders>
            <w:shd w:val="clear" w:color="auto" w:fill="auto"/>
            <w:noWrap/>
            <w:vAlign w:val="center"/>
          </w:tcPr>
          <w:p w14:paraId="3AA43BE2" w14:textId="77777777" w:rsidR="00206C3A" w:rsidRDefault="00206C3A">
            <w:pPr>
              <w:rPr>
                <w:rFonts w:asciiTheme="minorHAnsi" w:hAnsiTheme="minorHAnsi" w:cstheme="minorHAnsi"/>
                <w:lang w:val="es-BO" w:eastAsia="es-BO"/>
              </w:rPr>
            </w:pPr>
          </w:p>
        </w:tc>
      </w:tr>
      <w:tr w:rsidR="00206C3A" w:rsidRPr="00676EDC" w14:paraId="5293C046" w14:textId="77777777">
        <w:trPr>
          <w:trHeight w:val="166"/>
        </w:trPr>
        <w:tc>
          <w:tcPr>
            <w:tcW w:w="588" w:type="dxa"/>
            <w:tcBorders>
              <w:top w:val="nil"/>
              <w:bottom w:val="nil"/>
              <w:right w:val="nil"/>
            </w:tcBorders>
            <w:shd w:val="clear" w:color="auto" w:fill="auto"/>
            <w:noWrap/>
            <w:vAlign w:val="center"/>
          </w:tcPr>
          <w:p w14:paraId="3ABAB2E1"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76D245A" w14:textId="77777777" w:rsidR="00206C3A" w:rsidRDefault="00206C3A">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21185688" w14:textId="77777777" w:rsidR="00206C3A" w:rsidRDefault="00206C3A">
            <w:pPr>
              <w:rPr>
                <w:rFonts w:asciiTheme="minorHAnsi" w:hAnsiTheme="minorHAnsi" w:cstheme="minorHAnsi"/>
                <w:lang w:val="es-BO" w:eastAsia="es-BO"/>
              </w:rPr>
            </w:pPr>
          </w:p>
        </w:tc>
        <w:tc>
          <w:tcPr>
            <w:tcW w:w="2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C5DF9"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8" w:type="dxa"/>
            <w:tcBorders>
              <w:top w:val="single" w:sz="4" w:space="0" w:color="auto"/>
              <w:left w:val="nil"/>
              <w:bottom w:val="single" w:sz="4" w:space="0" w:color="auto"/>
              <w:right w:val="nil"/>
            </w:tcBorders>
            <w:shd w:val="clear" w:color="auto" w:fill="auto"/>
            <w:noWrap/>
            <w:vAlign w:val="center"/>
          </w:tcPr>
          <w:p w14:paraId="7E6DE6A1"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5B223"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3" w:type="dxa"/>
            <w:tcBorders>
              <w:top w:val="single" w:sz="4" w:space="0" w:color="auto"/>
              <w:left w:val="nil"/>
              <w:bottom w:val="single" w:sz="4" w:space="0" w:color="auto"/>
              <w:right w:val="nil"/>
            </w:tcBorders>
            <w:shd w:val="clear" w:color="auto" w:fill="auto"/>
            <w:noWrap/>
            <w:vAlign w:val="center"/>
          </w:tcPr>
          <w:p w14:paraId="7BFFC818"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C49B1"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2023</w:t>
            </w:r>
          </w:p>
        </w:tc>
      </w:tr>
    </w:tbl>
    <w:p w14:paraId="09442762" w14:textId="4D7DBD07" w:rsidR="00206C3A" w:rsidRDefault="00206C3A" w:rsidP="00206C3A">
      <w:pPr>
        <w:shd w:val="clear" w:color="auto" w:fill="FFFFFF"/>
        <w:rPr>
          <w:rFonts w:asciiTheme="minorHAnsi" w:hAnsiTheme="minorHAnsi" w:cstheme="minorHAnsi"/>
          <w:bCs/>
          <w:sz w:val="22"/>
          <w:szCs w:val="22"/>
        </w:rPr>
      </w:pPr>
    </w:p>
    <w:p w14:paraId="6BC9A1BD" w14:textId="77777777" w:rsidR="00A524DF" w:rsidRDefault="00A524DF" w:rsidP="00206C3A">
      <w:pPr>
        <w:shd w:val="clear" w:color="auto" w:fill="FFFFFF"/>
        <w:rPr>
          <w:rFonts w:asciiTheme="minorHAnsi" w:hAnsiTheme="minorHAnsi" w:cstheme="minorHAnsi"/>
          <w:bCs/>
          <w:sz w:val="22"/>
          <w:szCs w:val="22"/>
        </w:rPr>
      </w:pPr>
    </w:p>
    <w:p w14:paraId="16A787F0" w14:textId="77777777" w:rsidR="00206C3A" w:rsidRDefault="00206C3A" w:rsidP="00206C3A">
      <w:pPr>
        <w:shd w:val="clear" w:color="auto" w:fill="FFFFFF"/>
        <w:rPr>
          <w:rFonts w:asciiTheme="minorHAnsi" w:hAnsiTheme="minorHAnsi" w:cstheme="minorHAnsi"/>
          <w:bCs/>
          <w:sz w:val="22"/>
          <w:szCs w:val="22"/>
        </w:rPr>
      </w:pPr>
    </w:p>
    <w:p w14:paraId="3416B18B" w14:textId="77777777" w:rsidR="00206C3A" w:rsidRDefault="00206C3A" w:rsidP="00206C3A">
      <w:pPr>
        <w:shd w:val="clear" w:color="auto" w:fill="FFFFFF"/>
        <w:rPr>
          <w:rFonts w:asciiTheme="minorHAnsi" w:hAnsiTheme="minorHAnsi" w:cstheme="minorHAnsi"/>
          <w:bCs/>
          <w:sz w:val="22"/>
          <w:szCs w:val="22"/>
        </w:rPr>
      </w:pPr>
    </w:p>
    <w:p w14:paraId="65A5F38A" w14:textId="314EB497" w:rsidR="00206C3A" w:rsidRDefault="00206C3A" w:rsidP="00206C3A">
      <w:pPr>
        <w:shd w:val="clear" w:color="auto" w:fill="FFFFFF"/>
        <w:rPr>
          <w:rFonts w:asciiTheme="minorHAnsi" w:hAnsiTheme="minorHAnsi" w:cstheme="minorHAnsi"/>
          <w:bCs/>
          <w:sz w:val="22"/>
          <w:szCs w:val="22"/>
        </w:rPr>
      </w:pPr>
    </w:p>
    <w:p w14:paraId="3372D21C" w14:textId="77777777" w:rsidR="00A524DF" w:rsidRDefault="00A524DF" w:rsidP="00206C3A">
      <w:pPr>
        <w:shd w:val="clear" w:color="auto" w:fill="FFFFFF"/>
        <w:rPr>
          <w:rFonts w:asciiTheme="minorHAnsi" w:hAnsiTheme="minorHAnsi" w:cstheme="minorHAnsi"/>
          <w:bCs/>
          <w:sz w:val="22"/>
          <w:szCs w:val="22"/>
        </w:rPr>
      </w:pPr>
    </w:p>
    <w:p w14:paraId="2A7CF15E" w14:textId="77777777" w:rsidR="00206C3A" w:rsidRDefault="00206C3A" w:rsidP="00206C3A">
      <w:pPr>
        <w:shd w:val="clear" w:color="auto" w:fill="FFFFFF"/>
        <w:rPr>
          <w:rFonts w:asciiTheme="minorHAnsi" w:hAnsiTheme="minorHAnsi" w:cstheme="minorHAnsi"/>
          <w:bCs/>
          <w:sz w:val="22"/>
          <w:szCs w:val="22"/>
        </w:rPr>
      </w:pPr>
    </w:p>
    <w:p w14:paraId="16445CC5" w14:textId="77777777" w:rsidR="00206C3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57A7BF31" w14:textId="77777777" w:rsidR="00206C3A" w:rsidRDefault="00206C3A" w:rsidP="00206C3A">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595E9B88" w14:textId="77777777" w:rsidR="00206C3A" w:rsidRDefault="00206C3A" w:rsidP="00206C3A">
      <w:pPr>
        <w:shd w:val="clear" w:color="auto" w:fill="FFFFFF"/>
        <w:rPr>
          <w:rFonts w:asciiTheme="minorHAnsi" w:hAnsiTheme="minorHAnsi" w:cstheme="minorHAnsi"/>
          <w:bCs/>
        </w:rPr>
      </w:pPr>
    </w:p>
    <w:p w14:paraId="1D819D5B" w14:textId="431AE0D2" w:rsidR="00206C3A" w:rsidRDefault="00206C3A" w:rsidP="00206C3A">
      <w:pPr>
        <w:shd w:val="clear" w:color="auto" w:fill="FFFFFF"/>
        <w:rPr>
          <w:rFonts w:asciiTheme="minorHAnsi" w:hAnsiTheme="minorHAnsi" w:cstheme="minorHAnsi"/>
          <w:bCs/>
        </w:rPr>
      </w:pPr>
    </w:p>
    <w:p w14:paraId="792F9E92" w14:textId="32E32F6A" w:rsidR="00A524DF" w:rsidRDefault="00A524DF">
      <w:pPr>
        <w:spacing w:after="160" w:line="259" w:lineRule="auto"/>
        <w:rPr>
          <w:rFonts w:asciiTheme="minorHAnsi" w:hAnsiTheme="minorHAnsi" w:cstheme="minorHAnsi"/>
          <w:bCs/>
        </w:rPr>
      </w:pPr>
      <w:r>
        <w:rPr>
          <w:rFonts w:asciiTheme="minorHAnsi" w:hAnsiTheme="minorHAnsi" w:cstheme="minorHAnsi"/>
          <w:bCs/>
        </w:rPr>
        <w:br w:type="page"/>
      </w:r>
    </w:p>
    <w:p w14:paraId="509ED065" w14:textId="77777777" w:rsidR="00A524DF" w:rsidRDefault="00A524DF" w:rsidP="00206C3A">
      <w:pPr>
        <w:shd w:val="clear" w:color="auto" w:fill="FFFFFF"/>
        <w:rPr>
          <w:rFonts w:asciiTheme="minorHAnsi" w:hAnsiTheme="minorHAnsi" w:cstheme="minorHAnsi"/>
          <w:bCs/>
        </w:rPr>
      </w:pPr>
    </w:p>
    <w:p w14:paraId="107E6395" w14:textId="77777777" w:rsidR="00206C3A" w:rsidRDefault="00206C3A" w:rsidP="00206C3A">
      <w:pPr>
        <w:spacing w:after="160" w:line="259" w:lineRule="auto"/>
        <w:jc w:val="center"/>
        <w:rPr>
          <w:rFonts w:asciiTheme="minorHAnsi" w:hAnsiTheme="minorHAnsi" w:cstheme="minorHAnsi"/>
          <w:b/>
          <w:sz w:val="22"/>
          <w:szCs w:val="22"/>
        </w:rPr>
      </w:pPr>
      <w:r w:rsidRPr="00676EDC">
        <w:rPr>
          <w:rFonts w:asciiTheme="minorHAnsi" w:hAnsiTheme="minorHAnsi" w:cstheme="minorHAnsi"/>
          <w:bCs/>
        </w:rPr>
        <w:t xml:space="preserve">     </w:t>
      </w:r>
      <w:r>
        <w:rPr>
          <w:rFonts w:asciiTheme="minorHAnsi" w:hAnsiTheme="minorHAnsi" w:cstheme="minorHAnsi"/>
          <w:b/>
          <w:sz w:val="22"/>
          <w:szCs w:val="22"/>
        </w:rPr>
        <w:t>ANEXO 2</w:t>
      </w:r>
    </w:p>
    <w:tbl>
      <w:tblPr>
        <w:tblpPr w:leftFromText="141" w:rightFromText="141" w:vertAnchor="text" w:horzAnchor="margin" w:tblpXSpec="center" w:tblpY="579"/>
        <w:tblW w:w="10847" w:type="dxa"/>
        <w:tblCellMar>
          <w:left w:w="70" w:type="dxa"/>
          <w:right w:w="70" w:type="dxa"/>
        </w:tblCellMar>
        <w:tblLook w:val="04A0" w:firstRow="1" w:lastRow="0" w:firstColumn="1" w:lastColumn="0" w:noHBand="0" w:noVBand="1"/>
      </w:tblPr>
      <w:tblGrid>
        <w:gridCol w:w="1862"/>
        <w:gridCol w:w="2327"/>
        <w:gridCol w:w="201"/>
        <w:gridCol w:w="201"/>
        <w:gridCol w:w="1577"/>
        <w:gridCol w:w="1310"/>
        <w:gridCol w:w="201"/>
        <w:gridCol w:w="3402"/>
        <w:gridCol w:w="216"/>
      </w:tblGrid>
      <w:tr w:rsidR="00A524DF" w14:paraId="42BA1677" w14:textId="77777777" w:rsidTr="00A524DF">
        <w:trPr>
          <w:trHeight w:val="128"/>
        </w:trPr>
        <w:tc>
          <w:tcPr>
            <w:tcW w:w="1508" w:type="dxa"/>
            <w:tcBorders>
              <w:top w:val="single" w:sz="4" w:space="0" w:color="auto"/>
              <w:left w:val="single" w:sz="4" w:space="0" w:color="auto"/>
              <w:bottom w:val="nil"/>
              <w:right w:val="nil"/>
            </w:tcBorders>
            <w:shd w:val="clear" w:color="auto" w:fill="auto"/>
            <w:noWrap/>
            <w:vAlign w:val="center"/>
          </w:tcPr>
          <w:p w14:paraId="6720E24C" w14:textId="77777777" w:rsidR="00A524DF" w:rsidRDefault="00A524DF" w:rsidP="00A524DF">
            <w:pPr>
              <w:rPr>
                <w:rFonts w:asciiTheme="minorHAnsi" w:hAnsiTheme="minorHAnsi" w:cstheme="minorHAnsi"/>
                <w:sz w:val="22"/>
                <w:szCs w:val="22"/>
                <w:lang w:val="es-BO" w:eastAsia="es-BO"/>
              </w:rPr>
            </w:pPr>
          </w:p>
        </w:tc>
        <w:tc>
          <w:tcPr>
            <w:tcW w:w="550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396671B" w14:textId="76505423" w:rsidR="00A524DF" w:rsidRDefault="00A524DF" w:rsidP="00A524D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215" w:type="dxa"/>
            <w:tcBorders>
              <w:top w:val="single" w:sz="4" w:space="0" w:color="auto"/>
              <w:left w:val="nil"/>
              <w:bottom w:val="single" w:sz="4" w:space="0" w:color="auto"/>
              <w:right w:val="nil"/>
            </w:tcBorders>
          </w:tcPr>
          <w:p w14:paraId="6BFE6D6B" w14:textId="77777777" w:rsidR="00A524DF" w:rsidRDefault="00A524DF" w:rsidP="00A524DF">
            <w:pPr>
              <w:jc w:val="center"/>
              <w:rPr>
                <w:rFonts w:asciiTheme="minorHAnsi" w:hAnsiTheme="minorHAnsi" w:cstheme="minorHAnsi"/>
                <w:b/>
                <w:bCs/>
                <w:color w:val="FF0000"/>
                <w:sz w:val="22"/>
                <w:szCs w:val="22"/>
                <w:lang w:val="es-BO" w:eastAsia="es-BO"/>
              </w:rPr>
            </w:pP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1AB89065" w14:textId="04DE2C61" w:rsidR="00A524DF" w:rsidRDefault="00A524DF" w:rsidP="00A524D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SC-CP-3</w:t>
            </w:r>
            <w:r w:rsidR="00D52BBB">
              <w:rPr>
                <w:rFonts w:asciiTheme="minorHAnsi" w:hAnsiTheme="minorHAnsi" w:cstheme="minorHAnsi"/>
                <w:b/>
                <w:bCs/>
                <w:color w:val="FF0000"/>
                <w:sz w:val="22"/>
                <w:szCs w:val="22"/>
                <w:lang w:val="es-BO" w:eastAsia="es-BO"/>
              </w:rPr>
              <w:t>9</w:t>
            </w:r>
            <w:r>
              <w:rPr>
                <w:rFonts w:asciiTheme="minorHAnsi" w:hAnsiTheme="minorHAnsi" w:cstheme="minorHAnsi"/>
                <w:b/>
                <w:bCs/>
                <w:color w:val="FF0000"/>
                <w:sz w:val="22"/>
                <w:szCs w:val="22"/>
                <w:lang w:val="es-BO" w:eastAsia="es-BO"/>
              </w:rPr>
              <w:t>-2023</w:t>
            </w:r>
          </w:p>
        </w:tc>
        <w:tc>
          <w:tcPr>
            <w:tcW w:w="216" w:type="dxa"/>
            <w:tcBorders>
              <w:top w:val="single" w:sz="4" w:space="0" w:color="auto"/>
              <w:left w:val="nil"/>
              <w:bottom w:val="nil"/>
              <w:right w:val="single" w:sz="4" w:space="0" w:color="auto"/>
            </w:tcBorders>
            <w:shd w:val="clear" w:color="auto" w:fill="auto"/>
            <w:noWrap/>
            <w:vAlign w:val="center"/>
          </w:tcPr>
          <w:p w14:paraId="3588232C" w14:textId="77777777" w:rsidR="00A524DF" w:rsidRDefault="00A524DF" w:rsidP="00A524D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A524DF" w14:paraId="00DDD936" w14:textId="77777777" w:rsidTr="00A524DF">
        <w:trPr>
          <w:trHeight w:val="132"/>
        </w:trPr>
        <w:tc>
          <w:tcPr>
            <w:tcW w:w="1508" w:type="dxa"/>
            <w:tcBorders>
              <w:top w:val="nil"/>
              <w:left w:val="single" w:sz="4" w:space="0" w:color="auto"/>
              <w:bottom w:val="nil"/>
              <w:right w:val="nil"/>
            </w:tcBorders>
            <w:shd w:val="clear" w:color="auto" w:fill="auto"/>
            <w:noWrap/>
            <w:vAlign w:val="bottom"/>
          </w:tcPr>
          <w:p w14:paraId="77FCB802" w14:textId="77777777" w:rsidR="00A524DF" w:rsidRDefault="00A524DF" w:rsidP="00A524DF">
            <w:pPr>
              <w:jc w:val="center"/>
              <w:rPr>
                <w:rFonts w:asciiTheme="minorHAnsi" w:hAnsiTheme="minorHAnsi" w:cstheme="minorHAnsi"/>
                <w:b/>
                <w:bCs/>
                <w:sz w:val="22"/>
                <w:szCs w:val="22"/>
                <w:lang w:val="es-BO" w:eastAsia="es-BO"/>
              </w:rPr>
            </w:pPr>
          </w:p>
        </w:tc>
        <w:tc>
          <w:tcPr>
            <w:tcW w:w="2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C0A55" w14:textId="77777777" w:rsidR="00A524DF" w:rsidRPr="004E0499" w:rsidRDefault="00A524DF" w:rsidP="00A524DF">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3179" w:type="dxa"/>
            <w:gridSpan w:val="4"/>
            <w:tcBorders>
              <w:top w:val="single" w:sz="4" w:space="0" w:color="auto"/>
              <w:left w:val="nil"/>
              <w:bottom w:val="single" w:sz="4" w:space="0" w:color="auto"/>
              <w:right w:val="single" w:sz="4" w:space="0" w:color="000000"/>
            </w:tcBorders>
            <w:shd w:val="clear" w:color="auto" w:fill="auto"/>
            <w:noWrap/>
            <w:vAlign w:val="center"/>
          </w:tcPr>
          <w:p w14:paraId="75951E0A" w14:textId="73F680B9" w:rsidR="00A524DF" w:rsidRPr="004E0499" w:rsidRDefault="00D52BBB" w:rsidP="00A524DF">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Octub</w:t>
            </w:r>
            <w:r w:rsidR="00A524DF">
              <w:rPr>
                <w:rFonts w:asciiTheme="minorHAnsi" w:hAnsiTheme="minorHAnsi" w:cstheme="minorHAnsi"/>
                <w:b/>
                <w:bCs/>
                <w:color w:val="FF0000"/>
                <w:sz w:val="16"/>
                <w:szCs w:val="16"/>
                <w:lang w:val="es-BO" w:eastAsia="es-BO"/>
              </w:rPr>
              <w:t xml:space="preserve">re </w:t>
            </w:r>
            <w:r w:rsidR="00A524DF" w:rsidRPr="004E0499">
              <w:rPr>
                <w:rFonts w:asciiTheme="minorHAnsi" w:hAnsiTheme="minorHAnsi" w:cstheme="minorHAnsi"/>
                <w:b/>
                <w:bCs/>
                <w:color w:val="FF0000"/>
                <w:sz w:val="16"/>
                <w:szCs w:val="16"/>
                <w:lang w:val="es-BO" w:eastAsia="es-BO"/>
              </w:rPr>
              <w:t>2023</w:t>
            </w:r>
          </w:p>
        </w:tc>
        <w:tc>
          <w:tcPr>
            <w:tcW w:w="215" w:type="dxa"/>
            <w:tcBorders>
              <w:top w:val="nil"/>
              <w:left w:val="nil"/>
              <w:bottom w:val="nil"/>
              <w:right w:val="nil"/>
            </w:tcBorders>
          </w:tcPr>
          <w:p w14:paraId="74AE6A8D" w14:textId="77777777" w:rsidR="00A524DF" w:rsidRDefault="00A524DF" w:rsidP="00A524DF">
            <w:pPr>
              <w:jc w:val="center"/>
              <w:rPr>
                <w:rFonts w:asciiTheme="minorHAnsi" w:hAnsiTheme="minorHAnsi" w:cstheme="minorHAnsi"/>
                <w:b/>
                <w:bCs/>
                <w:color w:val="FF0000"/>
                <w:sz w:val="22"/>
                <w:szCs w:val="22"/>
                <w:lang w:val="es-BO" w:eastAsia="es-BO"/>
              </w:rPr>
            </w:pPr>
          </w:p>
        </w:tc>
        <w:tc>
          <w:tcPr>
            <w:tcW w:w="3402" w:type="dxa"/>
            <w:tcBorders>
              <w:top w:val="nil"/>
              <w:left w:val="nil"/>
              <w:bottom w:val="nil"/>
              <w:right w:val="nil"/>
            </w:tcBorders>
            <w:shd w:val="clear" w:color="auto" w:fill="auto"/>
            <w:noWrap/>
            <w:vAlign w:val="bottom"/>
          </w:tcPr>
          <w:p w14:paraId="623AAC6A" w14:textId="77777777" w:rsidR="00A524DF" w:rsidRDefault="00A524DF" w:rsidP="00A524DF">
            <w:pPr>
              <w:jc w:val="center"/>
              <w:rPr>
                <w:rFonts w:asciiTheme="minorHAnsi" w:hAnsiTheme="minorHAnsi" w:cstheme="minorHAnsi"/>
                <w:b/>
                <w:bCs/>
                <w:color w:val="FF0000"/>
                <w:sz w:val="22"/>
                <w:szCs w:val="22"/>
                <w:lang w:val="es-BO" w:eastAsia="es-BO"/>
              </w:rPr>
            </w:pPr>
          </w:p>
        </w:tc>
        <w:tc>
          <w:tcPr>
            <w:tcW w:w="216" w:type="dxa"/>
            <w:tcBorders>
              <w:top w:val="nil"/>
              <w:left w:val="nil"/>
              <w:bottom w:val="nil"/>
              <w:right w:val="single" w:sz="4" w:space="0" w:color="auto"/>
            </w:tcBorders>
            <w:shd w:val="clear" w:color="auto" w:fill="auto"/>
            <w:noWrap/>
            <w:vAlign w:val="bottom"/>
          </w:tcPr>
          <w:p w14:paraId="7FF54ED2" w14:textId="77777777" w:rsidR="00A524DF" w:rsidRDefault="00A524DF" w:rsidP="00A524D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A524DF" w14:paraId="72BB3D57" w14:textId="77777777" w:rsidTr="00A524DF">
        <w:trPr>
          <w:trHeight w:val="272"/>
        </w:trPr>
        <w:tc>
          <w:tcPr>
            <w:tcW w:w="1508" w:type="dxa"/>
            <w:tcBorders>
              <w:top w:val="nil"/>
              <w:left w:val="single" w:sz="4" w:space="0" w:color="auto"/>
              <w:bottom w:val="nil"/>
              <w:right w:val="nil"/>
            </w:tcBorders>
            <w:shd w:val="clear" w:color="auto" w:fill="auto"/>
            <w:noWrap/>
            <w:vAlign w:val="center"/>
          </w:tcPr>
          <w:p w14:paraId="59E2971A" w14:textId="77777777" w:rsidR="00A524DF" w:rsidRPr="00676EDC" w:rsidRDefault="00A524DF" w:rsidP="00A524DF">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19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4CB99E9" w14:textId="77777777" w:rsidR="00A524DF" w:rsidRPr="005C079E" w:rsidRDefault="00A524DF" w:rsidP="00A524DF">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310" w:type="dxa"/>
            <w:tcBorders>
              <w:top w:val="nil"/>
              <w:left w:val="nil"/>
              <w:bottom w:val="nil"/>
              <w:right w:val="nil"/>
            </w:tcBorders>
            <w:shd w:val="clear" w:color="auto" w:fill="auto"/>
            <w:noWrap/>
            <w:vAlign w:val="center"/>
          </w:tcPr>
          <w:p w14:paraId="71DC604D" w14:textId="77777777" w:rsidR="00A524DF" w:rsidRPr="005C079E" w:rsidRDefault="00A524DF" w:rsidP="00A524DF">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215" w:type="dxa"/>
            <w:tcBorders>
              <w:top w:val="single" w:sz="4" w:space="0" w:color="auto"/>
              <w:left w:val="single" w:sz="4" w:space="0" w:color="auto"/>
              <w:bottom w:val="single" w:sz="4" w:space="0" w:color="auto"/>
              <w:right w:val="single" w:sz="4" w:space="0" w:color="auto"/>
            </w:tcBorders>
          </w:tcPr>
          <w:p w14:paraId="2E674FF4" w14:textId="77777777" w:rsidR="00A524DF" w:rsidRPr="00676EDC" w:rsidRDefault="00A524DF" w:rsidP="00A524DF">
            <w:pPr>
              <w:rPr>
                <w:rFonts w:asciiTheme="minorHAnsi" w:hAnsiTheme="minorHAnsi" w:cstheme="minorHAnsi"/>
                <w:sz w:val="12"/>
                <w:szCs w:val="12"/>
                <w:lang w:val="es-BO" w:eastAsia="es-BO"/>
              </w:rPr>
            </w:pPr>
          </w:p>
        </w:tc>
        <w:tc>
          <w:tcPr>
            <w:tcW w:w="36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72FF5C" w14:textId="77777777" w:rsidR="00A524DF" w:rsidRPr="00676EDC" w:rsidRDefault="00A524DF" w:rsidP="00A524DF">
            <w:pPr>
              <w:rPr>
                <w:rFonts w:asciiTheme="minorHAnsi" w:hAnsiTheme="minorHAnsi" w:cstheme="minorHAnsi"/>
                <w:sz w:val="12"/>
                <w:szCs w:val="12"/>
                <w:lang w:val="es-BO" w:eastAsia="es-BO"/>
              </w:rPr>
            </w:pPr>
          </w:p>
        </w:tc>
      </w:tr>
      <w:tr w:rsidR="00A524DF" w14:paraId="274C0BBE" w14:textId="77777777" w:rsidTr="00A524DF">
        <w:trPr>
          <w:trHeight w:val="203"/>
        </w:trPr>
        <w:tc>
          <w:tcPr>
            <w:tcW w:w="1508" w:type="dxa"/>
            <w:tcBorders>
              <w:top w:val="nil"/>
              <w:left w:val="single" w:sz="4" w:space="0" w:color="auto"/>
              <w:bottom w:val="nil"/>
              <w:right w:val="nil"/>
            </w:tcBorders>
            <w:shd w:val="clear" w:color="auto" w:fill="auto"/>
            <w:noWrap/>
            <w:vAlign w:val="bottom"/>
          </w:tcPr>
          <w:p w14:paraId="142D3968" w14:textId="77777777" w:rsidR="00A524DF" w:rsidRDefault="00A524DF" w:rsidP="00A524DF">
            <w:pPr>
              <w:rPr>
                <w:rFonts w:asciiTheme="minorHAnsi" w:hAnsiTheme="minorHAnsi" w:cstheme="minorHAnsi"/>
                <w:sz w:val="22"/>
                <w:szCs w:val="22"/>
                <w:lang w:val="es-BO" w:eastAsia="es-BO"/>
              </w:rPr>
            </w:pPr>
          </w:p>
        </w:tc>
        <w:tc>
          <w:tcPr>
            <w:tcW w:w="2327" w:type="dxa"/>
            <w:tcBorders>
              <w:top w:val="nil"/>
              <w:left w:val="nil"/>
              <w:bottom w:val="nil"/>
              <w:right w:val="nil"/>
            </w:tcBorders>
            <w:shd w:val="clear" w:color="auto" w:fill="auto"/>
            <w:noWrap/>
            <w:vAlign w:val="bottom"/>
          </w:tcPr>
          <w:p w14:paraId="25FFF591" w14:textId="77777777" w:rsidR="00A524DF" w:rsidRDefault="00A524DF" w:rsidP="00A524D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77C8AA6" w14:textId="77777777" w:rsidR="00A524DF" w:rsidRDefault="00A524DF" w:rsidP="00A524D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2FDFED61" w14:textId="77777777" w:rsidR="00A524DF" w:rsidRDefault="00A524DF" w:rsidP="00A524DF">
            <w:pPr>
              <w:rPr>
                <w:rFonts w:asciiTheme="minorHAnsi" w:hAnsiTheme="minorHAnsi" w:cstheme="minorHAnsi"/>
                <w:sz w:val="22"/>
                <w:szCs w:val="22"/>
                <w:lang w:val="es-BO" w:eastAsia="es-BO"/>
              </w:rPr>
            </w:pPr>
          </w:p>
        </w:tc>
        <w:tc>
          <w:tcPr>
            <w:tcW w:w="1577" w:type="dxa"/>
            <w:tcBorders>
              <w:top w:val="nil"/>
              <w:left w:val="nil"/>
              <w:bottom w:val="nil"/>
              <w:right w:val="nil"/>
            </w:tcBorders>
            <w:shd w:val="clear" w:color="auto" w:fill="auto"/>
            <w:noWrap/>
            <w:vAlign w:val="bottom"/>
          </w:tcPr>
          <w:p w14:paraId="3CA26B5E" w14:textId="77777777" w:rsidR="00A524DF" w:rsidRDefault="00A524DF" w:rsidP="00A524DF">
            <w:pPr>
              <w:rPr>
                <w:rFonts w:asciiTheme="minorHAnsi" w:hAnsiTheme="minorHAnsi" w:cstheme="minorHAnsi"/>
                <w:sz w:val="22"/>
                <w:szCs w:val="22"/>
                <w:lang w:val="es-BO" w:eastAsia="es-BO"/>
              </w:rPr>
            </w:pPr>
          </w:p>
        </w:tc>
        <w:tc>
          <w:tcPr>
            <w:tcW w:w="1310" w:type="dxa"/>
            <w:tcBorders>
              <w:top w:val="nil"/>
              <w:left w:val="nil"/>
              <w:bottom w:val="nil"/>
              <w:right w:val="nil"/>
            </w:tcBorders>
            <w:shd w:val="clear" w:color="auto" w:fill="auto"/>
            <w:noWrap/>
            <w:vAlign w:val="center"/>
          </w:tcPr>
          <w:p w14:paraId="3DFDD9C7" w14:textId="77777777" w:rsidR="00A524DF" w:rsidRPr="005C079E" w:rsidRDefault="00A524DF" w:rsidP="00A524DF">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215" w:type="dxa"/>
            <w:tcBorders>
              <w:top w:val="single" w:sz="4" w:space="0" w:color="auto"/>
              <w:left w:val="single" w:sz="4" w:space="0" w:color="auto"/>
              <w:bottom w:val="single" w:sz="4" w:space="0" w:color="auto"/>
              <w:right w:val="single" w:sz="4" w:space="0" w:color="auto"/>
            </w:tcBorders>
          </w:tcPr>
          <w:p w14:paraId="4E987EF5" w14:textId="77777777" w:rsidR="00A524DF" w:rsidRDefault="00A524DF" w:rsidP="00A524DF">
            <w:pPr>
              <w:rPr>
                <w:rFonts w:asciiTheme="minorHAnsi" w:hAnsiTheme="minorHAnsi" w:cstheme="minorHAnsi"/>
                <w:sz w:val="22"/>
                <w:szCs w:val="22"/>
                <w:lang w:val="es-BO" w:eastAsia="es-BO"/>
              </w:rPr>
            </w:pPr>
          </w:p>
        </w:tc>
        <w:tc>
          <w:tcPr>
            <w:tcW w:w="36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B4B6AC6" w14:textId="77777777" w:rsidR="00A524DF" w:rsidRDefault="00A524DF" w:rsidP="00A524D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A524DF" w14:paraId="78DFBD44" w14:textId="77777777" w:rsidTr="00A524DF">
        <w:trPr>
          <w:trHeight w:val="203"/>
        </w:trPr>
        <w:tc>
          <w:tcPr>
            <w:tcW w:w="1508" w:type="dxa"/>
            <w:tcBorders>
              <w:top w:val="nil"/>
              <w:left w:val="single" w:sz="4" w:space="0" w:color="auto"/>
              <w:bottom w:val="single" w:sz="4" w:space="0" w:color="auto"/>
              <w:right w:val="nil"/>
            </w:tcBorders>
            <w:shd w:val="clear" w:color="auto" w:fill="auto"/>
            <w:noWrap/>
            <w:vAlign w:val="bottom"/>
          </w:tcPr>
          <w:p w14:paraId="2B6B3B63" w14:textId="77777777" w:rsidR="00A524DF" w:rsidRDefault="00A524DF" w:rsidP="00A524DF">
            <w:pPr>
              <w:rPr>
                <w:rFonts w:asciiTheme="minorHAnsi" w:hAnsiTheme="minorHAnsi" w:cstheme="minorHAnsi"/>
                <w:sz w:val="22"/>
                <w:szCs w:val="22"/>
                <w:lang w:val="es-BO" w:eastAsia="es-BO"/>
              </w:rPr>
            </w:pPr>
          </w:p>
        </w:tc>
        <w:tc>
          <w:tcPr>
            <w:tcW w:w="2327" w:type="dxa"/>
            <w:tcBorders>
              <w:top w:val="nil"/>
              <w:left w:val="nil"/>
              <w:bottom w:val="single" w:sz="4" w:space="0" w:color="auto"/>
              <w:right w:val="nil"/>
            </w:tcBorders>
            <w:shd w:val="clear" w:color="auto" w:fill="auto"/>
            <w:noWrap/>
            <w:vAlign w:val="bottom"/>
          </w:tcPr>
          <w:p w14:paraId="4BD203C1" w14:textId="77777777" w:rsidR="00A524DF" w:rsidRDefault="00A524DF" w:rsidP="00A524D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52E6E532" w14:textId="77777777" w:rsidR="00A524DF" w:rsidRDefault="00A524DF" w:rsidP="00A524D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7EF38015" w14:textId="77777777" w:rsidR="00A524DF" w:rsidRDefault="00A524DF" w:rsidP="00A524DF">
            <w:pPr>
              <w:rPr>
                <w:rFonts w:asciiTheme="minorHAnsi" w:hAnsiTheme="minorHAnsi" w:cstheme="minorHAnsi"/>
                <w:sz w:val="22"/>
                <w:szCs w:val="22"/>
                <w:lang w:val="es-BO" w:eastAsia="es-BO"/>
              </w:rPr>
            </w:pPr>
          </w:p>
        </w:tc>
        <w:tc>
          <w:tcPr>
            <w:tcW w:w="1577" w:type="dxa"/>
            <w:tcBorders>
              <w:top w:val="nil"/>
              <w:left w:val="nil"/>
              <w:bottom w:val="single" w:sz="4" w:space="0" w:color="auto"/>
              <w:right w:val="nil"/>
            </w:tcBorders>
            <w:shd w:val="clear" w:color="auto" w:fill="auto"/>
            <w:noWrap/>
            <w:vAlign w:val="bottom"/>
          </w:tcPr>
          <w:p w14:paraId="5E85AC6C" w14:textId="77777777" w:rsidR="00A524DF" w:rsidRDefault="00A524DF" w:rsidP="00A524DF">
            <w:pPr>
              <w:rPr>
                <w:rFonts w:asciiTheme="minorHAnsi" w:hAnsiTheme="minorHAnsi" w:cstheme="minorHAnsi"/>
                <w:sz w:val="22"/>
                <w:szCs w:val="22"/>
                <w:lang w:val="es-BO" w:eastAsia="es-BO"/>
              </w:rPr>
            </w:pPr>
          </w:p>
        </w:tc>
        <w:tc>
          <w:tcPr>
            <w:tcW w:w="1310" w:type="dxa"/>
            <w:tcBorders>
              <w:top w:val="nil"/>
              <w:left w:val="nil"/>
              <w:bottom w:val="single" w:sz="4" w:space="0" w:color="auto"/>
              <w:right w:val="nil"/>
            </w:tcBorders>
            <w:shd w:val="clear" w:color="auto" w:fill="auto"/>
            <w:noWrap/>
            <w:vAlign w:val="center"/>
          </w:tcPr>
          <w:p w14:paraId="4934A2BF" w14:textId="77777777" w:rsidR="00A524DF" w:rsidRPr="005C079E" w:rsidRDefault="00A524DF" w:rsidP="00A524DF">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215" w:type="dxa"/>
            <w:tcBorders>
              <w:top w:val="single" w:sz="4" w:space="0" w:color="auto"/>
              <w:left w:val="single" w:sz="4" w:space="0" w:color="auto"/>
              <w:bottom w:val="single" w:sz="4" w:space="0" w:color="auto"/>
              <w:right w:val="single" w:sz="4" w:space="0" w:color="auto"/>
            </w:tcBorders>
          </w:tcPr>
          <w:p w14:paraId="0354485D" w14:textId="77777777" w:rsidR="00A524DF" w:rsidRDefault="00A524DF" w:rsidP="00A524DF">
            <w:pPr>
              <w:jc w:val="center"/>
              <w:rPr>
                <w:rFonts w:asciiTheme="minorHAnsi" w:hAnsiTheme="minorHAnsi" w:cstheme="minorHAnsi"/>
                <w:sz w:val="22"/>
                <w:szCs w:val="22"/>
                <w:lang w:val="es-BO" w:eastAsia="es-BO"/>
              </w:rPr>
            </w:pPr>
          </w:p>
        </w:tc>
        <w:tc>
          <w:tcPr>
            <w:tcW w:w="36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68DC7E" w14:textId="77777777" w:rsidR="00A524DF" w:rsidRDefault="00A524DF" w:rsidP="00A524D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684E80C4" w14:textId="77777777" w:rsidR="00D52BBB" w:rsidRDefault="00206C3A" w:rsidP="00A524DF">
      <w:pPr>
        <w:shd w:val="clear" w:color="auto" w:fill="FFFFFF"/>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w:t>
      </w:r>
      <w:r>
        <w:rPr>
          <w:rFonts w:asciiTheme="minorHAnsi" w:hAnsiTheme="minorHAnsi" w:cstheme="minorHAnsi"/>
          <w:b/>
          <w:sz w:val="22"/>
          <w:szCs w:val="22"/>
          <w:u w:val="single"/>
        </w:rPr>
        <w:t xml:space="preserve">ECONOMICA </w:t>
      </w:r>
      <w:r w:rsidR="0086719E">
        <w:rPr>
          <w:rFonts w:asciiTheme="minorHAnsi" w:hAnsiTheme="minorHAnsi" w:cstheme="minorHAnsi"/>
          <w:b/>
          <w:sz w:val="22"/>
          <w:szCs w:val="22"/>
          <w:u w:val="single"/>
        </w:rPr>
        <w:t xml:space="preserve">– </w:t>
      </w:r>
      <w:r w:rsidR="00A524DF">
        <w:rPr>
          <w:rFonts w:asciiTheme="minorHAnsi" w:hAnsiTheme="minorHAnsi" w:cstheme="minorHAnsi"/>
          <w:b/>
          <w:sz w:val="22"/>
          <w:szCs w:val="22"/>
          <w:u w:val="single"/>
        </w:rPr>
        <w:t>PROCESO SC-CP-3</w:t>
      </w:r>
      <w:r w:rsidR="00D52BBB">
        <w:rPr>
          <w:rFonts w:asciiTheme="minorHAnsi" w:hAnsiTheme="minorHAnsi" w:cstheme="minorHAnsi"/>
          <w:b/>
          <w:sz w:val="22"/>
          <w:szCs w:val="22"/>
          <w:u w:val="single"/>
        </w:rPr>
        <w:t>9</w:t>
      </w:r>
      <w:r w:rsidR="00A524DF">
        <w:rPr>
          <w:rFonts w:asciiTheme="minorHAnsi" w:hAnsiTheme="minorHAnsi" w:cstheme="minorHAnsi"/>
          <w:b/>
          <w:sz w:val="22"/>
          <w:szCs w:val="22"/>
          <w:u w:val="single"/>
        </w:rPr>
        <w:t xml:space="preserve">-2023 </w:t>
      </w:r>
    </w:p>
    <w:p w14:paraId="432B3D12" w14:textId="365D10EF" w:rsidR="00A524DF" w:rsidRDefault="00D52BBB" w:rsidP="00A524DF">
      <w:pPr>
        <w:shd w:val="clear" w:color="auto" w:fill="FFFFFF"/>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ANALIZADOR DE ELECTROLITOS </w:t>
      </w:r>
      <w:r w:rsidR="00A524DF">
        <w:rPr>
          <w:rFonts w:asciiTheme="minorHAnsi" w:hAnsiTheme="minorHAnsi" w:cstheme="minorHAnsi"/>
          <w:b/>
          <w:sz w:val="22"/>
          <w:szCs w:val="22"/>
          <w:u w:val="single"/>
        </w:rPr>
        <w:t>- PRIMERA CONVOCATORIA</w:t>
      </w:r>
    </w:p>
    <w:p w14:paraId="11BAB7D6" w14:textId="77777777" w:rsidR="00A524DF" w:rsidRDefault="00A524DF" w:rsidP="00206C3A">
      <w:pPr>
        <w:shd w:val="clear" w:color="auto" w:fill="FFFFFF"/>
        <w:jc w:val="center"/>
        <w:rPr>
          <w:rFonts w:asciiTheme="minorHAnsi" w:hAnsiTheme="minorHAnsi" w:cstheme="minorHAnsi"/>
          <w:b/>
          <w:sz w:val="22"/>
          <w:szCs w:val="22"/>
          <w:u w:val="single"/>
        </w:rPr>
      </w:pPr>
    </w:p>
    <w:p w14:paraId="644AB2B0" w14:textId="77777777" w:rsidR="00206C3A" w:rsidRPr="00BC0E57" w:rsidRDefault="00206C3A" w:rsidP="00206C3A">
      <w:pPr>
        <w:tabs>
          <w:tab w:val="left" w:pos="3810"/>
        </w:tabs>
        <w:rPr>
          <w:rFonts w:asciiTheme="minorHAnsi" w:hAnsiTheme="minorHAnsi" w:cstheme="minorHAnsi"/>
        </w:rPr>
      </w:pPr>
      <w:r>
        <w:rPr>
          <w:rFonts w:asciiTheme="minorHAnsi" w:hAnsiTheme="minorHAnsi" w:cstheme="minorHAnsi"/>
        </w:rPr>
        <w:tab/>
      </w:r>
    </w:p>
    <w:tbl>
      <w:tblPr>
        <w:tblW w:w="10560" w:type="dxa"/>
        <w:tblCellMar>
          <w:left w:w="70" w:type="dxa"/>
          <w:right w:w="70" w:type="dxa"/>
        </w:tblCellMar>
        <w:tblLook w:val="04A0" w:firstRow="1" w:lastRow="0" w:firstColumn="1" w:lastColumn="0" w:noHBand="0" w:noVBand="1"/>
      </w:tblPr>
      <w:tblGrid>
        <w:gridCol w:w="401"/>
        <w:gridCol w:w="6615"/>
        <w:gridCol w:w="1559"/>
        <w:gridCol w:w="1985"/>
      </w:tblGrid>
      <w:tr w:rsidR="00D52BBB" w:rsidRPr="00BC0E57" w14:paraId="7F6E3E40" w14:textId="0A68DF88" w:rsidTr="008E3D2B">
        <w:trPr>
          <w:trHeight w:val="405"/>
        </w:trPr>
        <w:tc>
          <w:tcPr>
            <w:tcW w:w="105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540A8B" w14:textId="2505A783" w:rsidR="00D52BBB" w:rsidRPr="00BC0E57" w:rsidRDefault="00D52BBB">
            <w:pPr>
              <w:jc w:val="center"/>
              <w:rPr>
                <w:rFonts w:ascii="Arial" w:hAnsi="Arial" w:cs="Arial"/>
                <w:b/>
                <w:bCs/>
                <w:sz w:val="24"/>
                <w:szCs w:val="24"/>
                <w:lang w:eastAsia="es-ES"/>
              </w:rPr>
            </w:pPr>
            <w:r w:rsidRPr="00BC0E57">
              <w:rPr>
                <w:rFonts w:ascii="Arial" w:hAnsi="Arial" w:cs="Arial"/>
                <w:b/>
                <w:bCs/>
                <w:sz w:val="24"/>
                <w:szCs w:val="24"/>
                <w:lang w:eastAsia="es-ES"/>
              </w:rPr>
              <w:t>FORMULARIO DE PROPUESTA ECONOMICA</w:t>
            </w:r>
            <w:r>
              <w:rPr>
                <w:rFonts w:ascii="Arial" w:hAnsi="Arial" w:cs="Arial"/>
                <w:b/>
                <w:bCs/>
                <w:sz w:val="24"/>
                <w:szCs w:val="24"/>
                <w:lang w:eastAsia="es-ES"/>
              </w:rPr>
              <w:t xml:space="preserve"> (30 PUNTOS)</w:t>
            </w:r>
          </w:p>
        </w:tc>
      </w:tr>
      <w:tr w:rsidR="00D52BBB" w:rsidRPr="00A524DF" w14:paraId="5055F4A2" w14:textId="572561CB" w:rsidTr="00D52BBB">
        <w:trPr>
          <w:trHeight w:val="585"/>
        </w:trPr>
        <w:tc>
          <w:tcPr>
            <w:tcW w:w="401" w:type="dxa"/>
            <w:tcBorders>
              <w:top w:val="nil"/>
              <w:left w:val="single" w:sz="4" w:space="0" w:color="auto"/>
              <w:bottom w:val="single" w:sz="4" w:space="0" w:color="auto"/>
              <w:right w:val="single" w:sz="4" w:space="0" w:color="auto"/>
            </w:tcBorders>
            <w:shd w:val="clear" w:color="000000" w:fill="FFFFCC"/>
            <w:noWrap/>
            <w:vAlign w:val="center"/>
            <w:hideMark/>
          </w:tcPr>
          <w:p w14:paraId="435722D9" w14:textId="77777777" w:rsidR="00D52BBB" w:rsidRPr="00A524DF" w:rsidRDefault="00D52BBB">
            <w:pPr>
              <w:jc w:val="center"/>
              <w:rPr>
                <w:rFonts w:ascii="Arial" w:hAnsi="Arial" w:cs="Arial"/>
                <w:b/>
                <w:bCs/>
                <w:sz w:val="16"/>
                <w:szCs w:val="16"/>
                <w:u w:val="single"/>
                <w:lang w:eastAsia="es-ES"/>
              </w:rPr>
            </w:pPr>
            <w:proofErr w:type="spellStart"/>
            <w:r w:rsidRPr="00A524DF">
              <w:rPr>
                <w:rFonts w:ascii="Arial" w:hAnsi="Arial" w:cs="Arial"/>
                <w:b/>
                <w:bCs/>
                <w:sz w:val="16"/>
                <w:szCs w:val="16"/>
                <w:u w:val="single"/>
                <w:lang w:eastAsia="es-ES"/>
              </w:rPr>
              <w:t>Nº</w:t>
            </w:r>
            <w:proofErr w:type="spellEnd"/>
          </w:p>
        </w:tc>
        <w:tc>
          <w:tcPr>
            <w:tcW w:w="6615" w:type="dxa"/>
            <w:tcBorders>
              <w:top w:val="single" w:sz="4" w:space="0" w:color="auto"/>
              <w:left w:val="nil"/>
              <w:bottom w:val="single" w:sz="4" w:space="0" w:color="auto"/>
              <w:right w:val="single" w:sz="4" w:space="0" w:color="auto"/>
            </w:tcBorders>
            <w:shd w:val="clear" w:color="000000" w:fill="FFFFCC"/>
            <w:noWrap/>
            <w:vAlign w:val="center"/>
            <w:hideMark/>
          </w:tcPr>
          <w:p w14:paraId="00E0B395" w14:textId="77777777" w:rsidR="00D52BBB" w:rsidRPr="00A524DF" w:rsidRDefault="00D52BBB">
            <w:pPr>
              <w:jc w:val="center"/>
              <w:rPr>
                <w:rFonts w:ascii="Arial" w:hAnsi="Arial" w:cs="Arial"/>
                <w:b/>
                <w:bCs/>
                <w:sz w:val="16"/>
                <w:szCs w:val="16"/>
                <w:lang w:eastAsia="es-ES"/>
              </w:rPr>
            </w:pPr>
            <w:r w:rsidRPr="00A524DF">
              <w:rPr>
                <w:rFonts w:ascii="Arial" w:hAnsi="Arial" w:cs="Arial"/>
                <w:b/>
                <w:bCs/>
                <w:sz w:val="16"/>
                <w:szCs w:val="16"/>
                <w:lang w:eastAsia="es-ES"/>
              </w:rPr>
              <w:t xml:space="preserve">DETALLE </w:t>
            </w:r>
          </w:p>
        </w:tc>
        <w:tc>
          <w:tcPr>
            <w:tcW w:w="1559" w:type="dxa"/>
            <w:tcBorders>
              <w:top w:val="nil"/>
              <w:left w:val="nil"/>
              <w:bottom w:val="single" w:sz="4" w:space="0" w:color="auto"/>
              <w:right w:val="single" w:sz="4" w:space="0" w:color="auto"/>
            </w:tcBorders>
            <w:shd w:val="clear" w:color="000000" w:fill="FFFFCC"/>
            <w:noWrap/>
            <w:vAlign w:val="center"/>
            <w:hideMark/>
          </w:tcPr>
          <w:p w14:paraId="4755F8F3" w14:textId="77777777" w:rsidR="00D52BBB" w:rsidRPr="00A524DF" w:rsidRDefault="00D52BBB">
            <w:pPr>
              <w:jc w:val="center"/>
              <w:rPr>
                <w:rFonts w:ascii="Arial" w:hAnsi="Arial" w:cs="Arial"/>
                <w:b/>
                <w:bCs/>
                <w:sz w:val="16"/>
                <w:szCs w:val="16"/>
                <w:lang w:eastAsia="es-ES"/>
              </w:rPr>
            </w:pPr>
            <w:r w:rsidRPr="00A524DF">
              <w:rPr>
                <w:rFonts w:ascii="Arial" w:hAnsi="Arial" w:cs="Arial"/>
                <w:b/>
                <w:bCs/>
                <w:sz w:val="16"/>
                <w:szCs w:val="16"/>
                <w:lang w:eastAsia="es-ES"/>
              </w:rPr>
              <w:t>CANTIDAD</w:t>
            </w:r>
          </w:p>
        </w:tc>
        <w:tc>
          <w:tcPr>
            <w:tcW w:w="1985" w:type="dxa"/>
            <w:tcBorders>
              <w:top w:val="single" w:sz="4" w:space="0" w:color="auto"/>
              <w:left w:val="nil"/>
              <w:bottom w:val="single" w:sz="4" w:space="0" w:color="auto"/>
              <w:right w:val="single" w:sz="4" w:space="0" w:color="000000"/>
            </w:tcBorders>
            <w:shd w:val="clear" w:color="000000" w:fill="FFFFCC"/>
            <w:vAlign w:val="center"/>
            <w:hideMark/>
          </w:tcPr>
          <w:p w14:paraId="165E7816" w14:textId="3F48FC55" w:rsidR="007F1E26" w:rsidRDefault="007F1E26">
            <w:pPr>
              <w:jc w:val="center"/>
              <w:rPr>
                <w:rFonts w:ascii="Arial" w:hAnsi="Arial" w:cs="Arial"/>
                <w:b/>
                <w:bCs/>
                <w:sz w:val="16"/>
                <w:szCs w:val="16"/>
                <w:lang w:eastAsia="es-ES"/>
              </w:rPr>
            </w:pPr>
            <w:r>
              <w:rPr>
                <w:rFonts w:ascii="Arial" w:hAnsi="Arial" w:cs="Arial"/>
                <w:b/>
                <w:bCs/>
                <w:sz w:val="16"/>
                <w:szCs w:val="16"/>
                <w:lang w:eastAsia="es-ES"/>
              </w:rPr>
              <w:t xml:space="preserve">COSTO EXPRESADO </w:t>
            </w:r>
            <w:r w:rsidR="00D52BBB">
              <w:rPr>
                <w:rFonts w:ascii="Arial" w:hAnsi="Arial" w:cs="Arial"/>
                <w:b/>
                <w:bCs/>
                <w:sz w:val="16"/>
                <w:szCs w:val="16"/>
                <w:lang w:eastAsia="es-ES"/>
              </w:rPr>
              <w:t xml:space="preserve"> </w:t>
            </w:r>
          </w:p>
          <w:p w14:paraId="502586C8" w14:textId="66DBB93E" w:rsidR="00D52BBB" w:rsidRPr="00A524DF" w:rsidRDefault="00D52BBB">
            <w:pPr>
              <w:jc w:val="center"/>
              <w:rPr>
                <w:rFonts w:ascii="Arial" w:hAnsi="Arial" w:cs="Arial"/>
                <w:b/>
                <w:bCs/>
                <w:sz w:val="16"/>
                <w:szCs w:val="16"/>
                <w:lang w:eastAsia="es-ES"/>
              </w:rPr>
            </w:pPr>
            <w:r>
              <w:rPr>
                <w:rFonts w:ascii="Arial" w:hAnsi="Arial" w:cs="Arial"/>
                <w:b/>
                <w:bCs/>
                <w:sz w:val="16"/>
                <w:szCs w:val="16"/>
                <w:lang w:eastAsia="es-ES"/>
              </w:rPr>
              <w:t>EN BS..</w:t>
            </w:r>
          </w:p>
        </w:tc>
      </w:tr>
      <w:tr w:rsidR="00D52BBB" w:rsidRPr="00BC0E57" w14:paraId="6B6CFB07" w14:textId="4AB07EEC" w:rsidTr="00D52BBB">
        <w:trPr>
          <w:trHeight w:val="1309"/>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C96DE3F" w14:textId="77777777" w:rsidR="00D52BBB" w:rsidRPr="00BC0E57" w:rsidRDefault="00D52BBB">
            <w:pPr>
              <w:jc w:val="center"/>
              <w:rPr>
                <w:rFonts w:ascii="Arial" w:hAnsi="Arial" w:cs="Arial"/>
                <w:sz w:val="24"/>
                <w:szCs w:val="24"/>
                <w:lang w:eastAsia="es-ES"/>
              </w:rPr>
            </w:pPr>
            <w:r w:rsidRPr="00BC0E57">
              <w:rPr>
                <w:rFonts w:ascii="Arial" w:hAnsi="Arial" w:cs="Arial"/>
                <w:sz w:val="24"/>
                <w:szCs w:val="24"/>
                <w:lang w:eastAsia="es-ES"/>
              </w:rPr>
              <w:t>1</w:t>
            </w:r>
          </w:p>
        </w:tc>
        <w:tc>
          <w:tcPr>
            <w:tcW w:w="6615" w:type="dxa"/>
            <w:tcBorders>
              <w:top w:val="single" w:sz="4" w:space="0" w:color="auto"/>
              <w:left w:val="nil"/>
              <w:bottom w:val="single" w:sz="4" w:space="0" w:color="auto"/>
              <w:right w:val="single" w:sz="4" w:space="0" w:color="000000"/>
            </w:tcBorders>
            <w:shd w:val="clear" w:color="auto" w:fill="auto"/>
            <w:vAlign w:val="center"/>
            <w:hideMark/>
          </w:tcPr>
          <w:p w14:paraId="12D8BFE0" w14:textId="36C74C03" w:rsidR="00D52BBB" w:rsidRPr="00A524DF" w:rsidRDefault="00D52BBB">
            <w:pPr>
              <w:rPr>
                <w:rFonts w:ascii="Arial" w:hAnsi="Arial" w:cs="Arial"/>
                <w:lang w:eastAsia="es-ES"/>
              </w:rPr>
            </w:pPr>
            <w:r>
              <w:rPr>
                <w:rFonts w:ascii="Arial" w:hAnsi="Arial" w:cs="Arial"/>
                <w:lang w:eastAsia="es-ES"/>
              </w:rPr>
              <w:t>ANALIZADOR DE ELECTROLITOS</w:t>
            </w:r>
          </w:p>
        </w:tc>
        <w:tc>
          <w:tcPr>
            <w:tcW w:w="1559" w:type="dxa"/>
            <w:tcBorders>
              <w:top w:val="nil"/>
              <w:left w:val="nil"/>
              <w:bottom w:val="single" w:sz="4" w:space="0" w:color="auto"/>
              <w:right w:val="single" w:sz="4" w:space="0" w:color="auto"/>
            </w:tcBorders>
            <w:shd w:val="clear" w:color="auto" w:fill="auto"/>
            <w:vAlign w:val="center"/>
            <w:hideMark/>
          </w:tcPr>
          <w:p w14:paraId="2045B591" w14:textId="426DBDED" w:rsidR="00D52BBB" w:rsidRPr="00BC0E57" w:rsidRDefault="00D52BBB">
            <w:pPr>
              <w:jc w:val="center"/>
              <w:rPr>
                <w:rFonts w:ascii="Arial" w:hAnsi="Arial" w:cs="Arial"/>
                <w:sz w:val="24"/>
                <w:szCs w:val="24"/>
                <w:lang w:eastAsia="es-ES"/>
              </w:rPr>
            </w:pPr>
            <w:r>
              <w:rPr>
                <w:rFonts w:ascii="Arial" w:hAnsi="Arial" w:cs="Arial"/>
                <w:sz w:val="24"/>
                <w:szCs w:val="24"/>
                <w:lang w:eastAsia="es-ES"/>
              </w:rPr>
              <w:t>1</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7001FC86" w14:textId="01775DF7" w:rsidR="00D52BBB" w:rsidRPr="00BC0E57" w:rsidRDefault="00D52BBB">
            <w:pPr>
              <w:rPr>
                <w:rFonts w:ascii="Arial" w:hAnsi="Arial" w:cs="Arial"/>
                <w:sz w:val="24"/>
                <w:szCs w:val="24"/>
                <w:lang w:eastAsia="es-ES"/>
              </w:rPr>
            </w:pPr>
            <w:r w:rsidRPr="00BC0E57">
              <w:rPr>
                <w:rFonts w:ascii="Arial" w:hAnsi="Arial" w:cs="Arial"/>
                <w:sz w:val="24"/>
                <w:szCs w:val="24"/>
                <w:lang w:eastAsia="es-ES"/>
              </w:rPr>
              <w:t> </w:t>
            </w:r>
          </w:p>
        </w:tc>
      </w:tr>
      <w:tr w:rsidR="00D52BBB" w:rsidRPr="00BC0E57" w14:paraId="415F52B1" w14:textId="174183E3" w:rsidTr="00D52BBB">
        <w:trPr>
          <w:trHeight w:val="338"/>
        </w:trPr>
        <w:tc>
          <w:tcPr>
            <w:tcW w:w="4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E727F7" w14:textId="77777777" w:rsidR="00D52BBB" w:rsidRPr="00BC0E57" w:rsidRDefault="00D52BBB">
            <w:pPr>
              <w:jc w:val="center"/>
              <w:rPr>
                <w:rFonts w:ascii="Arial" w:hAnsi="Arial" w:cs="Arial"/>
                <w:b/>
                <w:bCs/>
                <w:sz w:val="24"/>
                <w:szCs w:val="24"/>
                <w:lang w:eastAsia="es-ES"/>
              </w:rPr>
            </w:pPr>
            <w:r w:rsidRPr="00BC0E57">
              <w:rPr>
                <w:rFonts w:ascii="Arial" w:hAnsi="Arial" w:cs="Arial"/>
                <w:b/>
                <w:bCs/>
                <w:sz w:val="24"/>
                <w:szCs w:val="24"/>
                <w:lang w:eastAsia="es-ES"/>
              </w:rPr>
              <w:t> </w:t>
            </w:r>
          </w:p>
        </w:tc>
        <w:tc>
          <w:tcPr>
            <w:tcW w:w="8174" w:type="dxa"/>
            <w:gridSpan w:val="2"/>
            <w:tcBorders>
              <w:top w:val="single" w:sz="8" w:space="0" w:color="auto"/>
              <w:left w:val="nil"/>
              <w:bottom w:val="single" w:sz="8" w:space="0" w:color="auto"/>
              <w:right w:val="single" w:sz="8" w:space="0" w:color="000000"/>
            </w:tcBorders>
            <w:shd w:val="clear" w:color="auto" w:fill="auto"/>
            <w:vAlign w:val="center"/>
            <w:hideMark/>
          </w:tcPr>
          <w:p w14:paraId="14F50247" w14:textId="77777777" w:rsidR="00D52BBB" w:rsidRPr="00BC0E57" w:rsidRDefault="00D52BBB">
            <w:pPr>
              <w:jc w:val="center"/>
              <w:rPr>
                <w:rFonts w:ascii="Arial" w:hAnsi="Arial" w:cs="Arial"/>
                <w:b/>
                <w:bCs/>
                <w:sz w:val="24"/>
                <w:szCs w:val="24"/>
                <w:lang w:eastAsia="es-ES"/>
              </w:rPr>
            </w:pPr>
            <w:r w:rsidRPr="00BC0E57">
              <w:rPr>
                <w:rFonts w:ascii="Arial" w:hAnsi="Arial" w:cs="Arial"/>
                <w:b/>
                <w:bCs/>
                <w:sz w:val="24"/>
                <w:szCs w:val="24"/>
                <w:lang w:eastAsia="es-ES"/>
              </w:rPr>
              <w:t>TOTAL BS.-</w:t>
            </w:r>
          </w:p>
        </w:tc>
        <w:tc>
          <w:tcPr>
            <w:tcW w:w="1985" w:type="dxa"/>
            <w:tcBorders>
              <w:top w:val="single" w:sz="8" w:space="0" w:color="auto"/>
              <w:left w:val="nil"/>
              <w:bottom w:val="single" w:sz="8" w:space="0" w:color="auto"/>
              <w:right w:val="single" w:sz="8" w:space="0" w:color="000000"/>
            </w:tcBorders>
            <w:shd w:val="clear" w:color="auto" w:fill="auto"/>
            <w:noWrap/>
            <w:vAlign w:val="center"/>
            <w:hideMark/>
          </w:tcPr>
          <w:p w14:paraId="476D61D3" w14:textId="0F7568E2" w:rsidR="00D52BBB" w:rsidRPr="00BC0E57" w:rsidRDefault="00D52BBB">
            <w:pPr>
              <w:rPr>
                <w:rFonts w:ascii="Arial" w:hAnsi="Arial" w:cs="Arial"/>
                <w:b/>
                <w:bCs/>
                <w:sz w:val="24"/>
                <w:szCs w:val="24"/>
                <w:lang w:eastAsia="es-ES"/>
              </w:rPr>
            </w:pPr>
            <w:r w:rsidRPr="00BC0E57">
              <w:rPr>
                <w:rFonts w:ascii="Arial" w:hAnsi="Arial" w:cs="Arial"/>
                <w:b/>
                <w:bCs/>
                <w:sz w:val="24"/>
                <w:szCs w:val="24"/>
                <w:lang w:eastAsia="es-ES"/>
              </w:rPr>
              <w:t> </w:t>
            </w:r>
          </w:p>
        </w:tc>
      </w:tr>
    </w:tbl>
    <w:p w14:paraId="00F4256C" w14:textId="77777777" w:rsidR="00206C3A" w:rsidRPr="00BC0E57" w:rsidRDefault="00206C3A" w:rsidP="00206C3A">
      <w:pPr>
        <w:tabs>
          <w:tab w:val="left" w:pos="3810"/>
        </w:tabs>
        <w:rPr>
          <w:rFonts w:asciiTheme="minorHAnsi" w:hAnsiTheme="minorHAnsi" w:cstheme="minorHAnsi"/>
        </w:rPr>
      </w:pPr>
    </w:p>
    <w:p w14:paraId="314C60E6" w14:textId="77777777" w:rsidR="00206C3A" w:rsidRPr="00BC0E57" w:rsidRDefault="00206C3A" w:rsidP="00206C3A">
      <w:pPr>
        <w:rPr>
          <w:rFonts w:asciiTheme="minorHAnsi" w:hAnsiTheme="minorHAnsi" w:cstheme="minorHAnsi"/>
        </w:rPr>
      </w:pPr>
    </w:p>
    <w:p w14:paraId="5A2E2807" w14:textId="77777777" w:rsidR="00206C3A" w:rsidRPr="00BC0E57" w:rsidRDefault="00206C3A" w:rsidP="00206C3A">
      <w:pPr>
        <w:rPr>
          <w:rFonts w:asciiTheme="minorHAnsi" w:hAnsiTheme="minorHAnsi" w:cstheme="minorHAnsi"/>
        </w:rPr>
      </w:pPr>
    </w:p>
    <w:p w14:paraId="37C27D08" w14:textId="77777777" w:rsidR="00206C3A" w:rsidRPr="00BC0E57" w:rsidRDefault="00206C3A" w:rsidP="00206C3A">
      <w:pPr>
        <w:rPr>
          <w:rFonts w:asciiTheme="minorHAnsi" w:hAnsiTheme="minorHAnsi" w:cstheme="minorHAnsi"/>
        </w:rPr>
      </w:pPr>
    </w:p>
    <w:p w14:paraId="3B436E07" w14:textId="77777777" w:rsidR="00206C3A" w:rsidRPr="00BC0E57" w:rsidRDefault="00206C3A" w:rsidP="00206C3A">
      <w:pPr>
        <w:rPr>
          <w:rFonts w:asciiTheme="minorHAnsi" w:hAnsiTheme="minorHAnsi" w:cstheme="minorHAnsi"/>
        </w:rPr>
      </w:pPr>
    </w:p>
    <w:p w14:paraId="24E0DF62" w14:textId="77777777" w:rsidR="00206C3A" w:rsidRDefault="00206C3A" w:rsidP="00206C3A">
      <w:pPr>
        <w:rPr>
          <w:rFonts w:asciiTheme="minorHAnsi" w:hAnsiTheme="minorHAnsi" w:cstheme="minorHAnsi"/>
        </w:rPr>
      </w:pPr>
    </w:p>
    <w:p w14:paraId="61E66819" w14:textId="77777777" w:rsidR="00206C3A" w:rsidRPr="00BC0E57" w:rsidRDefault="00206C3A" w:rsidP="00206C3A">
      <w:pPr>
        <w:rPr>
          <w:rFonts w:asciiTheme="minorHAnsi" w:hAnsiTheme="minorHAnsi" w:cstheme="minorHAnsi"/>
        </w:rPr>
      </w:pPr>
    </w:p>
    <w:p w14:paraId="5F347B72" w14:textId="77777777" w:rsidR="00206C3A" w:rsidRPr="00BC0E57" w:rsidRDefault="00206C3A" w:rsidP="00206C3A">
      <w:pPr>
        <w:rPr>
          <w:rFonts w:asciiTheme="minorHAnsi" w:hAnsiTheme="minorHAnsi" w:cstheme="minorHAnsi"/>
        </w:rPr>
      </w:pPr>
    </w:p>
    <w:p w14:paraId="7B70A19F" w14:textId="77777777" w:rsidR="00206C3A" w:rsidRDefault="00206C3A" w:rsidP="00206C3A">
      <w:pPr>
        <w:shd w:val="clear" w:color="auto" w:fill="FFFFFF"/>
        <w:rPr>
          <w:rFonts w:asciiTheme="minorHAnsi" w:hAnsiTheme="minorHAnsi" w:cstheme="minorHAnsi"/>
          <w:bCs/>
          <w:sz w:val="22"/>
          <w:szCs w:val="22"/>
        </w:rPr>
      </w:pPr>
    </w:p>
    <w:p w14:paraId="2AF54F78" w14:textId="77777777" w:rsidR="00206C3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1FF66811" w14:textId="77777777" w:rsidR="00206C3A" w:rsidRDefault="00206C3A" w:rsidP="00206C3A">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4B0313DD" w14:textId="77777777" w:rsidR="00206C3A" w:rsidRDefault="00206C3A" w:rsidP="00206C3A">
      <w:pPr>
        <w:shd w:val="clear" w:color="auto" w:fill="FFFFFF"/>
        <w:rPr>
          <w:rFonts w:asciiTheme="minorHAnsi" w:hAnsiTheme="minorHAnsi" w:cstheme="minorHAnsi"/>
          <w:bCs/>
        </w:rPr>
      </w:pPr>
    </w:p>
    <w:tbl>
      <w:tblPr>
        <w:tblpPr w:leftFromText="141" w:rightFromText="141" w:vertAnchor="text" w:horzAnchor="margin" w:tblpY="932"/>
        <w:tblW w:w="10200" w:type="dxa"/>
        <w:tblCellMar>
          <w:left w:w="70" w:type="dxa"/>
          <w:right w:w="70" w:type="dxa"/>
        </w:tblCellMar>
        <w:tblLook w:val="04A0" w:firstRow="1" w:lastRow="0" w:firstColumn="1" w:lastColumn="0" w:noHBand="0" w:noVBand="1"/>
      </w:tblPr>
      <w:tblGrid>
        <w:gridCol w:w="588"/>
        <w:gridCol w:w="244"/>
        <w:gridCol w:w="244"/>
        <w:gridCol w:w="2960"/>
        <w:gridCol w:w="1699"/>
        <w:gridCol w:w="743"/>
        <w:gridCol w:w="1544"/>
        <w:gridCol w:w="2178"/>
      </w:tblGrid>
      <w:tr w:rsidR="00206C3A" w:rsidRPr="00676EDC" w14:paraId="30846AB6" w14:textId="77777777">
        <w:trPr>
          <w:trHeight w:val="166"/>
        </w:trPr>
        <w:tc>
          <w:tcPr>
            <w:tcW w:w="588" w:type="dxa"/>
            <w:tcBorders>
              <w:top w:val="nil"/>
              <w:bottom w:val="nil"/>
              <w:right w:val="nil"/>
            </w:tcBorders>
            <w:shd w:val="clear" w:color="auto" w:fill="auto"/>
            <w:noWrap/>
            <w:vAlign w:val="center"/>
          </w:tcPr>
          <w:p w14:paraId="501DEE42"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74A462D" w14:textId="77777777" w:rsidR="00206C3A" w:rsidRDefault="00206C3A">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6772EAE9" w14:textId="77777777" w:rsidR="00206C3A" w:rsidRDefault="00206C3A">
            <w:pPr>
              <w:rPr>
                <w:rFonts w:asciiTheme="minorHAnsi" w:hAnsiTheme="minorHAnsi" w:cstheme="minorHAnsi"/>
                <w:lang w:val="es-BO" w:eastAsia="es-BO"/>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AE02F"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9" w:type="dxa"/>
            <w:tcBorders>
              <w:top w:val="single" w:sz="4" w:space="0" w:color="auto"/>
              <w:left w:val="nil"/>
              <w:bottom w:val="single" w:sz="4" w:space="0" w:color="auto"/>
              <w:right w:val="nil"/>
            </w:tcBorders>
            <w:shd w:val="clear" w:color="auto" w:fill="auto"/>
            <w:noWrap/>
            <w:vAlign w:val="center"/>
          </w:tcPr>
          <w:p w14:paraId="3C67485C"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FD0BB"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4" w:type="dxa"/>
            <w:tcBorders>
              <w:top w:val="single" w:sz="4" w:space="0" w:color="auto"/>
              <w:left w:val="nil"/>
              <w:bottom w:val="single" w:sz="4" w:space="0" w:color="auto"/>
              <w:right w:val="nil"/>
            </w:tcBorders>
            <w:shd w:val="clear" w:color="auto" w:fill="auto"/>
            <w:noWrap/>
            <w:vAlign w:val="center"/>
          </w:tcPr>
          <w:p w14:paraId="4E077192"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CCD80"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2023</w:t>
            </w:r>
          </w:p>
        </w:tc>
      </w:tr>
    </w:tbl>
    <w:p w14:paraId="62FE9F55" w14:textId="77777777" w:rsidR="00206C3A" w:rsidRPr="00BC0E57" w:rsidRDefault="00206C3A" w:rsidP="00206C3A">
      <w:pPr>
        <w:rPr>
          <w:rFonts w:asciiTheme="minorHAnsi" w:hAnsiTheme="minorHAnsi" w:cstheme="minorHAnsi"/>
        </w:rPr>
      </w:pPr>
    </w:p>
    <w:p w14:paraId="50761738" w14:textId="77777777" w:rsidR="00F45A22" w:rsidRDefault="00F45A22">
      <w:pPr>
        <w:spacing w:after="160" w:line="259" w:lineRule="auto"/>
        <w:jc w:val="center"/>
        <w:rPr>
          <w:rFonts w:asciiTheme="minorHAnsi" w:hAnsiTheme="minorHAnsi" w:cstheme="minorHAnsi"/>
          <w:b/>
          <w:sz w:val="22"/>
          <w:szCs w:val="22"/>
        </w:rPr>
      </w:pPr>
    </w:p>
    <w:p w14:paraId="1C56A166" w14:textId="77777777" w:rsidR="00F45A22" w:rsidRDefault="00F45A22">
      <w:pPr>
        <w:spacing w:after="160" w:line="259" w:lineRule="auto"/>
        <w:jc w:val="center"/>
        <w:rPr>
          <w:rFonts w:asciiTheme="minorHAnsi" w:hAnsiTheme="minorHAnsi" w:cstheme="minorHAnsi"/>
          <w:b/>
          <w:sz w:val="22"/>
          <w:szCs w:val="22"/>
        </w:rPr>
      </w:pPr>
    </w:p>
    <w:p w14:paraId="6F8108FB" w14:textId="77777777" w:rsidR="00F45A22" w:rsidRDefault="00F45A22">
      <w:pPr>
        <w:spacing w:after="160" w:line="259" w:lineRule="auto"/>
        <w:jc w:val="center"/>
        <w:rPr>
          <w:rFonts w:asciiTheme="minorHAnsi" w:hAnsiTheme="minorHAnsi" w:cstheme="minorHAnsi"/>
          <w:b/>
          <w:sz w:val="22"/>
          <w:szCs w:val="22"/>
        </w:rPr>
      </w:pPr>
    </w:p>
    <w:p w14:paraId="4585A9FD" w14:textId="77777777" w:rsidR="00F45A22" w:rsidRDefault="00F45A22">
      <w:pPr>
        <w:spacing w:after="160" w:line="259" w:lineRule="auto"/>
        <w:jc w:val="center"/>
        <w:rPr>
          <w:rFonts w:asciiTheme="minorHAnsi" w:hAnsiTheme="minorHAnsi" w:cstheme="minorHAnsi"/>
          <w:b/>
          <w:sz w:val="22"/>
          <w:szCs w:val="22"/>
        </w:rPr>
      </w:pPr>
    </w:p>
    <w:p w14:paraId="5E2F5758" w14:textId="77777777" w:rsidR="00F45A22" w:rsidRDefault="00F45A22">
      <w:pPr>
        <w:spacing w:after="160" w:line="259" w:lineRule="auto"/>
        <w:jc w:val="center"/>
        <w:rPr>
          <w:rFonts w:asciiTheme="minorHAnsi" w:hAnsiTheme="minorHAnsi" w:cstheme="minorHAnsi"/>
          <w:b/>
          <w:sz w:val="22"/>
          <w:szCs w:val="22"/>
        </w:rPr>
      </w:pPr>
    </w:p>
    <w:p w14:paraId="5C4B91DA" w14:textId="77777777" w:rsidR="009B77AB" w:rsidRDefault="009B77AB" w:rsidP="005C079E">
      <w:pPr>
        <w:spacing w:after="160" w:line="259" w:lineRule="auto"/>
        <w:rPr>
          <w:rFonts w:asciiTheme="minorHAnsi" w:hAnsiTheme="minorHAnsi" w:cstheme="minorHAnsi"/>
          <w:b/>
          <w:sz w:val="22"/>
          <w:szCs w:val="22"/>
        </w:rPr>
      </w:pPr>
    </w:p>
    <w:p w14:paraId="17C2CF39" w14:textId="77777777" w:rsidR="00676EDC" w:rsidRPr="00676EDC" w:rsidRDefault="00676EDC">
      <w:pPr>
        <w:spacing w:after="160" w:line="259" w:lineRule="auto"/>
        <w:jc w:val="center"/>
        <w:rPr>
          <w:rFonts w:asciiTheme="minorHAnsi" w:hAnsiTheme="minorHAnsi" w:cstheme="minorHAnsi"/>
          <w:b/>
          <w:sz w:val="8"/>
          <w:szCs w:val="8"/>
        </w:rPr>
      </w:pPr>
    </w:p>
    <w:p w14:paraId="11A94059" w14:textId="77777777" w:rsidR="00676EDC" w:rsidRDefault="00676EDC">
      <w:pPr>
        <w:spacing w:after="160" w:line="259" w:lineRule="auto"/>
        <w:jc w:val="center"/>
        <w:rPr>
          <w:rFonts w:asciiTheme="minorHAnsi" w:hAnsiTheme="minorHAnsi" w:cstheme="minorHAnsi"/>
          <w:b/>
          <w:sz w:val="22"/>
          <w:szCs w:val="22"/>
        </w:rPr>
      </w:pPr>
    </w:p>
    <w:p w14:paraId="51ECF435" w14:textId="77777777" w:rsidR="002257C2" w:rsidRDefault="002257C2">
      <w:pPr>
        <w:spacing w:after="160" w:line="259" w:lineRule="auto"/>
        <w:jc w:val="center"/>
        <w:rPr>
          <w:rFonts w:asciiTheme="minorHAnsi" w:hAnsiTheme="minorHAnsi" w:cstheme="minorHAnsi"/>
          <w:b/>
          <w:sz w:val="22"/>
          <w:szCs w:val="22"/>
        </w:rPr>
      </w:pPr>
    </w:p>
    <w:p w14:paraId="565D23FC" w14:textId="77777777" w:rsidR="002257C2" w:rsidRDefault="002257C2">
      <w:pPr>
        <w:spacing w:after="160" w:line="259" w:lineRule="auto"/>
        <w:jc w:val="center"/>
        <w:rPr>
          <w:rFonts w:asciiTheme="minorHAnsi" w:hAnsiTheme="minorHAnsi" w:cstheme="minorHAnsi"/>
          <w:b/>
          <w:sz w:val="22"/>
          <w:szCs w:val="22"/>
        </w:rPr>
      </w:pPr>
    </w:p>
    <w:p w14:paraId="6A19558F" w14:textId="6B2EDBE5" w:rsidR="000B24A2" w:rsidRDefault="000B24A2" w:rsidP="00854512">
      <w:pPr>
        <w:shd w:val="clear" w:color="auto" w:fill="FFFFFF"/>
        <w:ind w:right="816"/>
        <w:rPr>
          <w:rFonts w:asciiTheme="minorHAnsi" w:hAnsiTheme="minorHAnsi" w:cstheme="minorHAnsi"/>
          <w:bCs/>
          <w:sz w:val="22"/>
          <w:szCs w:val="22"/>
        </w:rPr>
      </w:pPr>
    </w:p>
    <w:sectPr w:rsidR="000B24A2" w:rsidSect="00E442ED">
      <w:headerReference w:type="default" r:id="rId15"/>
      <w:footerReference w:type="default" r:id="rId16"/>
      <w:footerReference w:type="first" r:id="rId17"/>
      <w:pgSz w:w="12240" w:h="18720" w:code="14"/>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FE8"/>
    <w:multiLevelType w:val="hybridMultilevel"/>
    <w:tmpl w:val="5B287EBC"/>
    <w:lvl w:ilvl="0" w:tplc="A1EA1816">
      <w:start w:val="2"/>
      <w:numFmt w:val="bullet"/>
      <w:lvlText w:val="-"/>
      <w:lvlJc w:val="left"/>
      <w:pPr>
        <w:ind w:left="1071" w:hanging="360"/>
      </w:pPr>
      <w:rPr>
        <w:rFonts w:ascii="Calibri" w:eastAsia="Times New Roman" w:hAnsi="Calibri" w:cs="Calibri"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1" w15:restartNumberingAfterBreak="0">
    <w:nsid w:val="05EB315A"/>
    <w:multiLevelType w:val="hybridMultilevel"/>
    <w:tmpl w:val="1A42DA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21F56F0C"/>
    <w:multiLevelType w:val="hybridMultilevel"/>
    <w:tmpl w:val="F81620FA"/>
    <w:lvl w:ilvl="0" w:tplc="E96A131C">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B03256"/>
    <w:multiLevelType w:val="hybridMultilevel"/>
    <w:tmpl w:val="956E0E8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F76481"/>
    <w:multiLevelType w:val="hybridMultilevel"/>
    <w:tmpl w:val="7A1853BA"/>
    <w:lvl w:ilvl="0" w:tplc="2248731C">
      <w:numFmt w:val="bullet"/>
      <w:lvlText w:val=""/>
      <w:lvlJc w:val="left"/>
      <w:pPr>
        <w:ind w:left="1413" w:hanging="420"/>
      </w:pPr>
      <w:rPr>
        <w:rFonts w:ascii="Symbol" w:eastAsia="Times New Roman" w:hAnsi="Symbol" w:cstheme="minorHAnsi" w:hint="default"/>
      </w:rPr>
    </w:lvl>
    <w:lvl w:ilvl="1" w:tplc="400A0003" w:tentative="1">
      <w:start w:val="1"/>
      <w:numFmt w:val="bullet"/>
      <w:lvlText w:val="o"/>
      <w:lvlJc w:val="left"/>
      <w:pPr>
        <w:ind w:left="2073" w:hanging="360"/>
      </w:pPr>
      <w:rPr>
        <w:rFonts w:ascii="Courier New" w:hAnsi="Courier New" w:cs="Courier New" w:hint="default"/>
      </w:rPr>
    </w:lvl>
    <w:lvl w:ilvl="2" w:tplc="400A0005" w:tentative="1">
      <w:start w:val="1"/>
      <w:numFmt w:val="bullet"/>
      <w:lvlText w:val=""/>
      <w:lvlJc w:val="left"/>
      <w:pPr>
        <w:ind w:left="2793" w:hanging="360"/>
      </w:pPr>
      <w:rPr>
        <w:rFonts w:ascii="Wingdings" w:hAnsi="Wingdings" w:hint="default"/>
      </w:rPr>
    </w:lvl>
    <w:lvl w:ilvl="3" w:tplc="400A0001" w:tentative="1">
      <w:start w:val="1"/>
      <w:numFmt w:val="bullet"/>
      <w:lvlText w:val=""/>
      <w:lvlJc w:val="left"/>
      <w:pPr>
        <w:ind w:left="3513" w:hanging="360"/>
      </w:pPr>
      <w:rPr>
        <w:rFonts w:ascii="Symbol" w:hAnsi="Symbol" w:hint="default"/>
      </w:rPr>
    </w:lvl>
    <w:lvl w:ilvl="4" w:tplc="400A0003" w:tentative="1">
      <w:start w:val="1"/>
      <w:numFmt w:val="bullet"/>
      <w:lvlText w:val="o"/>
      <w:lvlJc w:val="left"/>
      <w:pPr>
        <w:ind w:left="4233" w:hanging="360"/>
      </w:pPr>
      <w:rPr>
        <w:rFonts w:ascii="Courier New" w:hAnsi="Courier New" w:cs="Courier New" w:hint="default"/>
      </w:rPr>
    </w:lvl>
    <w:lvl w:ilvl="5" w:tplc="400A0005" w:tentative="1">
      <w:start w:val="1"/>
      <w:numFmt w:val="bullet"/>
      <w:lvlText w:val=""/>
      <w:lvlJc w:val="left"/>
      <w:pPr>
        <w:ind w:left="4953" w:hanging="360"/>
      </w:pPr>
      <w:rPr>
        <w:rFonts w:ascii="Wingdings" w:hAnsi="Wingdings" w:hint="default"/>
      </w:rPr>
    </w:lvl>
    <w:lvl w:ilvl="6" w:tplc="400A0001" w:tentative="1">
      <w:start w:val="1"/>
      <w:numFmt w:val="bullet"/>
      <w:lvlText w:val=""/>
      <w:lvlJc w:val="left"/>
      <w:pPr>
        <w:ind w:left="5673" w:hanging="360"/>
      </w:pPr>
      <w:rPr>
        <w:rFonts w:ascii="Symbol" w:hAnsi="Symbol" w:hint="default"/>
      </w:rPr>
    </w:lvl>
    <w:lvl w:ilvl="7" w:tplc="400A0003" w:tentative="1">
      <w:start w:val="1"/>
      <w:numFmt w:val="bullet"/>
      <w:lvlText w:val="o"/>
      <w:lvlJc w:val="left"/>
      <w:pPr>
        <w:ind w:left="6393" w:hanging="360"/>
      </w:pPr>
      <w:rPr>
        <w:rFonts w:ascii="Courier New" w:hAnsi="Courier New" w:cs="Courier New" w:hint="default"/>
      </w:rPr>
    </w:lvl>
    <w:lvl w:ilvl="8" w:tplc="400A0005" w:tentative="1">
      <w:start w:val="1"/>
      <w:numFmt w:val="bullet"/>
      <w:lvlText w:val=""/>
      <w:lvlJc w:val="left"/>
      <w:pPr>
        <w:ind w:left="7113" w:hanging="360"/>
      </w:pPr>
      <w:rPr>
        <w:rFonts w:ascii="Wingdings" w:hAnsi="Wingdings" w:hint="default"/>
      </w:rPr>
    </w:lvl>
  </w:abstractNum>
  <w:abstractNum w:abstractNumId="6"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7"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EAF5923"/>
    <w:multiLevelType w:val="hybridMultilevel"/>
    <w:tmpl w:val="23E460F8"/>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81358006">
    <w:abstractNumId w:val="6"/>
  </w:num>
  <w:num w:numId="2" w16cid:durableId="724064626">
    <w:abstractNumId w:val="4"/>
  </w:num>
  <w:num w:numId="3" w16cid:durableId="1413507938">
    <w:abstractNumId w:val="7"/>
  </w:num>
  <w:num w:numId="4" w16cid:durableId="1932077607">
    <w:abstractNumId w:val="0"/>
  </w:num>
  <w:num w:numId="5" w16cid:durableId="1144082658">
    <w:abstractNumId w:val="3"/>
  </w:num>
  <w:num w:numId="6" w16cid:durableId="1912882881">
    <w:abstractNumId w:val="5"/>
  </w:num>
  <w:num w:numId="7" w16cid:durableId="1550535828">
    <w:abstractNumId w:val="8"/>
  </w:num>
  <w:num w:numId="8" w16cid:durableId="723724173">
    <w:abstractNumId w:val="1"/>
  </w:num>
  <w:num w:numId="9" w16cid:durableId="404497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349C9"/>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24A2"/>
    <w:rsid w:val="000B30BD"/>
    <w:rsid w:val="000B4A6F"/>
    <w:rsid w:val="000B4FEF"/>
    <w:rsid w:val="000B7B52"/>
    <w:rsid w:val="000C19AD"/>
    <w:rsid w:val="000C3094"/>
    <w:rsid w:val="000C52C9"/>
    <w:rsid w:val="000C7151"/>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2F57"/>
    <w:rsid w:val="001251F5"/>
    <w:rsid w:val="00130764"/>
    <w:rsid w:val="0013561B"/>
    <w:rsid w:val="0013740E"/>
    <w:rsid w:val="001407B0"/>
    <w:rsid w:val="00140A59"/>
    <w:rsid w:val="00140E72"/>
    <w:rsid w:val="001430C8"/>
    <w:rsid w:val="001474D2"/>
    <w:rsid w:val="001514BD"/>
    <w:rsid w:val="001516F2"/>
    <w:rsid w:val="00157E03"/>
    <w:rsid w:val="00177A38"/>
    <w:rsid w:val="001811A6"/>
    <w:rsid w:val="001823A9"/>
    <w:rsid w:val="00187CB5"/>
    <w:rsid w:val="001A028D"/>
    <w:rsid w:val="001A2E50"/>
    <w:rsid w:val="001A5427"/>
    <w:rsid w:val="001B4028"/>
    <w:rsid w:val="001C034C"/>
    <w:rsid w:val="001C1803"/>
    <w:rsid w:val="001C55C4"/>
    <w:rsid w:val="001C5B61"/>
    <w:rsid w:val="001D02A9"/>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51F76"/>
    <w:rsid w:val="002542A4"/>
    <w:rsid w:val="00262934"/>
    <w:rsid w:val="00265365"/>
    <w:rsid w:val="0026567D"/>
    <w:rsid w:val="00273569"/>
    <w:rsid w:val="002820EE"/>
    <w:rsid w:val="0028318D"/>
    <w:rsid w:val="00287E6D"/>
    <w:rsid w:val="002965AE"/>
    <w:rsid w:val="002B6BA3"/>
    <w:rsid w:val="002C6609"/>
    <w:rsid w:val="002D0245"/>
    <w:rsid w:val="002D29AA"/>
    <w:rsid w:val="002D2D56"/>
    <w:rsid w:val="002E5957"/>
    <w:rsid w:val="002E66C7"/>
    <w:rsid w:val="002E7342"/>
    <w:rsid w:val="002E7A7B"/>
    <w:rsid w:val="002F57F5"/>
    <w:rsid w:val="002F5A14"/>
    <w:rsid w:val="002F5AD0"/>
    <w:rsid w:val="002F6AFC"/>
    <w:rsid w:val="002F7E26"/>
    <w:rsid w:val="00301B53"/>
    <w:rsid w:val="00310338"/>
    <w:rsid w:val="00314938"/>
    <w:rsid w:val="0031633A"/>
    <w:rsid w:val="00334BBC"/>
    <w:rsid w:val="00335A4C"/>
    <w:rsid w:val="003364E7"/>
    <w:rsid w:val="00337DFD"/>
    <w:rsid w:val="00340219"/>
    <w:rsid w:val="00347F67"/>
    <w:rsid w:val="003635A9"/>
    <w:rsid w:val="0036423C"/>
    <w:rsid w:val="00364A8C"/>
    <w:rsid w:val="00364B5D"/>
    <w:rsid w:val="00376420"/>
    <w:rsid w:val="0039079A"/>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2007E"/>
    <w:rsid w:val="00443BF6"/>
    <w:rsid w:val="004455A5"/>
    <w:rsid w:val="004539DC"/>
    <w:rsid w:val="00455F42"/>
    <w:rsid w:val="00460B53"/>
    <w:rsid w:val="004742D9"/>
    <w:rsid w:val="00476411"/>
    <w:rsid w:val="00476A63"/>
    <w:rsid w:val="004818C0"/>
    <w:rsid w:val="004871A7"/>
    <w:rsid w:val="0048728B"/>
    <w:rsid w:val="004906F4"/>
    <w:rsid w:val="004913AB"/>
    <w:rsid w:val="00491C65"/>
    <w:rsid w:val="004949BE"/>
    <w:rsid w:val="004964E8"/>
    <w:rsid w:val="00496D83"/>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85B1D"/>
    <w:rsid w:val="0059144D"/>
    <w:rsid w:val="005A5604"/>
    <w:rsid w:val="005A604A"/>
    <w:rsid w:val="005A6A6C"/>
    <w:rsid w:val="005A7821"/>
    <w:rsid w:val="005A7937"/>
    <w:rsid w:val="005C079E"/>
    <w:rsid w:val="005C456B"/>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130B"/>
    <w:rsid w:val="00632637"/>
    <w:rsid w:val="00635921"/>
    <w:rsid w:val="00643C3D"/>
    <w:rsid w:val="00655525"/>
    <w:rsid w:val="00655D56"/>
    <w:rsid w:val="00657034"/>
    <w:rsid w:val="0066000E"/>
    <w:rsid w:val="006601CC"/>
    <w:rsid w:val="00660AE9"/>
    <w:rsid w:val="00670184"/>
    <w:rsid w:val="006717E0"/>
    <w:rsid w:val="00672401"/>
    <w:rsid w:val="0067285C"/>
    <w:rsid w:val="006759F4"/>
    <w:rsid w:val="00676EDC"/>
    <w:rsid w:val="00680B69"/>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D7466"/>
    <w:rsid w:val="007E1626"/>
    <w:rsid w:val="007E22B7"/>
    <w:rsid w:val="007E2CDE"/>
    <w:rsid w:val="007E5661"/>
    <w:rsid w:val="007E58F6"/>
    <w:rsid w:val="007E6717"/>
    <w:rsid w:val="007F0184"/>
    <w:rsid w:val="007F1E26"/>
    <w:rsid w:val="007F2C28"/>
    <w:rsid w:val="00801E02"/>
    <w:rsid w:val="00803F24"/>
    <w:rsid w:val="00807960"/>
    <w:rsid w:val="00811FE2"/>
    <w:rsid w:val="00816C4A"/>
    <w:rsid w:val="008359CF"/>
    <w:rsid w:val="00837B08"/>
    <w:rsid w:val="0084246F"/>
    <w:rsid w:val="008465C7"/>
    <w:rsid w:val="00854512"/>
    <w:rsid w:val="0085548A"/>
    <w:rsid w:val="00864BDB"/>
    <w:rsid w:val="00866B3A"/>
    <w:rsid w:val="0086719E"/>
    <w:rsid w:val="008753F0"/>
    <w:rsid w:val="00890998"/>
    <w:rsid w:val="00893C6C"/>
    <w:rsid w:val="00895D6B"/>
    <w:rsid w:val="00897058"/>
    <w:rsid w:val="008A40BF"/>
    <w:rsid w:val="008A65C1"/>
    <w:rsid w:val="008B00AC"/>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2B7"/>
    <w:rsid w:val="00961446"/>
    <w:rsid w:val="00962AD1"/>
    <w:rsid w:val="00964502"/>
    <w:rsid w:val="00964A09"/>
    <w:rsid w:val="009659F9"/>
    <w:rsid w:val="00967673"/>
    <w:rsid w:val="00972F1E"/>
    <w:rsid w:val="00976EAB"/>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4FD4"/>
    <w:rsid w:val="009D66CD"/>
    <w:rsid w:val="009E2A52"/>
    <w:rsid w:val="009F4674"/>
    <w:rsid w:val="009F4D73"/>
    <w:rsid w:val="009F5C9D"/>
    <w:rsid w:val="009F6901"/>
    <w:rsid w:val="00A01BEB"/>
    <w:rsid w:val="00A04250"/>
    <w:rsid w:val="00A0586F"/>
    <w:rsid w:val="00A06032"/>
    <w:rsid w:val="00A06F26"/>
    <w:rsid w:val="00A139EA"/>
    <w:rsid w:val="00A15001"/>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5C2C"/>
    <w:rsid w:val="00AF6948"/>
    <w:rsid w:val="00B0210E"/>
    <w:rsid w:val="00B06F53"/>
    <w:rsid w:val="00B115AF"/>
    <w:rsid w:val="00B16BCF"/>
    <w:rsid w:val="00B173C1"/>
    <w:rsid w:val="00B20F67"/>
    <w:rsid w:val="00B23465"/>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8299A"/>
    <w:rsid w:val="00B93A58"/>
    <w:rsid w:val="00BA1B94"/>
    <w:rsid w:val="00BA2416"/>
    <w:rsid w:val="00BA39F3"/>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2E3"/>
    <w:rsid w:val="00C76F4C"/>
    <w:rsid w:val="00C777CB"/>
    <w:rsid w:val="00C820D2"/>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402D"/>
    <w:rsid w:val="00D17BE3"/>
    <w:rsid w:val="00D22222"/>
    <w:rsid w:val="00D26FA0"/>
    <w:rsid w:val="00D37E2C"/>
    <w:rsid w:val="00D415FD"/>
    <w:rsid w:val="00D504FD"/>
    <w:rsid w:val="00D52BBB"/>
    <w:rsid w:val="00D56CDD"/>
    <w:rsid w:val="00D60799"/>
    <w:rsid w:val="00D60A9E"/>
    <w:rsid w:val="00D60FF1"/>
    <w:rsid w:val="00D62F69"/>
    <w:rsid w:val="00D648AC"/>
    <w:rsid w:val="00D726BC"/>
    <w:rsid w:val="00D83CCF"/>
    <w:rsid w:val="00D87965"/>
    <w:rsid w:val="00D93C1D"/>
    <w:rsid w:val="00D960AF"/>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57D6"/>
    <w:rsid w:val="00E2708B"/>
    <w:rsid w:val="00E322F8"/>
    <w:rsid w:val="00E34285"/>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45CB"/>
    <w:rsid w:val="00EB701A"/>
    <w:rsid w:val="00EC131E"/>
    <w:rsid w:val="00EC2848"/>
    <w:rsid w:val="00EC7C75"/>
    <w:rsid w:val="00ED00C5"/>
    <w:rsid w:val="00ED14EA"/>
    <w:rsid w:val="00ED56BB"/>
    <w:rsid w:val="00EF5877"/>
    <w:rsid w:val="00F0132C"/>
    <w:rsid w:val="00F01F78"/>
    <w:rsid w:val="00F0346F"/>
    <w:rsid w:val="00F07C37"/>
    <w:rsid w:val="00F07C85"/>
    <w:rsid w:val="00F10605"/>
    <w:rsid w:val="00F16B38"/>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951"/>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wendy.oropeza@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11</Pages>
  <Words>2972</Words>
  <Characters>16352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25</cp:revision>
  <cp:lastPrinted>2023-10-10T19:02:00Z</cp:lastPrinted>
  <dcterms:created xsi:type="dcterms:W3CDTF">2023-07-26T15:40:00Z</dcterms:created>
  <dcterms:modified xsi:type="dcterms:W3CDTF">2023-10-10T19:05:00Z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