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F60B29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7D4553">
              <w:rPr>
                <w:b/>
              </w:rPr>
              <w:t>3</w:t>
            </w:r>
            <w:r w:rsidR="00F60B29">
              <w:rPr>
                <w:b/>
              </w:rPr>
              <w:t>3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7D4553">
        <w:rPr>
          <w:b/>
        </w:rPr>
        <w:t>M</w:t>
      </w:r>
      <w:r w:rsidR="00F60B29">
        <w:rPr>
          <w:b/>
        </w:rPr>
        <w:t>EDICAMENTOS</w:t>
      </w:r>
    </w:p>
    <w:p w:rsidR="001A6BA1" w:rsidRPr="00417F56" w:rsidRDefault="002D3D39" w:rsidP="00417F56">
      <w:pPr>
        <w:jc w:val="center"/>
        <w:rPr>
          <w:b/>
        </w:rPr>
      </w:pPr>
      <w:r>
        <w:rPr>
          <w:b/>
        </w:rPr>
        <w:t>SEGUNDA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>M</w:t>
      </w:r>
      <w:r w:rsidR="00F60B29">
        <w:rPr>
          <w:rFonts w:asciiTheme="minorHAnsi" w:hAnsiTheme="minorHAnsi"/>
          <w:b/>
          <w:sz w:val="22"/>
        </w:rPr>
        <w:t>EDICAMENTOS</w:t>
      </w:r>
      <w:r w:rsidR="00FD587F">
        <w:rPr>
          <w:rFonts w:asciiTheme="minorHAnsi" w:hAnsiTheme="minorHAnsi"/>
          <w:b/>
          <w:sz w:val="22"/>
        </w:rPr>
        <w:t xml:space="preserve"> </w:t>
      </w:r>
      <w:r w:rsidR="000A665F">
        <w:rPr>
          <w:rFonts w:asciiTheme="minorHAnsi" w:hAnsiTheme="minorHAnsi"/>
          <w:b/>
          <w:sz w:val="22"/>
        </w:rPr>
        <w:t xml:space="preserve">- </w:t>
      </w:r>
      <w:r w:rsidR="002D3D39">
        <w:rPr>
          <w:rFonts w:asciiTheme="minorHAnsi" w:hAnsiTheme="minorHAnsi"/>
          <w:b/>
          <w:sz w:val="22"/>
        </w:rPr>
        <w:t>SEGUNDA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4C08DF">
        <w:rPr>
          <w:color w:val="FF0000"/>
        </w:rPr>
        <w:t>Abiert</w:t>
      </w:r>
      <w:r w:rsidR="000C2689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4C08DF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F60B29">
        <w:t xml:space="preserve">Martes </w:t>
      </w:r>
      <w:r w:rsidR="002D3D39">
        <w:t>08 de Junio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F60B29" w:rsidRDefault="00417F56" w:rsidP="00E60ECF">
      <w:pPr>
        <w:pStyle w:val="Prrafodelista"/>
        <w:ind w:left="426"/>
        <w:jc w:val="center"/>
        <w:rPr>
          <w:rFonts w:cs="Arial"/>
          <w:b/>
          <w:color w:val="FF0000"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</w:t>
      </w:r>
      <w:r w:rsidR="00F60B29">
        <w:rPr>
          <w:rFonts w:cs="Arial"/>
          <w:b/>
        </w:rPr>
        <w:t>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4710F1">
        <w:rPr>
          <w:rFonts w:cs="Arial"/>
          <w:b/>
          <w:color w:val="FF0000"/>
        </w:rPr>
        <w:t>3</w:t>
      </w:r>
      <w:r w:rsidR="00F60B29">
        <w:rPr>
          <w:rFonts w:cs="Arial"/>
          <w:b/>
          <w:color w:val="FF0000"/>
        </w:rPr>
        <w:t>3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2D3D39">
        <w:rPr>
          <w:rFonts w:cs="Arial"/>
          <w:b/>
        </w:rPr>
        <w:t>SEGUNDA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>El proponente debe cumplir con los requisitos de la CSBP. La cotización de la empresa proponente en lo co</w:t>
      </w:r>
      <w:bookmarkStart w:id="0" w:name="_GoBack"/>
      <w:bookmarkEnd w:id="0"/>
      <w:r w:rsidRPr="003D5BBE">
        <w:rPr>
          <w:rFonts w:cs="Arial"/>
        </w:rPr>
        <w:t xml:space="preserve">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4710F1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F60B29">
        <w:t>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2D3D39">
        <w:t>Junio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2689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D3D39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7F56"/>
    <w:rsid w:val="004260F0"/>
    <w:rsid w:val="004333C0"/>
    <w:rsid w:val="00452E17"/>
    <w:rsid w:val="004710F1"/>
    <w:rsid w:val="004A0761"/>
    <w:rsid w:val="004B0FA3"/>
    <w:rsid w:val="004C08DF"/>
    <w:rsid w:val="00546C8C"/>
    <w:rsid w:val="005651B6"/>
    <w:rsid w:val="005773A2"/>
    <w:rsid w:val="005A126E"/>
    <w:rsid w:val="005C2BE5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7D4553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52A58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0B29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68</cp:revision>
  <cp:lastPrinted>2021-06-03T21:46:00Z</cp:lastPrinted>
  <dcterms:created xsi:type="dcterms:W3CDTF">2014-02-24T21:40:00Z</dcterms:created>
  <dcterms:modified xsi:type="dcterms:W3CDTF">2021-06-03T21:46:00Z</dcterms:modified>
</cp:coreProperties>
</file>