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454041" w:rsidRDefault="009A03C9" w:rsidP="007A18D1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F220A2">
              <w:rPr>
                <w:b/>
              </w:rPr>
              <w:t>A</w:t>
            </w:r>
            <w:r w:rsidR="001A6BA1" w:rsidRPr="001A6BA1">
              <w:rPr>
                <w:b/>
              </w:rPr>
              <w:t xml:space="preserve"> </w:t>
            </w:r>
            <w:r w:rsidR="007A18D1">
              <w:rPr>
                <w:b/>
              </w:rPr>
              <w:t>27</w:t>
            </w:r>
          </w:p>
        </w:tc>
      </w:tr>
    </w:tbl>
    <w:p w:rsidR="001A6BA1" w:rsidRPr="001A6BA1" w:rsidRDefault="00B07E17" w:rsidP="001A6BA1">
      <w:pPr>
        <w:jc w:val="left"/>
        <w:rPr>
          <w:b/>
        </w:rPr>
      </w:pPr>
      <w:r>
        <w:rPr>
          <w:noProof/>
          <w:lang w:eastAsia="es-ES"/>
        </w:rPr>
        <w:drawing>
          <wp:inline distT="0" distB="0" distL="0" distR="0" wp14:anchorId="4E98E47C" wp14:editId="5A825A1D">
            <wp:extent cx="2447925" cy="7715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1A6BA1">
        <w:t xml:space="preserve">                        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A92BA4">
        <w:rPr>
          <w:b/>
          <w:u w:val="single"/>
        </w:rPr>
        <w:t>TERMIN</w:t>
      </w:r>
      <w:r w:rsidRPr="00417F56">
        <w:rPr>
          <w:b/>
          <w:u w:val="single"/>
        </w:rPr>
        <w:t>OS DE REFERENCIA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 xml:space="preserve">SOLICITUD DE </w:t>
      </w:r>
      <w:r w:rsidR="00441474">
        <w:rPr>
          <w:b/>
          <w:u w:val="single"/>
        </w:rPr>
        <w:t>PROPUESTA</w:t>
      </w:r>
    </w:p>
    <w:p w:rsidR="001A6BA1" w:rsidRPr="00417F56" w:rsidRDefault="001A6BA1" w:rsidP="00417F56">
      <w:r w:rsidRPr="00417F56">
        <w:t xml:space="preserve"> </w:t>
      </w:r>
    </w:p>
    <w:p w:rsidR="009A03C9" w:rsidRDefault="001A6BA1" w:rsidP="00417F56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COMPRA </w:t>
      </w:r>
      <w:r w:rsidR="006E7CB5">
        <w:rPr>
          <w:b/>
        </w:rPr>
        <w:t xml:space="preserve">DE </w:t>
      </w:r>
      <w:r w:rsidR="00033966">
        <w:rPr>
          <w:b/>
        </w:rPr>
        <w:t xml:space="preserve">MATERIAL </w:t>
      </w:r>
      <w:r w:rsidR="00854AF1">
        <w:rPr>
          <w:b/>
        </w:rPr>
        <w:t xml:space="preserve">ELECTRICO </w:t>
      </w:r>
      <w:r w:rsidR="00033966">
        <w:rPr>
          <w:b/>
        </w:rPr>
        <w:t>PARA MANTENIMIENTO</w:t>
      </w:r>
      <w:r w:rsidR="009D3F4C">
        <w:rPr>
          <w:b/>
        </w:rPr>
        <w:t xml:space="preserve"> </w:t>
      </w:r>
    </w:p>
    <w:p w:rsidR="001A6BA1" w:rsidRPr="00417F56" w:rsidRDefault="00FB6B15" w:rsidP="00417F56">
      <w:pPr>
        <w:jc w:val="center"/>
        <w:rPr>
          <w:b/>
        </w:rPr>
      </w:pPr>
      <w:r>
        <w:rPr>
          <w:b/>
        </w:rPr>
        <w:t>PRIMERA</w:t>
      </w:r>
      <w:r w:rsidR="00FA1FEB">
        <w:rPr>
          <w:b/>
        </w:rPr>
        <w:t xml:space="preserve"> </w:t>
      </w:r>
      <w:r w:rsidR="00B07E17">
        <w:rPr>
          <w:b/>
        </w:rPr>
        <w:t>CONVOCATORIA</w:t>
      </w:r>
      <w:r w:rsidR="004B792B">
        <w:rPr>
          <w:b/>
        </w:rPr>
        <w:t xml:space="preserve"> 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7C26E5" w:rsidRDefault="001A6BA1" w:rsidP="007C26E5">
      <w:pPr>
        <w:jc w:val="left"/>
        <w:rPr>
          <w:b/>
        </w:rPr>
      </w:pPr>
      <w:r w:rsidRPr="00417F56">
        <w:rPr>
          <w:rFonts w:cs="Arial"/>
        </w:rPr>
        <w:t>En cumplimiento al Reglamento de Administración de Bienes, Obras y Servicios, Titulo II</w:t>
      </w:r>
      <w:r w:rsidR="009F0D1C" w:rsidRPr="00417F56">
        <w:rPr>
          <w:rFonts w:cs="Arial"/>
        </w:rPr>
        <w:t xml:space="preserve"> </w:t>
      </w:r>
      <w:r w:rsidRPr="00417F56">
        <w:rPr>
          <w:rFonts w:cs="Arial"/>
        </w:rPr>
        <w:t xml:space="preserve">Capítulo II, Sección I Compras y Contrataciones Menores, Art. 242, la Caja de Salud de la Banca Privada, invita a empresas comerciales, distribuidoras e importadoras, legalmente </w:t>
      </w:r>
      <w:r w:rsidR="002F4CD3" w:rsidRPr="00417F56">
        <w:rPr>
          <w:rFonts w:cs="Arial"/>
        </w:rPr>
        <w:t>establecidas en el País</w:t>
      </w:r>
      <w:r w:rsidRPr="00417F56">
        <w:rPr>
          <w:rFonts w:cs="Arial"/>
        </w:rPr>
        <w:t xml:space="preserve">, a presentar ofertas para la </w:t>
      </w:r>
      <w:r w:rsidR="009D3F4C" w:rsidRPr="009D3F4C">
        <w:rPr>
          <w:b/>
        </w:rPr>
        <w:t xml:space="preserve">COMPRA </w:t>
      </w:r>
      <w:r w:rsidR="00854AF1">
        <w:rPr>
          <w:b/>
        </w:rPr>
        <w:t>MATERIAL ELECTRICO PARA MANTENIMIENTO</w:t>
      </w:r>
      <w:r w:rsidR="00E07951">
        <w:rPr>
          <w:b/>
        </w:rPr>
        <w:t xml:space="preserve"> </w:t>
      </w:r>
      <w:r w:rsidR="007C26E5">
        <w:rPr>
          <w:b/>
        </w:rPr>
        <w:t xml:space="preserve">- PRIMERA </w:t>
      </w:r>
      <w:r w:rsidR="00B07E17">
        <w:rPr>
          <w:b/>
        </w:rPr>
        <w:t>CONVOCATORIA</w:t>
      </w:r>
      <w:r w:rsidR="00033966">
        <w:rPr>
          <w:b/>
        </w:rPr>
        <w:t>.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693927" w:rsidRPr="00693927" w:rsidRDefault="001A6BA1" w:rsidP="003E5C5A">
      <w:pPr>
        <w:pStyle w:val="Prrafodelista"/>
        <w:numPr>
          <w:ilvl w:val="0"/>
          <w:numId w:val="1"/>
        </w:numPr>
        <w:ind w:left="426"/>
        <w:rPr>
          <w:rFonts w:cs="Arial"/>
          <w:b/>
        </w:rPr>
      </w:pPr>
      <w:r w:rsidRPr="00417F56">
        <w:rPr>
          <w:b/>
          <w:u w:val="single"/>
        </w:rPr>
        <w:t xml:space="preserve">FECHA DE PRESENTACIÓN DE </w:t>
      </w:r>
      <w:r w:rsidR="007C26E5">
        <w:rPr>
          <w:b/>
          <w:u w:val="single"/>
        </w:rPr>
        <w:t>COTIZACION</w:t>
      </w:r>
      <w:r w:rsidRPr="00417F56">
        <w:t>: Las ofe</w:t>
      </w:r>
      <w:r w:rsidR="00E60ECF">
        <w:t>rtas deberán ser presentadas</w:t>
      </w:r>
      <w:r w:rsidR="00365CBE">
        <w:t xml:space="preserve"> </w:t>
      </w:r>
      <w:r w:rsidR="00441474">
        <w:t xml:space="preserve">en sobre Abierto </w:t>
      </w:r>
      <w:r w:rsidR="00026ADB">
        <w:t xml:space="preserve">en </w:t>
      </w:r>
      <w:r w:rsidRPr="00417F56">
        <w:t xml:space="preserve">Secretaria de Administración de la Caja de Salud de la Banca Privada Regional </w:t>
      </w:r>
      <w:r w:rsidR="002F4CD3" w:rsidRPr="00417F56">
        <w:t>Santa Cruz</w:t>
      </w:r>
      <w:r w:rsidRPr="00417F56">
        <w:t xml:space="preserve">, ubicada en </w:t>
      </w:r>
      <w:r w:rsidR="00A0633B" w:rsidRPr="0087450B">
        <w:t>Calle Eucaliptos s/n entre calle las Palmeras y Condominio Britania (paralelo a la doble vía la guardia entre cuarto y quinto anillo)</w:t>
      </w:r>
      <w:r w:rsidR="002F4CD3" w:rsidRPr="00417F56">
        <w:t xml:space="preserve"> </w:t>
      </w:r>
      <w:r w:rsidRPr="00417F56">
        <w:t xml:space="preserve">hasta horas </w:t>
      </w:r>
      <w:r w:rsidR="00F57C43">
        <w:t>1</w:t>
      </w:r>
      <w:r w:rsidR="007A18D1">
        <w:t>5</w:t>
      </w:r>
      <w:r w:rsidR="0093463C">
        <w:t>:0</w:t>
      </w:r>
      <w:r w:rsidR="00086D61">
        <w:t xml:space="preserve">0 del </w:t>
      </w:r>
      <w:r w:rsidR="007A18D1">
        <w:t>Lunes 31 de Mayo</w:t>
      </w:r>
      <w:r w:rsidRPr="00417F56">
        <w:t xml:space="preserve"> </w:t>
      </w:r>
      <w:r w:rsidR="003D5BBE">
        <w:t>del presente año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:rsidR="00A0633B" w:rsidRPr="00A0633B" w:rsidRDefault="00A0633B" w:rsidP="007C26E5">
      <w:pPr>
        <w:jc w:val="center"/>
        <w:rPr>
          <w:rFonts w:cs="Arial"/>
          <w:sz w:val="10"/>
          <w:szCs w:val="10"/>
        </w:rPr>
      </w:pPr>
    </w:p>
    <w:p w:rsidR="004B792B" w:rsidRDefault="00417F56" w:rsidP="007C26E5">
      <w:pPr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9D3F4C" w:rsidRPr="009D3F4C">
        <w:rPr>
          <w:rFonts w:cs="Arial"/>
          <w:b/>
        </w:rPr>
        <w:t xml:space="preserve">COMPRA DE </w:t>
      </w:r>
      <w:r w:rsidR="00033966">
        <w:rPr>
          <w:rFonts w:cs="Arial"/>
          <w:b/>
        </w:rPr>
        <w:t xml:space="preserve">MATERIAL </w:t>
      </w:r>
      <w:r w:rsidR="00854AF1">
        <w:rPr>
          <w:rFonts w:cs="Arial"/>
          <w:b/>
        </w:rPr>
        <w:t xml:space="preserve">ELECTRICO </w:t>
      </w:r>
      <w:r w:rsidR="00033966">
        <w:rPr>
          <w:rFonts w:cs="Arial"/>
          <w:b/>
        </w:rPr>
        <w:t>PARA MANTENIMIENTO</w:t>
      </w:r>
      <w:r w:rsidR="00E07951">
        <w:rPr>
          <w:rFonts w:cs="Arial"/>
          <w:b/>
        </w:rPr>
        <w:t xml:space="preserve"> - </w:t>
      </w:r>
      <w:r w:rsidR="00FB6B15" w:rsidRPr="007C26E5">
        <w:rPr>
          <w:rFonts w:cs="Arial"/>
          <w:b/>
        </w:rPr>
        <w:t>PRIMERA</w:t>
      </w:r>
      <w:r w:rsidR="00AD74F7" w:rsidRPr="007C26E5">
        <w:rPr>
          <w:rFonts w:cs="Arial"/>
          <w:b/>
        </w:rPr>
        <w:t xml:space="preserve"> </w:t>
      </w:r>
      <w:r w:rsidR="00B07E17">
        <w:rPr>
          <w:rFonts w:cs="Arial"/>
          <w:b/>
        </w:rPr>
        <w:t>CONVOCATORIA</w:t>
      </w:r>
      <w:r w:rsidR="007C26E5">
        <w:rPr>
          <w:rFonts w:cs="Arial"/>
          <w:b/>
        </w:rPr>
        <w:t>”</w:t>
      </w:r>
    </w:p>
    <w:p w:rsidR="004A0761" w:rsidRPr="007C26E5" w:rsidRDefault="00A0633B" w:rsidP="007C26E5">
      <w:pPr>
        <w:jc w:val="center"/>
        <w:rPr>
          <w:b/>
        </w:rPr>
      </w:pPr>
      <w:r>
        <w:rPr>
          <w:rFonts w:cs="Arial"/>
          <w:b/>
        </w:rPr>
        <w:t>Proceso A</w:t>
      </w:r>
      <w:r w:rsidR="007C26E5" w:rsidRPr="007C26E5">
        <w:rPr>
          <w:rFonts w:cs="Arial"/>
          <w:b/>
        </w:rPr>
        <w:t xml:space="preserve"> </w:t>
      </w:r>
      <w:r w:rsidR="007A18D1">
        <w:rPr>
          <w:rFonts w:cs="Arial"/>
          <w:b/>
        </w:rPr>
        <w:t>27</w:t>
      </w:r>
    </w:p>
    <w:p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 w:rsidRPr="003D5BBE">
        <w:rPr>
          <w:rFonts w:cs="Arial"/>
          <w:b/>
        </w:rPr>
        <w:t xml:space="preserve"> </w:t>
      </w:r>
      <w:r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</w:t>
      </w:r>
      <w:r w:rsidR="00E07951">
        <w:rPr>
          <w:rFonts w:cs="Arial"/>
        </w:rPr>
        <w:t>Propuesta</w:t>
      </w:r>
      <w:r w:rsidRPr="003D5BBE">
        <w:rPr>
          <w:rFonts w:cs="Arial"/>
        </w:rPr>
        <w:t xml:space="preserve">” (documento adjunto a esta invitación). 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</w:pPr>
      <w:r w:rsidRPr="00656749">
        <w:rPr>
          <w:b/>
          <w:u w:val="single"/>
        </w:rPr>
        <w:t>PROPUESTA ECONÓMICA</w:t>
      </w:r>
      <w:r w:rsidRPr="00417F56">
        <w:t xml:space="preserve">: La propuesta económica debe ser presentada en el formulario “Solicitud de </w:t>
      </w:r>
      <w:r w:rsidR="007C26E5">
        <w:t>Cotización</w:t>
      </w:r>
      <w:r w:rsidRPr="00417F56">
        <w:t xml:space="preserve">”. La oferta presentada necesariamente debe estar expresada en moneda nacional (bolivianos). </w:t>
      </w:r>
    </w:p>
    <w:p w:rsidR="003575D2" w:rsidRPr="00AF58DE" w:rsidRDefault="003575D2" w:rsidP="003575D2">
      <w:pPr>
        <w:pStyle w:val="Prrafodelista"/>
        <w:ind w:left="426"/>
        <w:rPr>
          <w:sz w:val="10"/>
          <w:szCs w:val="10"/>
        </w:rPr>
      </w:pPr>
    </w:p>
    <w:p w:rsidR="000731ED" w:rsidRPr="000731ED" w:rsidRDefault="003575D2" w:rsidP="000731ED">
      <w:pPr>
        <w:pStyle w:val="Prrafodelista"/>
        <w:numPr>
          <w:ilvl w:val="0"/>
          <w:numId w:val="1"/>
        </w:numPr>
        <w:ind w:left="426"/>
        <w:rPr>
          <w:rFonts w:ascii="Calibri" w:hAnsi="Calibri" w:cs="Arial"/>
          <w:b/>
          <w:u w:val="single"/>
        </w:rPr>
      </w:pPr>
      <w:r w:rsidRPr="000731ED">
        <w:rPr>
          <w:rFonts w:cs="Arial"/>
          <w:b/>
          <w:u w:val="single"/>
        </w:rPr>
        <w:t>SISTEMA DE EVALUACIÓN:</w:t>
      </w:r>
      <w:r w:rsidRPr="000731ED">
        <w:rPr>
          <w:rFonts w:cs="Arial"/>
          <w:b/>
        </w:rPr>
        <w:t xml:space="preserve"> </w:t>
      </w:r>
      <w:r w:rsidR="000731ED" w:rsidRPr="00D1622E">
        <w:rPr>
          <w:rFonts w:cs="Arial"/>
        </w:rPr>
        <w:t>Se evaluara la propues</w:t>
      </w:r>
      <w:bookmarkStart w:id="0" w:name="_GoBack"/>
      <w:bookmarkEnd w:id="0"/>
      <w:r w:rsidR="000731ED" w:rsidRPr="00D1622E">
        <w:rPr>
          <w:rFonts w:cs="Arial"/>
        </w:rPr>
        <w:t>ta con el menor costo verificando si esta cumple con todos los requisitos exigidos, si cumple se procederá a la elaboración del informe caso contrario se calificará la propuesta con el segundo menor costo y así sucesivamente.</w:t>
      </w:r>
    </w:p>
    <w:p w:rsidR="000731ED" w:rsidRPr="000731ED" w:rsidRDefault="000731ED" w:rsidP="000731ED">
      <w:pPr>
        <w:pStyle w:val="Prrafodelista"/>
        <w:ind w:left="426"/>
        <w:rPr>
          <w:rFonts w:ascii="Calibri" w:hAnsi="Calibri" w:cs="Arial"/>
          <w:b/>
          <w:sz w:val="10"/>
          <w:szCs w:val="10"/>
          <w:u w:val="single"/>
        </w:rPr>
      </w:pPr>
    </w:p>
    <w:p w:rsidR="004271A1" w:rsidRPr="005744C5" w:rsidRDefault="004271A1" w:rsidP="004271A1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 w:rsidRPr="001C732C">
        <w:rPr>
          <w:rFonts w:cs="Arial"/>
          <w:b/>
          <w:u w:val="single"/>
        </w:rPr>
        <w:t>ADJUDICACIÓN</w:t>
      </w:r>
      <w:r w:rsidRPr="001C732C">
        <w:rPr>
          <w:rFonts w:cs="Arial"/>
          <w:b/>
        </w:rPr>
        <w:t xml:space="preserve">: </w:t>
      </w:r>
      <w:r w:rsidR="001C732C" w:rsidRPr="00C76735">
        <w:rPr>
          <w:rFonts w:cs="Arial"/>
        </w:rPr>
        <w:t>La adjudicación será realizada</w:t>
      </w:r>
      <w:r w:rsidR="000A7F1B">
        <w:rPr>
          <w:rFonts w:cs="Arial"/>
        </w:rPr>
        <w:t xml:space="preserve"> </w:t>
      </w:r>
      <w:r w:rsidR="00033966">
        <w:rPr>
          <w:rFonts w:cs="Arial"/>
        </w:rPr>
        <w:t xml:space="preserve">por ítem, </w:t>
      </w:r>
      <w:r w:rsidR="001C732C" w:rsidRPr="00C76735">
        <w:rPr>
          <w:rFonts w:cs="Arial"/>
        </w:rPr>
        <w:t>a la</w:t>
      </w:r>
      <w:r w:rsidR="00F417AC">
        <w:rPr>
          <w:rFonts w:cs="Arial"/>
        </w:rPr>
        <w:t xml:space="preserve"> oferta económica más conveniente</w:t>
      </w:r>
      <w:r w:rsidR="001C732C" w:rsidRPr="00C76735">
        <w:rPr>
          <w:rFonts w:cs="Arial"/>
        </w:rPr>
        <w:t xml:space="preserve"> para la CSBP, siempre y cuando cumplan con las especificaciones técnicas requeridas.</w:t>
      </w:r>
    </w:p>
    <w:p w:rsidR="005744C5" w:rsidRPr="005744C5" w:rsidRDefault="005744C5" w:rsidP="005744C5">
      <w:pPr>
        <w:pStyle w:val="Prrafodelista"/>
        <w:ind w:left="426"/>
        <w:rPr>
          <w:rFonts w:cs="Arial"/>
          <w:sz w:val="10"/>
          <w:szCs w:val="10"/>
        </w:rPr>
      </w:pPr>
    </w:p>
    <w:p w:rsidR="005744C5" w:rsidRPr="005744C5" w:rsidRDefault="005744C5" w:rsidP="004271A1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>
        <w:rPr>
          <w:rFonts w:cs="Arial"/>
          <w:b/>
          <w:u w:val="single"/>
        </w:rPr>
        <w:t>TIEMPO DE ENTREGA:</w:t>
      </w:r>
      <w:r>
        <w:rPr>
          <w:rFonts w:cs="Arial"/>
          <w:sz w:val="10"/>
          <w:szCs w:val="10"/>
        </w:rPr>
        <w:t xml:space="preserve"> </w:t>
      </w:r>
      <w:r>
        <w:rPr>
          <w:rFonts w:cs="Arial"/>
        </w:rPr>
        <w:t>El tiempo d</w:t>
      </w:r>
      <w:r w:rsidR="00D1622E">
        <w:rPr>
          <w:rFonts w:cs="Arial"/>
        </w:rPr>
        <w:t>e entrega no debe ser mayor a 15</w:t>
      </w:r>
      <w:r>
        <w:rPr>
          <w:rFonts w:cs="Arial"/>
        </w:rPr>
        <w:t xml:space="preserve"> días hábiles.</w:t>
      </w:r>
    </w:p>
    <w:p w:rsidR="005744C5" w:rsidRPr="005744C5" w:rsidRDefault="005744C5" w:rsidP="005744C5">
      <w:pPr>
        <w:pStyle w:val="Prrafodelista"/>
        <w:ind w:left="426"/>
        <w:rPr>
          <w:rFonts w:cs="Arial"/>
          <w:sz w:val="10"/>
          <w:szCs w:val="10"/>
        </w:rPr>
      </w:pPr>
    </w:p>
    <w:p w:rsidR="003575D2" w:rsidRPr="00AF58DE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AF58DE">
        <w:rPr>
          <w:b/>
          <w:u w:val="single"/>
        </w:rPr>
        <w:t>CANCELACIÓN</w:t>
      </w:r>
      <w:r w:rsidR="00A0633B">
        <w:t xml:space="preserve">: </w:t>
      </w:r>
      <w:r w:rsidRPr="00417F56">
        <w:t xml:space="preserve">La cancelación por los productos entregados se efectuará en un plazo de </w:t>
      </w:r>
      <w:r>
        <w:t>quince</w:t>
      </w:r>
      <w:r w:rsidRPr="00417F56">
        <w:t xml:space="preserve"> días hábiles, computables a partir de la fecha de recepción de la factura, nota fiscal ó documento equivalente, en</w:t>
      </w:r>
      <w:r>
        <w:t xml:space="preserve"> nuestros almacenes.</w:t>
      </w:r>
      <w:r w:rsidRPr="00417F56">
        <w:t xml:space="preserve"> </w:t>
      </w:r>
    </w:p>
    <w:p w:rsidR="003D5BBE" w:rsidRPr="00AF58DE" w:rsidRDefault="003D5BBE" w:rsidP="003D5BBE">
      <w:pPr>
        <w:pStyle w:val="Prrafodelista"/>
        <w:ind w:left="426"/>
        <w:rPr>
          <w:rFonts w:cs="Arial"/>
          <w:sz w:val="10"/>
          <w:szCs w:val="10"/>
        </w:rPr>
      </w:pPr>
    </w:p>
    <w:p w:rsidR="00DE203C" w:rsidRDefault="00DE203C" w:rsidP="00417F56"/>
    <w:p w:rsidR="001A6BA1" w:rsidRPr="00417F56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2640AE">
        <w:t>342</w:t>
      </w:r>
      <w:r w:rsidR="00D61CC4">
        <w:t>-</w:t>
      </w:r>
      <w:r w:rsidR="002640AE">
        <w:t>7676 Interno 34</w:t>
      </w:r>
      <w:r w:rsidR="009D3F4C">
        <w:t>2</w:t>
      </w:r>
      <w:r w:rsidR="00854AF1">
        <w:t>7</w:t>
      </w:r>
      <w:r w:rsidR="007F629B">
        <w:t xml:space="preserve"> </w:t>
      </w:r>
      <w:r w:rsidR="00DC0351">
        <w:t>“</w:t>
      </w:r>
      <w:r w:rsidR="001A6BA1" w:rsidRPr="00417F56">
        <w:t xml:space="preserve">Bienes y </w:t>
      </w:r>
      <w:r w:rsidR="004B792B" w:rsidRPr="00417F56">
        <w:t>Servicios</w:t>
      </w:r>
      <w:r w:rsidR="004B792B">
        <w:t xml:space="preserve"> “</w:t>
      </w:r>
      <w:r w:rsidR="001A6BA1" w:rsidRPr="00417F56">
        <w:t xml:space="preserve">. </w:t>
      </w:r>
    </w:p>
    <w:p w:rsidR="001A6BA1" w:rsidRPr="00417F56" w:rsidRDefault="001A6BA1" w:rsidP="00417F56">
      <w:r w:rsidRPr="00417F56">
        <w:t xml:space="preserve"> </w:t>
      </w:r>
    </w:p>
    <w:p w:rsidR="00D61CC4" w:rsidRPr="00417F56" w:rsidRDefault="00D61CC4" w:rsidP="00417F56"/>
    <w:p w:rsidR="00BA1683" w:rsidRDefault="00AF58DE" w:rsidP="00417F56">
      <w:r>
        <w:t xml:space="preserve">Santa Cruz, </w:t>
      </w:r>
      <w:r w:rsidR="007A18D1">
        <w:t>Mayo</w:t>
      </w:r>
      <w:r w:rsidR="00CD1FFE">
        <w:t xml:space="preserve"> 2021</w:t>
      </w:r>
    </w:p>
    <w:p w:rsidR="006455FD" w:rsidRDefault="006455FD" w:rsidP="00417F56"/>
    <w:sectPr w:rsidR="006455FD" w:rsidSect="004E7C43">
      <w:pgSz w:w="12242" w:h="15842" w:code="1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603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8C3032F"/>
    <w:multiLevelType w:val="hybridMultilevel"/>
    <w:tmpl w:val="BD3E62D6"/>
    <w:lvl w:ilvl="0" w:tplc="4B9880F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A6BA1"/>
    <w:rsid w:val="000227E0"/>
    <w:rsid w:val="00026ADB"/>
    <w:rsid w:val="00027FBA"/>
    <w:rsid w:val="00033966"/>
    <w:rsid w:val="0004394A"/>
    <w:rsid w:val="00055A53"/>
    <w:rsid w:val="0007005A"/>
    <w:rsid w:val="000731ED"/>
    <w:rsid w:val="00086B8B"/>
    <w:rsid w:val="00086D61"/>
    <w:rsid w:val="0009752D"/>
    <w:rsid w:val="000A7F1B"/>
    <w:rsid w:val="000C46D7"/>
    <w:rsid w:val="000C50E3"/>
    <w:rsid w:val="000F54B6"/>
    <w:rsid w:val="0010783A"/>
    <w:rsid w:val="00154AE3"/>
    <w:rsid w:val="00174928"/>
    <w:rsid w:val="001A1E5C"/>
    <w:rsid w:val="001A6BA1"/>
    <w:rsid w:val="001B3752"/>
    <w:rsid w:val="001C732C"/>
    <w:rsid w:val="001E30CE"/>
    <w:rsid w:val="002023B2"/>
    <w:rsid w:val="00203777"/>
    <w:rsid w:val="00212AC4"/>
    <w:rsid w:val="00244C92"/>
    <w:rsid w:val="0024628B"/>
    <w:rsid w:val="002640AE"/>
    <w:rsid w:val="0026627A"/>
    <w:rsid w:val="0027711D"/>
    <w:rsid w:val="00291D17"/>
    <w:rsid w:val="002A1087"/>
    <w:rsid w:val="002E7A69"/>
    <w:rsid w:val="002F4CD3"/>
    <w:rsid w:val="0033615C"/>
    <w:rsid w:val="00340764"/>
    <w:rsid w:val="003575D2"/>
    <w:rsid w:val="00357801"/>
    <w:rsid w:val="00361A2C"/>
    <w:rsid w:val="00365CBE"/>
    <w:rsid w:val="0037409A"/>
    <w:rsid w:val="00391395"/>
    <w:rsid w:val="003C30DD"/>
    <w:rsid w:val="003D4928"/>
    <w:rsid w:val="003D5BBE"/>
    <w:rsid w:val="003E5C5A"/>
    <w:rsid w:val="003F161B"/>
    <w:rsid w:val="00417F56"/>
    <w:rsid w:val="004271A1"/>
    <w:rsid w:val="00441474"/>
    <w:rsid w:val="00452E17"/>
    <w:rsid w:val="00454041"/>
    <w:rsid w:val="00471938"/>
    <w:rsid w:val="004A0761"/>
    <w:rsid w:val="004B792B"/>
    <w:rsid w:val="004C1B03"/>
    <w:rsid w:val="004E77EC"/>
    <w:rsid w:val="004E7C43"/>
    <w:rsid w:val="00561282"/>
    <w:rsid w:val="005651B6"/>
    <w:rsid w:val="005744C5"/>
    <w:rsid w:val="005773A2"/>
    <w:rsid w:val="005A126E"/>
    <w:rsid w:val="005A3DCC"/>
    <w:rsid w:val="005D096A"/>
    <w:rsid w:val="00641922"/>
    <w:rsid w:val="006455FD"/>
    <w:rsid w:val="00650F9D"/>
    <w:rsid w:val="00656749"/>
    <w:rsid w:val="00660F8F"/>
    <w:rsid w:val="00670757"/>
    <w:rsid w:val="006853AB"/>
    <w:rsid w:val="00691AA6"/>
    <w:rsid w:val="00693927"/>
    <w:rsid w:val="006D352B"/>
    <w:rsid w:val="006E7CB5"/>
    <w:rsid w:val="00700685"/>
    <w:rsid w:val="00715699"/>
    <w:rsid w:val="00743D1A"/>
    <w:rsid w:val="0075769D"/>
    <w:rsid w:val="00794242"/>
    <w:rsid w:val="007A18D1"/>
    <w:rsid w:val="007A305F"/>
    <w:rsid w:val="007C26E5"/>
    <w:rsid w:val="007E1A1E"/>
    <w:rsid w:val="007E51AC"/>
    <w:rsid w:val="007F3889"/>
    <w:rsid w:val="007F629B"/>
    <w:rsid w:val="0080258A"/>
    <w:rsid w:val="00825668"/>
    <w:rsid w:val="00831A30"/>
    <w:rsid w:val="00854AF1"/>
    <w:rsid w:val="00891871"/>
    <w:rsid w:val="008D20D2"/>
    <w:rsid w:val="0091329E"/>
    <w:rsid w:val="00924F37"/>
    <w:rsid w:val="0093463C"/>
    <w:rsid w:val="00941C00"/>
    <w:rsid w:val="00987563"/>
    <w:rsid w:val="00991B16"/>
    <w:rsid w:val="00992C08"/>
    <w:rsid w:val="009A03C9"/>
    <w:rsid w:val="009C5A3B"/>
    <w:rsid w:val="009D3F4C"/>
    <w:rsid w:val="009D7F94"/>
    <w:rsid w:val="009F0D1C"/>
    <w:rsid w:val="009F2D5F"/>
    <w:rsid w:val="00A0633B"/>
    <w:rsid w:val="00A53767"/>
    <w:rsid w:val="00A53FBF"/>
    <w:rsid w:val="00A615A0"/>
    <w:rsid w:val="00A65E32"/>
    <w:rsid w:val="00A92BA4"/>
    <w:rsid w:val="00AB03DC"/>
    <w:rsid w:val="00AD74F7"/>
    <w:rsid w:val="00AE7473"/>
    <w:rsid w:val="00AF58DE"/>
    <w:rsid w:val="00B00161"/>
    <w:rsid w:val="00B02443"/>
    <w:rsid w:val="00B07E17"/>
    <w:rsid w:val="00B11C96"/>
    <w:rsid w:val="00B31595"/>
    <w:rsid w:val="00B46AB9"/>
    <w:rsid w:val="00B7653D"/>
    <w:rsid w:val="00B9412F"/>
    <w:rsid w:val="00BA1683"/>
    <w:rsid w:val="00BB0720"/>
    <w:rsid w:val="00BB1331"/>
    <w:rsid w:val="00C1197E"/>
    <w:rsid w:val="00C17C49"/>
    <w:rsid w:val="00C46F0F"/>
    <w:rsid w:val="00C733E7"/>
    <w:rsid w:val="00C76735"/>
    <w:rsid w:val="00C828BF"/>
    <w:rsid w:val="00CB2FCA"/>
    <w:rsid w:val="00CC2B37"/>
    <w:rsid w:val="00CD1FFE"/>
    <w:rsid w:val="00D1622E"/>
    <w:rsid w:val="00D44D4B"/>
    <w:rsid w:val="00D61CC4"/>
    <w:rsid w:val="00D66344"/>
    <w:rsid w:val="00D75B13"/>
    <w:rsid w:val="00D93C84"/>
    <w:rsid w:val="00DB32D1"/>
    <w:rsid w:val="00DC0351"/>
    <w:rsid w:val="00DE203C"/>
    <w:rsid w:val="00E034DB"/>
    <w:rsid w:val="00E07951"/>
    <w:rsid w:val="00E25C21"/>
    <w:rsid w:val="00E41508"/>
    <w:rsid w:val="00E60ECF"/>
    <w:rsid w:val="00E84F8C"/>
    <w:rsid w:val="00EA167B"/>
    <w:rsid w:val="00EA18CB"/>
    <w:rsid w:val="00EE19D9"/>
    <w:rsid w:val="00EE3D27"/>
    <w:rsid w:val="00EE7B1F"/>
    <w:rsid w:val="00EF4503"/>
    <w:rsid w:val="00EF5B58"/>
    <w:rsid w:val="00F021FA"/>
    <w:rsid w:val="00F05A35"/>
    <w:rsid w:val="00F1771B"/>
    <w:rsid w:val="00F220A2"/>
    <w:rsid w:val="00F31AFC"/>
    <w:rsid w:val="00F35662"/>
    <w:rsid w:val="00F417AC"/>
    <w:rsid w:val="00F57C43"/>
    <w:rsid w:val="00F64700"/>
    <w:rsid w:val="00F8305F"/>
    <w:rsid w:val="00F90B7D"/>
    <w:rsid w:val="00FA1FEB"/>
    <w:rsid w:val="00FB6B15"/>
    <w:rsid w:val="00FC1C25"/>
    <w:rsid w:val="00FD5D0B"/>
    <w:rsid w:val="00FE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55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55F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6455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55F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">
    <w:name w:val="Title"/>
    <w:basedOn w:val="Normal"/>
    <w:link w:val="TtuloCar"/>
    <w:qFormat/>
    <w:rsid w:val="006455FD"/>
    <w:pPr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6455FD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</Pages>
  <Words>374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CLAUDIA DOMINGUEZ ZAPATA</cp:lastModifiedBy>
  <cp:revision>86</cp:revision>
  <cp:lastPrinted>2021-05-26T20:31:00Z</cp:lastPrinted>
  <dcterms:created xsi:type="dcterms:W3CDTF">2014-02-24T21:40:00Z</dcterms:created>
  <dcterms:modified xsi:type="dcterms:W3CDTF">2021-05-26T20:31:00Z</dcterms:modified>
</cp:coreProperties>
</file>