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C06277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823BF2">
              <w:rPr>
                <w:b/>
              </w:rPr>
              <w:t>0</w:t>
            </w:r>
            <w:r w:rsidR="00C06277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 w:rsidRPr="001A6BA1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-395605</wp:posOffset>
            </wp:positionV>
            <wp:extent cx="3286125" cy="809625"/>
            <wp:effectExtent l="19050" t="0" r="0" b="0"/>
            <wp:wrapNone/>
            <wp:docPr id="3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890" cy="786588"/>
                      <a:chOff x="0" y="0"/>
                      <a:chExt cx="3705890" cy="786588"/>
                    </a:xfrm>
                  </a:grpSpPr>
                  <a:grpSp>
                    <a:nvGrpSpPr>
                      <a:cNvPr id="2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3705890" cy="786588"/>
                        <a:chOff x="0" y="0"/>
                        <a:chExt cx="491" cy="83"/>
                      </a:xfrm>
                    </a:grpSpPr>
                    <a:sp>
                      <a:nvSpPr>
                        <a:cNvPr id="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" y="61"/>
                          <a:ext cx="144" cy="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18288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88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www.csbp.com.bo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4" name="Picture 56"/>
                        <a:cNvPicPr preferRelativeResize="0">
                          <a:picLocks noChangeArrowheads="1"/>
                        </a:cNvPicPr>
                      </a:nvPicPr>
                      <a:blipFill>
                        <a:blip r:embed="rId9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 l="23413" t="11404" r="21484" b="18033"/>
                        <a:stretch>
                          <a:fillRect/>
                        </a:stretch>
                      </a:blipFill>
                      <a:spPr bwMode="auto">
                        <a:xfrm>
                          <a:off x="0" y="0"/>
                          <a:ext cx="87" cy="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" y="46"/>
                          <a:ext cx="418" cy="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2286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112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CAJA DE SALUD DE LA BANCA PRIVADA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t xml:space="preserve">                                 </w:t>
      </w:r>
    </w:p>
    <w:p w:rsidR="001A6BA1" w:rsidRDefault="001A6BA1" w:rsidP="001A6BA1"/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C36665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D14994">
        <w:rPr>
          <w:b/>
          <w:u w:val="single"/>
        </w:rPr>
        <w:t>PROPUESTA</w:t>
      </w:r>
    </w:p>
    <w:p w:rsidR="00D14994" w:rsidRPr="00417F56" w:rsidRDefault="00D14994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823BF2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C06277">
        <w:rPr>
          <w:b/>
        </w:rPr>
        <w:t xml:space="preserve">MANTENIMIENTO DE GENERADOR ELECTRICO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C52663">
        <w:rPr>
          <w:b/>
        </w:rPr>
        <w:t>CONVOCATORI</w:t>
      </w:r>
      <w:r w:rsidR="00272CA6" w:rsidRPr="0057737C">
        <w:rPr>
          <w:b/>
        </w:rPr>
        <w:t>A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C06277">
        <w:rPr>
          <w:rFonts w:asciiTheme="minorHAnsi" w:hAnsiTheme="minorHAnsi" w:cs="Arial"/>
          <w:b/>
          <w:sz w:val="22"/>
          <w:szCs w:val="22"/>
          <w:lang w:val="es-ES"/>
        </w:rPr>
        <w:t>MANTENIMIENTO DE GENERADOR ELECTICO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 “PRIMERA </w:t>
      </w:r>
      <w:r w:rsidR="00C52663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9C6BBE" w:rsidRPr="00654BC9" w:rsidRDefault="009C6BBE" w:rsidP="009C6BB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ofertas deberán ser presentadas </w:t>
      </w:r>
      <w:r>
        <w:t xml:space="preserve">en </w:t>
      </w:r>
      <w:r w:rsidRPr="00DC44DE">
        <w:rPr>
          <w:b/>
        </w:rPr>
        <w:t xml:space="preserve">sobre </w:t>
      </w:r>
      <w:r w:rsidR="00C36665">
        <w:rPr>
          <w:b/>
        </w:rPr>
        <w:t>ABIERTO</w:t>
      </w:r>
      <w:r>
        <w:t xml:space="preserve"> en </w:t>
      </w:r>
      <w:r w:rsidRPr="00417F56">
        <w:t xml:space="preserve">Secretaria de Administración de la Caja de Salud de la Banca Privada Regional Santa Cruz, ubicada en </w:t>
      </w:r>
      <w:r w:rsidR="00433156" w:rsidRPr="0087450B">
        <w:t>Calle Eucaliptos s/n entre calle las Palmeras y Condominio Britania (paralelo a la doble vía la guardia entre cuarto y quinto anillo)</w:t>
      </w:r>
      <w:r w:rsidRPr="00417F56">
        <w:t xml:space="preserve"> hasta horas 1</w:t>
      </w:r>
      <w:r w:rsidR="00C36665">
        <w:t>5</w:t>
      </w:r>
      <w:r w:rsidR="00654BC9">
        <w:t>:00 del</w:t>
      </w:r>
      <w:r w:rsidR="00A54E58">
        <w:t xml:space="preserve"> </w:t>
      </w:r>
      <w:r w:rsidR="00D14994">
        <w:t>Lunes 0</w:t>
      </w:r>
      <w:r w:rsidR="002E39AA">
        <w:t>8</w:t>
      </w:r>
      <w:r w:rsidR="00D14994">
        <w:t xml:space="preserve"> de Marzo</w:t>
      </w:r>
      <w:r w:rsidRPr="00417F56">
        <w:t xml:space="preserve"> </w:t>
      </w:r>
      <w:r>
        <w:t>del presente año</w:t>
      </w:r>
      <w:r w:rsidRPr="00417F56">
        <w:t>.</w:t>
      </w:r>
      <w:r w:rsidRPr="00417F56">
        <w:rPr>
          <w:rFonts w:cs="Arial"/>
        </w:rPr>
        <w:t xml:space="preserve"> </w:t>
      </w:r>
      <w:r w:rsidRPr="00417F56">
        <w:t>Citar como referencia:</w:t>
      </w:r>
      <w:r w:rsidRPr="00417F56">
        <w:rPr>
          <w:rFonts w:cs="Arial"/>
        </w:rPr>
        <w:t xml:space="preserve"> </w:t>
      </w:r>
    </w:p>
    <w:p w:rsidR="00654BC9" w:rsidRPr="00654BC9" w:rsidRDefault="00654BC9" w:rsidP="00654BC9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2E39AA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</w:t>
      </w:r>
      <w:r w:rsidR="00C06277">
        <w:rPr>
          <w:rFonts w:cs="Arial"/>
          <w:b/>
        </w:rPr>
        <w:t>MANTENIMIENTO DE GENERADOR ELECTRICO</w:t>
      </w:r>
      <w:r w:rsidR="00654BC9">
        <w:rPr>
          <w:rFonts w:cs="Arial"/>
          <w:b/>
        </w:rPr>
        <w:t xml:space="preserve"> </w:t>
      </w:r>
      <w:r w:rsidR="002E39AA">
        <w:rPr>
          <w:rFonts w:cs="Arial"/>
          <w:b/>
        </w:rPr>
        <w:t>–</w:t>
      </w:r>
      <w:r w:rsidR="009C6BBE" w:rsidRPr="00823BF2">
        <w:rPr>
          <w:rFonts w:cs="Arial"/>
          <w:b/>
        </w:rPr>
        <w:t xml:space="preserve"> </w:t>
      </w:r>
    </w:p>
    <w:p w:rsidR="009C6BBE" w:rsidRDefault="009C6BBE" w:rsidP="00654BC9">
      <w:pPr>
        <w:pStyle w:val="Prrafodelista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DC44DE">
        <w:rPr>
          <w:rFonts w:cs="Arial"/>
          <w:b/>
        </w:rPr>
        <w:t xml:space="preserve"> </w:t>
      </w:r>
      <w:r w:rsidR="00C52663">
        <w:rPr>
          <w:rFonts w:cs="Arial"/>
          <w:b/>
        </w:rPr>
        <w:t>CONVOCATORI</w:t>
      </w:r>
      <w:r w:rsidR="00DC44DE">
        <w:rPr>
          <w:rFonts w:cs="Arial"/>
          <w:b/>
        </w:rPr>
        <w:t>A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PROCESO S -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0</w:t>
      </w:r>
      <w:r w:rsidR="00C06277">
        <w:rPr>
          <w:rFonts w:cs="Arial"/>
          <w:b/>
        </w:rPr>
        <w:t>4</w:t>
      </w:r>
    </w:p>
    <w:p w:rsidR="00C36665" w:rsidRPr="00C52663" w:rsidRDefault="00C36665" w:rsidP="00654BC9">
      <w:pPr>
        <w:pStyle w:val="Prrafodelista"/>
        <w:jc w:val="center"/>
        <w:rPr>
          <w:rFonts w:cs="Arial"/>
          <w:b/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D1499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D14994" w:rsidRPr="003D5BBE">
        <w:rPr>
          <w:rFonts w:cs="Arial"/>
        </w:rPr>
        <w:t xml:space="preserve">Solicitud de </w:t>
      </w:r>
      <w:r w:rsidR="00D14994">
        <w:rPr>
          <w:rFonts w:cs="Arial"/>
        </w:rPr>
        <w:t>Propuesta</w:t>
      </w:r>
      <w:r w:rsidRPr="003D29CA">
        <w:t>”. La oferta presentada necesariamente debe estar expresada en moneda nacional (bolivianos).</w:t>
      </w:r>
    </w:p>
    <w:p w:rsidR="00CE024A" w:rsidRPr="00C52663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C52663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</w:t>
      </w:r>
      <w:r w:rsidR="00C06277">
        <w:rPr>
          <w:rFonts w:cs="Arial"/>
        </w:rPr>
        <w:t xml:space="preserve"> el cual se realizara de </w:t>
      </w:r>
      <w:proofErr w:type="gramStart"/>
      <w:r w:rsidR="00C06277">
        <w:rPr>
          <w:rFonts w:cs="Arial"/>
        </w:rPr>
        <w:t xml:space="preserve">manera </w:t>
      </w:r>
      <w:r w:rsidR="00A277D8">
        <w:rPr>
          <w:rFonts w:cs="Arial"/>
        </w:rPr>
        <w:t>.</w:t>
      </w:r>
      <w:proofErr w:type="gramEnd"/>
    </w:p>
    <w:p w:rsidR="00C06277" w:rsidRPr="00C06277" w:rsidRDefault="00C06277" w:rsidP="00C06277">
      <w:pPr>
        <w:pStyle w:val="Prrafodelista"/>
        <w:rPr>
          <w:rFonts w:cs="Arial"/>
        </w:rPr>
      </w:pPr>
    </w:p>
    <w:p w:rsidR="00C06277" w:rsidRDefault="00C06277" w:rsidP="00C0627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VIGENCIA DE OFERTA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</w:t>
      </w:r>
      <w:r>
        <w:rPr>
          <w:rFonts w:cs="Arial"/>
        </w:rPr>
        <w:t xml:space="preserve"> ofertas que presenten deberán considerar una vigencia de las mismas sin cambios en los precios ofertados mínimo de 45 días calendarios</w:t>
      </w:r>
      <w:r>
        <w:rPr>
          <w:rFonts w:cs="Arial"/>
        </w:rPr>
        <w:t>.</w:t>
      </w:r>
    </w:p>
    <w:p w:rsidR="00A31FE8" w:rsidRPr="00A31FE8" w:rsidRDefault="00A31FE8" w:rsidP="00A31FE8">
      <w:pPr>
        <w:pStyle w:val="Prrafodelista"/>
        <w:rPr>
          <w:rFonts w:cs="Arial"/>
        </w:rPr>
      </w:pPr>
    </w:p>
    <w:p w:rsidR="00A31FE8" w:rsidRDefault="00A31FE8" w:rsidP="00C0627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DEL SERVICIO</w:t>
      </w:r>
      <w:r w:rsidRPr="00C76735">
        <w:rPr>
          <w:rFonts w:cs="Arial"/>
          <w:b/>
        </w:rPr>
        <w:t xml:space="preserve">: </w:t>
      </w:r>
      <w:r>
        <w:rPr>
          <w:rFonts w:cs="Arial"/>
        </w:rPr>
        <w:t>El servicio se realizara de forma semestral, y en cada servicio el tiempo no deberá superar los 15 días</w:t>
      </w:r>
      <w:bookmarkStart w:id="0" w:name="_GoBack"/>
      <w:bookmarkEnd w:id="0"/>
      <w:r>
        <w:rPr>
          <w:rFonts w:cs="Arial"/>
        </w:rPr>
        <w:t xml:space="preserve"> calendario.</w:t>
      </w:r>
    </w:p>
    <w:p w:rsidR="00C06277" w:rsidRPr="00C06277" w:rsidRDefault="00C06277" w:rsidP="00C06277">
      <w:pPr>
        <w:pStyle w:val="Prrafodelista"/>
        <w:rPr>
          <w:rFonts w:cs="Arial"/>
        </w:rPr>
      </w:pPr>
    </w:p>
    <w:p w:rsidR="00AE327B" w:rsidRPr="00CE024A" w:rsidRDefault="001A6BA1" w:rsidP="00C52819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961174" w:rsidRPr="00417F56">
        <w:t xml:space="preserve">La cancelación se efectuará </w:t>
      </w:r>
      <w:r w:rsidR="00A277D8">
        <w:t>de manera mensual, en un plazo de 15 días hábiles</w:t>
      </w:r>
      <w:r w:rsidR="00CE024A">
        <w:t xml:space="preserve"> </w:t>
      </w:r>
      <w:r w:rsidR="00961174" w:rsidRPr="00417F56">
        <w:t xml:space="preserve">a partir de la fecha de recepción de la factura, nota fiscal </w:t>
      </w:r>
      <w:proofErr w:type="spellStart"/>
      <w:r w:rsidR="00961174" w:rsidRPr="00417F56">
        <w:t>ó</w:t>
      </w:r>
      <w:proofErr w:type="spellEnd"/>
      <w:r w:rsidR="00961174" w:rsidRPr="00417F56">
        <w:t xml:space="preserve"> documento equivalente</w:t>
      </w:r>
      <w:r w:rsidR="00C06277">
        <w:t xml:space="preserve"> junto con la conformidad del servicio</w:t>
      </w:r>
      <w:r w:rsidR="003F7522">
        <w:t>.</w:t>
      </w:r>
    </w:p>
    <w:p w:rsidR="00CE024A" w:rsidRDefault="00CE024A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C06277">
        <w:t>7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lastRenderedPageBreak/>
        <w:t xml:space="preserve">Santa Cruz, </w:t>
      </w:r>
      <w:r w:rsidR="002E39AA">
        <w:t>Marz</w:t>
      </w:r>
      <w:r w:rsidR="0018745A">
        <w:t>o</w:t>
      </w:r>
      <w:r w:rsidR="00C36665">
        <w:t xml:space="preserve"> de 202</w:t>
      </w:r>
      <w:r w:rsidR="00C52663">
        <w:t>1</w:t>
      </w:r>
      <w:r w:rsidR="001A6BA1" w:rsidRPr="00417F56">
        <w:cr/>
      </w:r>
    </w:p>
    <w:p w:rsidR="005B5A90" w:rsidRDefault="005B5A90"/>
    <w:sectPr w:rsidR="005B5A90" w:rsidSect="00654BC9">
      <w:footerReference w:type="default" r:id="rId10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65" w:rsidRDefault="00C36665" w:rsidP="00CD295F">
      <w:r>
        <w:separator/>
      </w:r>
    </w:p>
  </w:endnote>
  <w:endnote w:type="continuationSeparator" w:id="0">
    <w:p w:rsidR="00C36665" w:rsidRDefault="00C36665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31FE8" w:rsidRPr="00A31FE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65" w:rsidRDefault="00C36665" w:rsidP="00CD295F">
      <w:r>
        <w:separator/>
      </w:r>
    </w:p>
  </w:footnote>
  <w:footnote w:type="continuationSeparator" w:id="0">
    <w:p w:rsidR="00C36665" w:rsidRDefault="00C36665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C560A"/>
    <w:rsid w:val="001F3AD5"/>
    <w:rsid w:val="00202160"/>
    <w:rsid w:val="002703A5"/>
    <w:rsid w:val="00272CA6"/>
    <w:rsid w:val="002E39AA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D1F67"/>
    <w:rsid w:val="004E68E5"/>
    <w:rsid w:val="005113DF"/>
    <w:rsid w:val="00517A5D"/>
    <w:rsid w:val="00564205"/>
    <w:rsid w:val="005741F6"/>
    <w:rsid w:val="0057737C"/>
    <w:rsid w:val="005774AA"/>
    <w:rsid w:val="0058325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A78B9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31FE8"/>
    <w:rsid w:val="00A45FBB"/>
    <w:rsid w:val="00A54E58"/>
    <w:rsid w:val="00A872AC"/>
    <w:rsid w:val="00AE327B"/>
    <w:rsid w:val="00AF58DE"/>
    <w:rsid w:val="00B132A2"/>
    <w:rsid w:val="00B16457"/>
    <w:rsid w:val="00B41672"/>
    <w:rsid w:val="00B51A37"/>
    <w:rsid w:val="00B5591F"/>
    <w:rsid w:val="00B67D91"/>
    <w:rsid w:val="00BA1683"/>
    <w:rsid w:val="00BB661F"/>
    <w:rsid w:val="00BF073F"/>
    <w:rsid w:val="00C06277"/>
    <w:rsid w:val="00C36665"/>
    <w:rsid w:val="00C52663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14994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D076-00FA-43BA-B34F-8817D2D7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75</cp:revision>
  <cp:lastPrinted>2021-03-03T20:06:00Z</cp:lastPrinted>
  <dcterms:created xsi:type="dcterms:W3CDTF">2014-02-10T15:23:00Z</dcterms:created>
  <dcterms:modified xsi:type="dcterms:W3CDTF">2021-03-03T20:06:00Z</dcterms:modified>
</cp:coreProperties>
</file>