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526E9F">
              <w:rPr>
                <w:b/>
              </w:rPr>
              <w:t>5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215863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>DE MEDICAMENTOS</w:t>
      </w:r>
      <w:r w:rsidR="000D02CB">
        <w:rPr>
          <w:b/>
        </w:rPr>
        <w:t xml:space="preserve"> </w:t>
      </w:r>
    </w:p>
    <w:p w:rsidR="001A6BA1" w:rsidRPr="00417F56" w:rsidRDefault="00215863" w:rsidP="00417F56">
      <w:pPr>
        <w:jc w:val="center"/>
        <w:rPr>
          <w:b/>
        </w:rPr>
      </w:pPr>
      <w:r>
        <w:rPr>
          <w:b/>
        </w:rPr>
        <w:t xml:space="preserve"> (</w:t>
      </w:r>
      <w:r w:rsidR="008A3F78">
        <w:rPr>
          <w:b/>
        </w:rPr>
        <w:t>PRIMERA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215863">
        <w:rPr>
          <w:rFonts w:asciiTheme="minorHAnsi" w:hAnsiTheme="minorHAnsi"/>
          <w:b/>
          <w:sz w:val="22"/>
        </w:rPr>
        <w:t>MEDICAMENTOS</w:t>
      </w:r>
      <w:r w:rsidR="00526E9F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F111B8">
        <w:rPr>
          <w:rFonts w:asciiTheme="minorHAnsi" w:hAnsiTheme="minorHAnsi"/>
          <w:b/>
          <w:sz w:val="22"/>
        </w:rPr>
        <w:t>PRIMERA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215863">
        <w:rPr>
          <w:color w:val="FF0000"/>
        </w:rPr>
        <w:t>CERRADO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215863">
        <w:t xml:space="preserve"> </w:t>
      </w:r>
      <w:proofErr w:type="gramStart"/>
      <w:r w:rsidR="00526E9F">
        <w:t>Mart</w:t>
      </w:r>
      <w:r w:rsidR="000D02CB">
        <w:t>es</w:t>
      </w:r>
      <w:proofErr w:type="gramEnd"/>
      <w:r w:rsidR="000D02CB">
        <w:t xml:space="preserve"> </w:t>
      </w:r>
      <w:r w:rsidR="00215863">
        <w:t>0</w:t>
      </w:r>
      <w:r w:rsidR="00A97DD6">
        <w:t>2</w:t>
      </w:r>
      <w:r w:rsidR="00715699">
        <w:t xml:space="preserve"> de </w:t>
      </w:r>
      <w:r w:rsidR="00215863">
        <w:t>febre</w:t>
      </w:r>
      <w:r w:rsidR="00A60545">
        <w:t>r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215863">
        <w:rPr>
          <w:b/>
        </w:rPr>
        <w:t>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526E9F">
        <w:rPr>
          <w:rFonts w:cs="Arial"/>
          <w:b/>
          <w:color w:val="FF0000"/>
        </w:rPr>
        <w:t>5</w:t>
      </w:r>
      <w:r w:rsidR="00AD74F7">
        <w:rPr>
          <w:rFonts w:cs="Arial"/>
          <w:b/>
        </w:rPr>
        <w:t xml:space="preserve"> 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 de la CSBP. La cotización de la empresa proponente en lo concerniente a las especi</w:t>
      </w:r>
      <w:bookmarkStart w:id="0" w:name="_GoBack"/>
      <w:bookmarkEnd w:id="0"/>
      <w:r w:rsidRPr="003D5BBE">
        <w:rPr>
          <w:rFonts w:cs="Arial"/>
        </w:rPr>
        <w:t xml:space="preserve">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215863">
        <w:t>6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0A7CA5">
        <w:t>En</w:t>
      </w:r>
      <w:r w:rsidR="00A60545">
        <w:t>er</w:t>
      </w:r>
      <w:r w:rsidR="00F111B8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0D02CB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26E9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97DD6"/>
    <w:rsid w:val="00AA2A73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7BDF0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60</cp:revision>
  <cp:lastPrinted>2021-01-26T13:09:00Z</cp:lastPrinted>
  <dcterms:created xsi:type="dcterms:W3CDTF">2014-02-24T21:40:00Z</dcterms:created>
  <dcterms:modified xsi:type="dcterms:W3CDTF">2021-01-26T13:09:00Z</dcterms:modified>
</cp:coreProperties>
</file>