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D475C9" w:rsidRPr="00D475C9" w:rsidTr="00641922">
        <w:trPr>
          <w:trHeight w:val="191"/>
        </w:trPr>
        <w:tc>
          <w:tcPr>
            <w:tcW w:w="1809" w:type="dxa"/>
          </w:tcPr>
          <w:p w:rsidR="00C761C5" w:rsidRPr="00D475C9" w:rsidRDefault="009A03C9" w:rsidP="00C3138C">
            <w:pPr>
              <w:jc w:val="center"/>
              <w:rPr>
                <w:b/>
              </w:rPr>
            </w:pPr>
            <w:r w:rsidRPr="00D475C9">
              <w:rPr>
                <w:b/>
              </w:rPr>
              <w:t xml:space="preserve">PROCESO: </w:t>
            </w:r>
            <w:r w:rsidR="005B0282">
              <w:rPr>
                <w:b/>
              </w:rPr>
              <w:t xml:space="preserve">A </w:t>
            </w:r>
            <w:r w:rsidR="00C3138C">
              <w:rPr>
                <w:b/>
              </w:rPr>
              <w:t>30</w:t>
            </w:r>
          </w:p>
        </w:tc>
      </w:tr>
    </w:tbl>
    <w:p w:rsidR="001A6BA1" w:rsidRPr="00D475C9" w:rsidRDefault="001A6BA1" w:rsidP="001A6BA1">
      <w:pPr>
        <w:jc w:val="left"/>
        <w:rPr>
          <w:b/>
        </w:rPr>
      </w:pPr>
      <w:r w:rsidRPr="00D475C9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-338455</wp:posOffset>
            </wp:positionV>
            <wp:extent cx="3390900" cy="752475"/>
            <wp:effectExtent l="19050" t="0" r="0" b="0"/>
            <wp:wrapNone/>
            <wp:docPr id="3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05890" cy="786588"/>
                      <a:chOff x="0" y="0"/>
                      <a:chExt cx="3705890" cy="786588"/>
                    </a:xfrm>
                  </a:grpSpPr>
                  <a:grpSp>
                    <a:nvGrpSpPr>
                      <a:cNvPr id="2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3705890" cy="786588"/>
                        <a:chOff x="0" y="0"/>
                        <a:chExt cx="491" cy="83"/>
                      </a:xfrm>
                    </a:grpSpPr>
                    <a:sp>
                      <a:nvSpPr>
                        <a:cNvPr id="3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8" y="61"/>
                          <a:ext cx="144" cy="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18288" tIns="18288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es-BO" sz="880" b="1" i="0" strike="noStrike">
                                <a:solidFill>
                                  <a:srgbClr val="000080"/>
                                </a:solidFill>
                                <a:latin typeface="Arial"/>
                                <a:cs typeface="Arial"/>
                              </a:rPr>
                              <a:t>www.csbp.com.bo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4" name="Picture 56"/>
                        <a:cNvPicPr preferRelativeResize="0">
                          <a:picLocks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</a:blip>
                        <a:srcRect l="23413" t="11404" r="21484" b="18033"/>
                        <a:stretch>
                          <a:fillRect/>
                        </a:stretch>
                      </a:blipFill>
                      <a:spPr bwMode="auto">
                        <a:xfrm>
                          <a:off x="0" y="0"/>
                          <a:ext cx="87" cy="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" y="46"/>
                          <a:ext cx="418" cy="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18288" tIns="2286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es-BO" sz="1120" b="1" i="0" strike="noStrike">
                                <a:solidFill>
                                  <a:srgbClr val="000080"/>
                                </a:solidFill>
                                <a:latin typeface="Arial"/>
                                <a:cs typeface="Arial"/>
                              </a:rPr>
                              <a:t>CAJA DE SALUD DE LA BANCA PRIVADA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D475C9">
        <w:t xml:space="preserve">                                 </w:t>
      </w:r>
    </w:p>
    <w:p w:rsidR="001A6BA1" w:rsidRPr="00D475C9" w:rsidRDefault="001A6BA1" w:rsidP="001A6BA1"/>
    <w:p w:rsidR="002F4CD3" w:rsidRPr="00D475C9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D475C9" w:rsidRDefault="001A6BA1" w:rsidP="00417F56">
      <w:pPr>
        <w:jc w:val="center"/>
        <w:rPr>
          <w:b/>
          <w:u w:val="single"/>
        </w:rPr>
      </w:pPr>
      <w:r w:rsidRPr="00D475C9">
        <w:rPr>
          <w:b/>
          <w:u w:val="single"/>
        </w:rPr>
        <w:t>TERMINOS DE REFERENCIA</w:t>
      </w:r>
    </w:p>
    <w:p w:rsidR="001A6BA1" w:rsidRPr="00D475C9" w:rsidRDefault="001A6BA1" w:rsidP="00417F56">
      <w:pPr>
        <w:jc w:val="center"/>
        <w:rPr>
          <w:b/>
          <w:u w:val="single"/>
        </w:rPr>
      </w:pPr>
      <w:r w:rsidRPr="00D475C9">
        <w:rPr>
          <w:b/>
          <w:u w:val="single"/>
        </w:rPr>
        <w:t xml:space="preserve">SOLICITUD DE </w:t>
      </w:r>
      <w:r w:rsidR="009F5ED9" w:rsidRPr="00D475C9">
        <w:rPr>
          <w:b/>
          <w:u w:val="single"/>
        </w:rPr>
        <w:t>PROPUESTAS</w:t>
      </w:r>
    </w:p>
    <w:p w:rsidR="001A6BA1" w:rsidRPr="00D475C9" w:rsidRDefault="001A6BA1" w:rsidP="00417F56">
      <w:r w:rsidRPr="00D475C9">
        <w:t xml:space="preserve"> </w:t>
      </w:r>
    </w:p>
    <w:p w:rsidR="001A6BA1" w:rsidRPr="00D475C9" w:rsidRDefault="001A6BA1" w:rsidP="005B0282">
      <w:pPr>
        <w:jc w:val="center"/>
        <w:rPr>
          <w:b/>
        </w:rPr>
      </w:pPr>
      <w:r w:rsidRPr="00D475C9">
        <w:rPr>
          <w:b/>
        </w:rPr>
        <w:t>INVITACIÓN A PRESEN</w:t>
      </w:r>
      <w:r w:rsidR="003E5C5A" w:rsidRPr="00D475C9">
        <w:rPr>
          <w:b/>
        </w:rPr>
        <w:t xml:space="preserve">TAR OFERTAS PARA </w:t>
      </w:r>
      <w:r w:rsidR="00AD74F7" w:rsidRPr="00D475C9">
        <w:rPr>
          <w:b/>
        </w:rPr>
        <w:t xml:space="preserve">LA COMPRA </w:t>
      </w:r>
      <w:r w:rsidR="009A03C9" w:rsidRPr="00D475C9">
        <w:rPr>
          <w:b/>
        </w:rPr>
        <w:t xml:space="preserve">DE </w:t>
      </w:r>
      <w:r w:rsidR="00C3138C">
        <w:rPr>
          <w:b/>
        </w:rPr>
        <w:t>INSTRUMENTAL MEDICO GINECOLOGICO</w:t>
      </w:r>
      <w:r w:rsidR="00196EAA">
        <w:rPr>
          <w:b/>
        </w:rPr>
        <w:t xml:space="preserve"> -</w:t>
      </w:r>
      <w:r w:rsidR="002F4EF3">
        <w:rPr>
          <w:b/>
        </w:rPr>
        <w:t xml:space="preserve"> </w:t>
      </w:r>
      <w:r w:rsidR="00C3138C">
        <w:rPr>
          <w:b/>
        </w:rPr>
        <w:t>PRIMERA</w:t>
      </w:r>
      <w:r w:rsidR="00FA1FEB" w:rsidRPr="00D475C9">
        <w:rPr>
          <w:b/>
        </w:rPr>
        <w:t xml:space="preserve"> </w:t>
      </w:r>
      <w:r w:rsidR="001462FD" w:rsidRPr="00D475C9">
        <w:rPr>
          <w:b/>
        </w:rPr>
        <w:t>R</w:t>
      </w:r>
      <w:r w:rsidR="007B4204" w:rsidRPr="00D475C9">
        <w:rPr>
          <w:b/>
        </w:rPr>
        <w:t>ON</w:t>
      </w:r>
      <w:r w:rsidR="001462FD" w:rsidRPr="00D475C9">
        <w:rPr>
          <w:b/>
        </w:rPr>
        <w:t>DA</w:t>
      </w:r>
      <w:r w:rsidR="00AB2ED8">
        <w:rPr>
          <w:b/>
        </w:rPr>
        <w:t xml:space="preserve"> </w:t>
      </w:r>
      <w:r w:rsidR="00C011C5">
        <w:rPr>
          <w:b/>
        </w:rPr>
        <w:t>–PRIMERA AMPLIACION</w:t>
      </w:r>
    </w:p>
    <w:p w:rsidR="001A6BA1" w:rsidRPr="00D475C9" w:rsidRDefault="001A6BA1" w:rsidP="00417F56">
      <w:pPr>
        <w:rPr>
          <w:sz w:val="10"/>
          <w:szCs w:val="10"/>
        </w:rPr>
      </w:pPr>
      <w:r w:rsidRPr="00D475C9">
        <w:t xml:space="preserve"> </w:t>
      </w:r>
    </w:p>
    <w:p w:rsidR="001A6BA1" w:rsidRPr="00D475C9" w:rsidRDefault="001A6BA1" w:rsidP="00BB6E19">
      <w:pPr>
        <w:pStyle w:val="Ttulo1"/>
        <w:rPr>
          <w:rFonts w:asciiTheme="minorHAnsi" w:hAnsiTheme="minorHAnsi"/>
          <w:b/>
          <w:sz w:val="22"/>
        </w:rPr>
      </w:pPr>
      <w:r w:rsidRPr="00D475C9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D475C9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D475C9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D475C9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D475C9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87450B" w:rsidRPr="00D475C9">
        <w:rPr>
          <w:rFonts w:asciiTheme="minorHAnsi" w:hAnsiTheme="minorHAnsi"/>
          <w:b/>
          <w:sz w:val="22"/>
        </w:rPr>
        <w:t xml:space="preserve">COMPRA DE </w:t>
      </w:r>
      <w:r w:rsidR="00340539" w:rsidRPr="00D475C9">
        <w:rPr>
          <w:rFonts w:asciiTheme="minorHAnsi" w:hAnsiTheme="minorHAnsi"/>
          <w:b/>
          <w:sz w:val="22"/>
        </w:rPr>
        <w:t xml:space="preserve">COMPRA DE </w:t>
      </w:r>
      <w:r w:rsidR="00C3138C">
        <w:rPr>
          <w:rFonts w:asciiTheme="minorHAnsi" w:hAnsiTheme="minorHAnsi"/>
          <w:b/>
          <w:sz w:val="22"/>
        </w:rPr>
        <w:t>INSTRUMENTAL MEDICO GINECOLOGICO</w:t>
      </w:r>
      <w:r w:rsidR="00BB6E19" w:rsidRPr="00D475C9">
        <w:rPr>
          <w:rFonts w:asciiTheme="minorHAnsi" w:hAnsiTheme="minorHAnsi"/>
          <w:b/>
          <w:sz w:val="22"/>
        </w:rPr>
        <w:t xml:space="preserve"> -</w:t>
      </w:r>
      <w:r w:rsidR="00C3138C">
        <w:rPr>
          <w:rFonts w:asciiTheme="minorHAnsi" w:hAnsiTheme="minorHAnsi"/>
          <w:b/>
          <w:sz w:val="22"/>
        </w:rPr>
        <w:t>PRIMERA</w:t>
      </w:r>
      <w:r w:rsidR="00BB6E19" w:rsidRPr="00D475C9">
        <w:rPr>
          <w:rFonts w:asciiTheme="minorHAnsi" w:hAnsiTheme="minorHAnsi"/>
          <w:b/>
          <w:sz w:val="22"/>
        </w:rPr>
        <w:t xml:space="preserve"> RONDA</w:t>
      </w:r>
      <w:r w:rsidR="00C011C5">
        <w:rPr>
          <w:rFonts w:asciiTheme="minorHAnsi" w:hAnsiTheme="minorHAnsi"/>
          <w:b/>
          <w:sz w:val="22"/>
        </w:rPr>
        <w:t xml:space="preserve"> – PRIMERA AMPLIACION</w:t>
      </w:r>
      <w:r w:rsidR="00AB2ED8">
        <w:rPr>
          <w:rFonts w:asciiTheme="minorHAnsi" w:hAnsiTheme="minorHAnsi"/>
          <w:b/>
          <w:sz w:val="22"/>
        </w:rPr>
        <w:t>.</w:t>
      </w:r>
    </w:p>
    <w:p w:rsidR="001A6BA1" w:rsidRPr="00D475C9" w:rsidRDefault="001A6BA1" w:rsidP="00417F56">
      <w:pPr>
        <w:rPr>
          <w:sz w:val="10"/>
          <w:szCs w:val="10"/>
        </w:rPr>
      </w:pPr>
      <w:r w:rsidRPr="00D475C9">
        <w:t xml:space="preserve"> </w:t>
      </w:r>
    </w:p>
    <w:p w:rsidR="0087450B" w:rsidRPr="00B87A5E" w:rsidRDefault="001A6BA1" w:rsidP="00E56DD9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B87A5E">
        <w:rPr>
          <w:b/>
          <w:u w:val="single"/>
        </w:rPr>
        <w:t>FECHA DE PRESENTACIÓN DE PROPUESTAS</w:t>
      </w:r>
      <w:r w:rsidRPr="00D475C9">
        <w:t xml:space="preserve">: </w:t>
      </w:r>
      <w:r w:rsidR="00B87A5E" w:rsidRPr="00417F56">
        <w:t>Las ofe</w:t>
      </w:r>
      <w:r w:rsidR="00B87A5E">
        <w:t xml:space="preserve">rtas deberán ser presentadas en </w:t>
      </w:r>
      <w:r w:rsidR="00B87A5E" w:rsidRPr="00FC5F32">
        <w:rPr>
          <w:color w:val="FF0000"/>
        </w:rPr>
        <w:t xml:space="preserve">sobre </w:t>
      </w:r>
      <w:r w:rsidR="00145805">
        <w:rPr>
          <w:color w:val="FF0000"/>
        </w:rPr>
        <w:t>CERRADO</w:t>
      </w:r>
      <w:r w:rsidR="00B87A5E">
        <w:t xml:space="preserve"> en </w:t>
      </w:r>
      <w:r w:rsidR="00B87A5E" w:rsidRPr="00417F56">
        <w:t xml:space="preserve">Secretaria de Administración de la Caja de Salud de la Banca Privada Regional Santa Cruz, ubicada en </w:t>
      </w:r>
      <w:r w:rsidR="00B87A5E" w:rsidRPr="0087450B">
        <w:t>Calle Eucaliptos s/n entre calle las Palmeras y Condominio Britania (paralelo a la doble vía la guardia entre cuarto y quinto anillo)</w:t>
      </w:r>
      <w:r w:rsidR="00C3138C">
        <w:t xml:space="preserve"> </w:t>
      </w:r>
      <w:r w:rsidR="00B87A5E" w:rsidRPr="0087450B">
        <w:t>hasta</w:t>
      </w:r>
      <w:r w:rsidR="00B87A5E" w:rsidRPr="00417F56">
        <w:t xml:space="preserve"> horas </w:t>
      </w:r>
      <w:r w:rsidR="00B87A5E" w:rsidRPr="0018538F">
        <w:t>1</w:t>
      </w:r>
      <w:r w:rsidR="00B87A5E">
        <w:t>5:0</w:t>
      </w:r>
      <w:r w:rsidR="00B87A5E" w:rsidRPr="0018538F">
        <w:t>0 del día</w:t>
      </w:r>
      <w:r w:rsidR="00B87A5E">
        <w:t xml:space="preserve"> </w:t>
      </w:r>
      <w:r w:rsidR="00C011C5">
        <w:t>Lunes 07 de Diciembre</w:t>
      </w:r>
      <w:r w:rsidR="00B87A5E">
        <w:t xml:space="preserve"> </w:t>
      </w:r>
      <w:r w:rsidR="00B87A5E" w:rsidRPr="0018538F">
        <w:t>del presente año.</w:t>
      </w:r>
      <w:r w:rsidR="00B87A5E">
        <w:t xml:space="preserve"> </w:t>
      </w:r>
      <w:r w:rsidR="00B87A5E" w:rsidRPr="0018538F">
        <w:t>Citar como referencia:</w:t>
      </w:r>
      <w:r w:rsidR="00417F56" w:rsidRPr="00B87A5E">
        <w:rPr>
          <w:rFonts w:cs="Arial"/>
        </w:rPr>
        <w:t xml:space="preserve"> </w:t>
      </w:r>
    </w:p>
    <w:p w:rsidR="00C761C5" w:rsidRPr="00D475C9" w:rsidRDefault="00C761C5" w:rsidP="00E60ECF">
      <w:pPr>
        <w:pStyle w:val="Prrafodelista"/>
        <w:ind w:left="426"/>
        <w:jc w:val="center"/>
        <w:rPr>
          <w:rFonts w:cs="Arial"/>
          <w:sz w:val="10"/>
          <w:szCs w:val="10"/>
        </w:rPr>
      </w:pPr>
    </w:p>
    <w:p w:rsidR="004A0761" w:rsidRPr="00D475C9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D475C9">
        <w:rPr>
          <w:rFonts w:cs="Arial"/>
        </w:rPr>
        <w:t>“</w:t>
      </w:r>
      <w:r w:rsidR="00BA2429" w:rsidRPr="00D475C9">
        <w:rPr>
          <w:rFonts w:cs="Arial"/>
          <w:b/>
        </w:rPr>
        <w:t xml:space="preserve">COMPRA DE </w:t>
      </w:r>
      <w:r w:rsidR="00C3138C">
        <w:rPr>
          <w:rFonts w:cs="Arial"/>
          <w:b/>
        </w:rPr>
        <w:t>INSTRUMENTAL MEDICO GINECOLGICO</w:t>
      </w:r>
      <w:r w:rsidR="00AD74F7" w:rsidRPr="00D475C9">
        <w:rPr>
          <w:rFonts w:cs="Arial"/>
          <w:b/>
        </w:rPr>
        <w:t>,</w:t>
      </w:r>
      <w:r w:rsidR="00FA1FEB" w:rsidRPr="00D475C9">
        <w:rPr>
          <w:rFonts w:cs="Arial"/>
          <w:b/>
        </w:rPr>
        <w:t xml:space="preserve"> Proceso </w:t>
      </w:r>
      <w:r w:rsidR="005B0282">
        <w:rPr>
          <w:rFonts w:cs="Arial"/>
          <w:b/>
        </w:rPr>
        <w:t xml:space="preserve">A </w:t>
      </w:r>
      <w:r w:rsidR="00C3138C">
        <w:rPr>
          <w:rFonts w:cs="Arial"/>
          <w:b/>
        </w:rPr>
        <w:t>30</w:t>
      </w:r>
      <w:r w:rsidR="00C761C5" w:rsidRPr="00D475C9">
        <w:rPr>
          <w:rFonts w:cs="Arial"/>
          <w:b/>
        </w:rPr>
        <w:t xml:space="preserve"> </w:t>
      </w:r>
      <w:r w:rsidR="00C3138C">
        <w:rPr>
          <w:rFonts w:cs="Arial"/>
          <w:b/>
        </w:rPr>
        <w:t>- PRIMERA</w:t>
      </w:r>
      <w:r w:rsidR="00AD74F7" w:rsidRPr="00D475C9">
        <w:rPr>
          <w:rFonts w:cs="Arial"/>
          <w:b/>
        </w:rPr>
        <w:t xml:space="preserve"> </w:t>
      </w:r>
      <w:r w:rsidR="001462FD" w:rsidRPr="00D475C9">
        <w:rPr>
          <w:rFonts w:cs="Arial"/>
          <w:b/>
        </w:rPr>
        <w:t>R</w:t>
      </w:r>
      <w:r w:rsidR="007B4204" w:rsidRPr="00D475C9">
        <w:rPr>
          <w:rFonts w:cs="Arial"/>
          <w:b/>
        </w:rPr>
        <w:t>ON</w:t>
      </w:r>
      <w:r w:rsidR="001462FD" w:rsidRPr="00D475C9">
        <w:rPr>
          <w:rFonts w:cs="Arial"/>
          <w:b/>
        </w:rPr>
        <w:t>DA</w:t>
      </w:r>
      <w:r w:rsidR="00C011C5">
        <w:rPr>
          <w:rFonts w:cs="Arial"/>
          <w:b/>
        </w:rPr>
        <w:t xml:space="preserve"> PRIMERA AMPLIACION</w:t>
      </w:r>
      <w:r w:rsidRPr="00D475C9">
        <w:rPr>
          <w:rFonts w:cs="Arial"/>
          <w:b/>
        </w:rPr>
        <w:t>”</w:t>
      </w:r>
    </w:p>
    <w:p w:rsidR="00810904" w:rsidRDefault="00810904" w:rsidP="00810904">
      <w:pPr>
        <w:jc w:val="center"/>
        <w:rPr>
          <w:rFonts w:cs="Arial"/>
          <w:i/>
        </w:rPr>
      </w:pPr>
      <w:r w:rsidRPr="00304AE5">
        <w:rPr>
          <w:rFonts w:cs="Arial"/>
          <w:i/>
        </w:rPr>
        <w:t xml:space="preserve">“La apertura de propuestas se realizará a </w:t>
      </w:r>
      <w:proofErr w:type="spellStart"/>
      <w:r w:rsidRPr="00304AE5">
        <w:rPr>
          <w:rFonts w:cs="Arial"/>
          <w:i/>
        </w:rPr>
        <w:t>hrs</w:t>
      </w:r>
      <w:proofErr w:type="spellEnd"/>
      <w:r w:rsidRPr="00304AE5">
        <w:rPr>
          <w:rFonts w:cs="Arial"/>
          <w:i/>
        </w:rPr>
        <w:t>. 15:</w:t>
      </w:r>
      <w:r>
        <w:rPr>
          <w:rFonts w:cs="Arial"/>
          <w:i/>
        </w:rPr>
        <w:t>1</w:t>
      </w:r>
      <w:r w:rsidRPr="00304AE5">
        <w:rPr>
          <w:rFonts w:cs="Arial"/>
          <w:i/>
        </w:rPr>
        <w:t>5 pm del mismo día”</w:t>
      </w:r>
    </w:p>
    <w:p w:rsidR="00810904" w:rsidRDefault="00810904" w:rsidP="00810904">
      <w:pPr>
        <w:jc w:val="center"/>
        <w:rPr>
          <w:rFonts w:cs="Arial"/>
          <w:i/>
        </w:rPr>
      </w:pPr>
    </w:p>
    <w:p w:rsidR="003575D2" w:rsidRPr="00D475C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475C9">
        <w:rPr>
          <w:rFonts w:cs="Arial"/>
          <w:b/>
          <w:u w:val="single"/>
        </w:rPr>
        <w:t>ESPECIFICACIONES TÉCNICAS:</w:t>
      </w:r>
      <w:r w:rsidRPr="00D475C9">
        <w:rPr>
          <w:rFonts w:cs="Arial"/>
          <w:b/>
        </w:rPr>
        <w:t xml:space="preserve"> </w:t>
      </w:r>
      <w:r w:rsidRPr="00D475C9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A3723E" w:rsidRPr="00D475C9">
        <w:rPr>
          <w:rFonts w:cs="Arial"/>
        </w:rPr>
        <w:t>Propuesta</w:t>
      </w:r>
      <w:r w:rsidRPr="00D475C9">
        <w:rPr>
          <w:rFonts w:cs="Arial"/>
        </w:rPr>
        <w:t xml:space="preserve">” (documento adjunto a esta invitación). </w:t>
      </w:r>
    </w:p>
    <w:p w:rsidR="003575D2" w:rsidRPr="00D475C9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D475C9" w:rsidRDefault="003575D2" w:rsidP="003575D2">
      <w:pPr>
        <w:pStyle w:val="Prrafodelista"/>
        <w:numPr>
          <w:ilvl w:val="0"/>
          <w:numId w:val="1"/>
        </w:numPr>
        <w:ind w:left="426"/>
      </w:pPr>
      <w:r w:rsidRPr="00D475C9">
        <w:rPr>
          <w:b/>
          <w:u w:val="single"/>
        </w:rPr>
        <w:t>PROPUESTA ECONÓMICA</w:t>
      </w:r>
      <w:r w:rsidRPr="00D475C9">
        <w:t xml:space="preserve">: La propuesta económica debe ser presentada en el formulario “Solicitud de </w:t>
      </w:r>
      <w:r w:rsidR="0087450B" w:rsidRPr="00D475C9">
        <w:t>Propuesta</w:t>
      </w:r>
      <w:r w:rsidRPr="00D475C9">
        <w:t xml:space="preserve">”. La oferta presentada necesariamente debe estar expresada en moneda nacional (bolivianos). </w:t>
      </w:r>
    </w:p>
    <w:p w:rsidR="003575D2" w:rsidRPr="00D475C9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C3138C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D475C9">
        <w:rPr>
          <w:rFonts w:cs="Arial"/>
          <w:b/>
          <w:u w:val="single"/>
        </w:rPr>
        <w:t xml:space="preserve">SISTEMA DE EVALUACIÓN: </w:t>
      </w:r>
      <w:r w:rsidRPr="00D475C9">
        <w:rPr>
          <w:rFonts w:cs="Arial"/>
        </w:rPr>
        <w:t xml:space="preserve">Menor Costo: Se </w:t>
      </w:r>
      <w:r w:rsidR="00A3723E" w:rsidRPr="00D475C9">
        <w:rPr>
          <w:rFonts w:cs="Arial"/>
        </w:rPr>
        <w:t>evaluará</w:t>
      </w:r>
      <w:r w:rsidRPr="00D475C9"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C3138C" w:rsidRPr="00145805" w:rsidRDefault="00C3138C" w:rsidP="00C3138C">
      <w:pPr>
        <w:pStyle w:val="Prrafodelista"/>
        <w:rPr>
          <w:rFonts w:cs="Arial"/>
          <w:b/>
          <w:sz w:val="16"/>
          <w:szCs w:val="16"/>
          <w:u w:val="single"/>
        </w:rPr>
      </w:pPr>
    </w:p>
    <w:p w:rsidR="00C3138C" w:rsidRPr="00C3138C" w:rsidRDefault="00C3138C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rFonts w:cs="Arial"/>
          <w:b/>
          <w:u w:val="single"/>
        </w:rPr>
        <w:t xml:space="preserve">VIGENCIA DE OFERTA: </w:t>
      </w:r>
      <w:r w:rsidRPr="00C3138C">
        <w:rPr>
          <w:rFonts w:cs="Arial"/>
        </w:rPr>
        <w:t>Las ofertas que se presenten deberán considerar la vigencia de las mismas sin cambios en los precios ofertados deberá ser mínimo de 45 días calendarios.</w:t>
      </w:r>
    </w:p>
    <w:p w:rsidR="003575D2" w:rsidRPr="00D475C9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475C9">
        <w:rPr>
          <w:rFonts w:cs="Arial"/>
          <w:b/>
          <w:u w:val="single"/>
        </w:rPr>
        <w:t>ADJUDICACIÓN</w:t>
      </w:r>
      <w:r w:rsidRPr="00D475C9">
        <w:rPr>
          <w:rFonts w:cs="Arial"/>
          <w:b/>
        </w:rPr>
        <w:t xml:space="preserve">: </w:t>
      </w:r>
      <w:r w:rsidRPr="00D475C9">
        <w:rPr>
          <w:rFonts w:cs="Arial"/>
        </w:rPr>
        <w:t xml:space="preserve">La adjudicación será realizada </w:t>
      </w:r>
      <w:r w:rsidR="00C3138C">
        <w:rPr>
          <w:rFonts w:cs="Arial"/>
        </w:rPr>
        <w:t>por LOTES por lo que el proveedor deberá ofertar todos los ítems requeridos en CADA LOTE</w:t>
      </w:r>
      <w:r w:rsidRPr="00D475C9">
        <w:rPr>
          <w:rFonts w:cs="Arial"/>
        </w:rPr>
        <w:t>.</w:t>
      </w:r>
    </w:p>
    <w:p w:rsidR="00DA4039" w:rsidRPr="002F4EF3" w:rsidRDefault="00DA4039" w:rsidP="002F4EF3">
      <w:pPr>
        <w:rPr>
          <w:rFonts w:cs="Arial"/>
          <w:sz w:val="10"/>
          <w:szCs w:val="10"/>
        </w:rPr>
      </w:pPr>
    </w:p>
    <w:p w:rsidR="00AD26CB" w:rsidRDefault="00DA4039" w:rsidP="00AD26CB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475C9">
        <w:rPr>
          <w:rFonts w:cs="Arial"/>
          <w:b/>
          <w:u w:val="single"/>
        </w:rPr>
        <w:t>TIEMPO DE ENTREGA</w:t>
      </w:r>
      <w:proofErr w:type="gramStart"/>
      <w:r w:rsidRPr="00D475C9">
        <w:rPr>
          <w:rFonts w:cs="Arial"/>
          <w:b/>
          <w:u w:val="single"/>
        </w:rPr>
        <w:t>:</w:t>
      </w:r>
      <w:r w:rsidRPr="00D475C9">
        <w:rPr>
          <w:rFonts w:cs="Arial"/>
          <w:sz w:val="10"/>
          <w:szCs w:val="10"/>
        </w:rPr>
        <w:t xml:space="preserve"> </w:t>
      </w:r>
      <w:r w:rsidR="00BB6E19" w:rsidRPr="00D475C9">
        <w:rPr>
          <w:rFonts w:cs="Arial"/>
          <w:sz w:val="10"/>
          <w:szCs w:val="10"/>
        </w:rPr>
        <w:t xml:space="preserve"> </w:t>
      </w:r>
      <w:r w:rsidR="004424A7">
        <w:rPr>
          <w:rFonts w:cs="Arial"/>
        </w:rPr>
        <w:t>El</w:t>
      </w:r>
      <w:proofErr w:type="gramEnd"/>
      <w:r w:rsidR="004424A7">
        <w:rPr>
          <w:rFonts w:cs="Arial"/>
        </w:rPr>
        <w:t xml:space="preserve"> tiempo de entrega no podrá superar </w:t>
      </w:r>
      <w:r w:rsidR="00C3138C">
        <w:rPr>
          <w:rFonts w:cs="Arial"/>
        </w:rPr>
        <w:t>los 60 días calendarios</w:t>
      </w:r>
      <w:r w:rsidR="009F5ED9" w:rsidRPr="00D475C9">
        <w:rPr>
          <w:rFonts w:cs="Arial"/>
        </w:rPr>
        <w:t>.</w:t>
      </w:r>
    </w:p>
    <w:p w:rsidR="00145805" w:rsidRPr="00145805" w:rsidRDefault="00145805" w:rsidP="00145805">
      <w:pPr>
        <w:pStyle w:val="Prrafodelista"/>
        <w:rPr>
          <w:rFonts w:cs="Arial"/>
        </w:rPr>
      </w:pPr>
    </w:p>
    <w:p w:rsidR="00145805" w:rsidRPr="00F90DE6" w:rsidRDefault="00145805" w:rsidP="00145805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B4274E">
        <w:rPr>
          <w:rFonts w:cs="Arial"/>
          <w:b/>
          <w:u w:val="single"/>
        </w:rPr>
        <w:t>CONTRATO:</w:t>
      </w:r>
      <w:r w:rsidRPr="00F90DE6">
        <w:rPr>
          <w:rFonts w:cs="Arial"/>
        </w:rPr>
        <w:t xml:space="preserve"> Si el costo adjudicado supera los Bs. 20.000,00 y el plazo de entrega supera los 15 días hábiles e suscribirá contrato con el proveedor adjudicado. (Se adjunta Modelo de contrato).</w:t>
      </w:r>
    </w:p>
    <w:p w:rsidR="00145805" w:rsidRPr="00B3409C" w:rsidRDefault="00145805" w:rsidP="00145805">
      <w:pPr>
        <w:pStyle w:val="Prrafodelista"/>
        <w:ind w:left="426"/>
        <w:rPr>
          <w:rFonts w:cs="Arial"/>
          <w:sz w:val="10"/>
          <w:szCs w:val="10"/>
        </w:rPr>
      </w:pPr>
    </w:p>
    <w:p w:rsidR="00145805" w:rsidRDefault="00145805" w:rsidP="00145805">
      <w:pPr>
        <w:pStyle w:val="Prrafodelista"/>
        <w:ind w:left="426"/>
        <w:rPr>
          <w:rFonts w:cs="Arial"/>
        </w:rPr>
      </w:pPr>
      <w:r w:rsidRPr="00F90DE6"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:rsidR="00145805" w:rsidRDefault="00145805" w:rsidP="00145805">
      <w:pPr>
        <w:pStyle w:val="Prrafodelista"/>
        <w:ind w:left="426"/>
        <w:rPr>
          <w:rFonts w:cs="Arial"/>
          <w:sz w:val="10"/>
          <w:szCs w:val="10"/>
        </w:rPr>
      </w:pPr>
    </w:p>
    <w:p w:rsidR="00810904" w:rsidRPr="00BA29BA" w:rsidRDefault="00810904" w:rsidP="00145805">
      <w:pPr>
        <w:pStyle w:val="Prrafodelista"/>
        <w:ind w:left="426"/>
        <w:rPr>
          <w:rFonts w:cs="Arial"/>
          <w:sz w:val="10"/>
          <w:szCs w:val="10"/>
        </w:rPr>
      </w:pPr>
    </w:p>
    <w:p w:rsidR="00145805" w:rsidRDefault="00145805" w:rsidP="00145805">
      <w:pPr>
        <w:pStyle w:val="Prrafodelista"/>
        <w:ind w:left="426"/>
        <w:rPr>
          <w:rFonts w:cs="Arial"/>
          <w:b/>
        </w:rPr>
      </w:pPr>
      <w:r w:rsidRPr="00A151B6">
        <w:rPr>
          <w:rFonts w:cs="Arial"/>
          <w:b/>
        </w:rPr>
        <w:t>Empresas Legalmente Establecidas y Personas Naturales</w:t>
      </w:r>
    </w:p>
    <w:p w:rsidR="00145805" w:rsidRPr="00A151B6" w:rsidRDefault="00145805" w:rsidP="00145805">
      <w:pPr>
        <w:pStyle w:val="Prrafodelista"/>
        <w:ind w:left="426"/>
        <w:rPr>
          <w:rFonts w:cs="Arial"/>
          <w:b/>
        </w:rPr>
      </w:pPr>
    </w:p>
    <w:p w:rsidR="00145805" w:rsidRPr="00B81257" w:rsidRDefault="00145805" w:rsidP="00145805">
      <w:pPr>
        <w:pStyle w:val="Prrafodelista"/>
        <w:ind w:left="426" w:firstLine="282"/>
        <w:rPr>
          <w:rFonts w:cs="Arial"/>
          <w:b/>
        </w:rPr>
      </w:pPr>
      <w:r w:rsidRPr="00B81257">
        <w:rPr>
          <w:rFonts w:cs="Arial"/>
          <w:b/>
        </w:rPr>
        <w:t>Empresas S.R.L</w:t>
      </w:r>
    </w:p>
    <w:p w:rsidR="00145805" w:rsidRPr="00B81257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B81257">
        <w:rPr>
          <w:rFonts w:cs="Arial"/>
        </w:rPr>
        <w:t xml:space="preserve">Escritura de constitución social </w:t>
      </w:r>
    </w:p>
    <w:p w:rsidR="00145805" w:rsidRPr="00B81257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B81257">
        <w:rPr>
          <w:rFonts w:cs="Arial"/>
        </w:rPr>
        <w:t>Poder del representante legal</w:t>
      </w:r>
    </w:p>
    <w:p w:rsidR="00145805" w:rsidRPr="00B81257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B81257">
        <w:rPr>
          <w:rFonts w:cs="Arial"/>
        </w:rPr>
        <w:t>C.I. del representante legal</w:t>
      </w:r>
    </w:p>
    <w:p w:rsidR="00145805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B81257">
        <w:rPr>
          <w:rFonts w:cs="Arial"/>
        </w:rPr>
        <w:t>NIT</w:t>
      </w:r>
    </w:p>
    <w:p w:rsidR="00145805" w:rsidRPr="00BA29BA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B81257">
        <w:rPr>
          <w:rFonts w:cs="Arial"/>
        </w:rPr>
        <w:t>Matri</w:t>
      </w:r>
      <w:r>
        <w:rPr>
          <w:rFonts w:cs="Arial"/>
        </w:rPr>
        <w:t>cu</w:t>
      </w:r>
      <w:r w:rsidRPr="00BA29BA">
        <w:rPr>
          <w:rFonts w:cs="Arial"/>
        </w:rPr>
        <w:t>la de Fundempresa (actualizado)</w:t>
      </w:r>
    </w:p>
    <w:p w:rsidR="00145805" w:rsidRPr="003B3B1A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3B3B1A">
        <w:rPr>
          <w:rFonts w:cs="Arial"/>
        </w:rPr>
        <w:t>Garantía a primer requerimiento de cumplimiento de contrato equivalente al 7% del importe adjudicado cuanto el monto adjudicado supera Bs 60.000,00</w:t>
      </w:r>
    </w:p>
    <w:p w:rsidR="00145805" w:rsidRDefault="00145805" w:rsidP="00145805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810904" w:rsidRDefault="00810904" w:rsidP="00145805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145805" w:rsidRPr="00B81257" w:rsidRDefault="00145805" w:rsidP="00145805">
      <w:pPr>
        <w:pStyle w:val="Prrafodelista"/>
        <w:ind w:left="426"/>
        <w:rPr>
          <w:rFonts w:cs="Arial"/>
          <w:b/>
        </w:rPr>
      </w:pPr>
      <w:r w:rsidRPr="00B81257">
        <w:rPr>
          <w:rFonts w:cs="Arial"/>
          <w:b/>
        </w:rPr>
        <w:t xml:space="preserve">Empresas Unipersonales </w:t>
      </w:r>
    </w:p>
    <w:p w:rsidR="00145805" w:rsidRPr="00B81257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B81257">
        <w:rPr>
          <w:rFonts w:cs="Arial"/>
        </w:rPr>
        <w:t>Matricula de Fundempresa. (Actualizado)</w:t>
      </w:r>
    </w:p>
    <w:p w:rsidR="00145805" w:rsidRPr="00B81257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B81257">
        <w:rPr>
          <w:rFonts w:cs="Arial"/>
        </w:rPr>
        <w:t xml:space="preserve">Poder del Representante Legal. (Si corresponde) </w:t>
      </w:r>
    </w:p>
    <w:p w:rsidR="00145805" w:rsidRPr="00B81257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B81257">
        <w:rPr>
          <w:rFonts w:cs="Arial"/>
        </w:rPr>
        <w:lastRenderedPageBreak/>
        <w:t>C.I. del Representante Legal.</w:t>
      </w:r>
    </w:p>
    <w:p w:rsidR="00145805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B81257">
        <w:rPr>
          <w:rFonts w:cs="Arial"/>
        </w:rPr>
        <w:t>NIT</w:t>
      </w:r>
    </w:p>
    <w:p w:rsidR="00145805" w:rsidRDefault="00145805" w:rsidP="00145805">
      <w:pPr>
        <w:pStyle w:val="Prrafodelista"/>
        <w:numPr>
          <w:ilvl w:val="0"/>
          <w:numId w:val="13"/>
        </w:numPr>
        <w:rPr>
          <w:rFonts w:cs="Arial"/>
        </w:rPr>
      </w:pPr>
      <w:r w:rsidRPr="003B3B1A">
        <w:rPr>
          <w:rFonts w:cs="Arial"/>
        </w:rPr>
        <w:t>Garantía a primer requerimiento de cumplimiento de contrato equivalente al 7% del importe adjudicado cuanto el monto adjudicado supera Bs 60.000,00</w:t>
      </w:r>
    </w:p>
    <w:p w:rsidR="003575D2" w:rsidRPr="00D475C9" w:rsidRDefault="003575D2" w:rsidP="003575D2">
      <w:pPr>
        <w:rPr>
          <w:rFonts w:cs="Arial"/>
          <w:sz w:val="10"/>
          <w:szCs w:val="10"/>
        </w:rPr>
      </w:pPr>
    </w:p>
    <w:p w:rsidR="003575D2" w:rsidRPr="00D475C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475C9">
        <w:rPr>
          <w:b/>
          <w:u w:val="single"/>
        </w:rPr>
        <w:t>CANCELACIÓN</w:t>
      </w:r>
      <w:r w:rsidRPr="00D475C9">
        <w:t>:</w:t>
      </w:r>
      <w:bookmarkStart w:id="0" w:name="_GoBack"/>
      <w:bookmarkEnd w:id="0"/>
      <w:r w:rsidRPr="00D475C9">
        <w:t xml:space="preserve"> </w:t>
      </w:r>
      <w:r w:rsidR="004424A7" w:rsidRPr="00417F56">
        <w:t xml:space="preserve">La cancelación por los productos entregados se efectuará en un plazo máximo de </w:t>
      </w:r>
      <w:r w:rsidR="004424A7">
        <w:t>quince</w:t>
      </w:r>
      <w:r w:rsidR="004424A7" w:rsidRPr="00417F56">
        <w:t xml:space="preserve"> días hábiles, computables a partir de la fecha de recepción de la factura, nota fiscal </w:t>
      </w:r>
      <w:proofErr w:type="spellStart"/>
      <w:r w:rsidR="004424A7" w:rsidRPr="00417F56">
        <w:t>ó</w:t>
      </w:r>
      <w:proofErr w:type="spellEnd"/>
      <w:r w:rsidR="004424A7" w:rsidRPr="00417F56">
        <w:t xml:space="preserve"> documento equivalente, en</w:t>
      </w:r>
      <w:r w:rsidR="004424A7">
        <w:t xml:space="preserve"> nuestros almacenes.</w:t>
      </w:r>
    </w:p>
    <w:p w:rsidR="00DE203C" w:rsidRPr="00D475C9" w:rsidRDefault="00DE203C" w:rsidP="00417F56"/>
    <w:p w:rsidR="001A6BA1" w:rsidRPr="00D475C9" w:rsidRDefault="00AF58DE" w:rsidP="00417F56">
      <w:r w:rsidRPr="00D475C9">
        <w:t>Cualquier consulta, llamar a</w:t>
      </w:r>
      <w:r w:rsidR="001A6BA1" w:rsidRPr="00D475C9">
        <w:t>l</w:t>
      </w:r>
      <w:r w:rsidRPr="00D475C9">
        <w:t xml:space="preserve"> teléfono</w:t>
      </w:r>
      <w:r w:rsidR="001A6BA1" w:rsidRPr="00D475C9">
        <w:t xml:space="preserve"> </w:t>
      </w:r>
      <w:r w:rsidR="00340539" w:rsidRPr="00D475C9">
        <w:t>3427676 Interno 342</w:t>
      </w:r>
      <w:r w:rsidR="005B0282">
        <w:t>7</w:t>
      </w:r>
      <w:r w:rsidR="001A6BA1" w:rsidRPr="00D475C9">
        <w:t xml:space="preserve"> Bienes y Servicios. </w:t>
      </w:r>
    </w:p>
    <w:p w:rsidR="001A6BA1" w:rsidRPr="00D475C9" w:rsidRDefault="001A6BA1" w:rsidP="00417F56">
      <w:r w:rsidRPr="00D475C9">
        <w:t xml:space="preserve"> </w:t>
      </w:r>
    </w:p>
    <w:p w:rsidR="001A6BA1" w:rsidRPr="00D475C9" w:rsidRDefault="001A6BA1" w:rsidP="00417F56">
      <w:r w:rsidRPr="00D475C9">
        <w:t xml:space="preserve"> </w:t>
      </w:r>
    </w:p>
    <w:p w:rsidR="00BA1683" w:rsidRPr="00D475C9" w:rsidRDefault="00AF58DE" w:rsidP="00417F56">
      <w:r w:rsidRPr="00D475C9">
        <w:t>Santa Cruz</w:t>
      </w:r>
      <w:r w:rsidR="000A665F" w:rsidRPr="00D475C9">
        <w:t xml:space="preserve">, </w:t>
      </w:r>
      <w:r w:rsidR="00C011C5">
        <w:t>Diciembre</w:t>
      </w:r>
      <w:r w:rsidR="00E56DD9">
        <w:t xml:space="preserve"> 2020</w:t>
      </w:r>
    </w:p>
    <w:p w:rsidR="00145805" w:rsidRDefault="00145805">
      <w:r>
        <w:br w:type="page"/>
      </w:r>
    </w:p>
    <w:p w:rsidR="006B071D" w:rsidRPr="00D475C9" w:rsidRDefault="006B071D"/>
    <w:p w:rsidR="00145805" w:rsidRDefault="00145805" w:rsidP="0014580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CONTRATO DE COMPRA DE </w:t>
      </w:r>
    </w:p>
    <w:p w:rsidR="00145805" w:rsidRDefault="00145805" w:rsidP="0014580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INSTRUMENTAL MEDICO GINECOLOGICO</w:t>
      </w:r>
      <w:r w:rsidRPr="00BA26C6">
        <w:rPr>
          <w:rFonts w:ascii="Arial" w:hAnsi="Arial" w:cs="Arial"/>
          <w:sz w:val="22"/>
          <w:szCs w:val="22"/>
        </w:rPr>
        <w:t xml:space="preserve"> </w:t>
      </w:r>
    </w:p>
    <w:p w:rsidR="00145805" w:rsidRPr="00BA26C6" w:rsidRDefault="00145805" w:rsidP="0014580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145805" w:rsidRDefault="00145805" w:rsidP="00145805">
      <w:pPr>
        <w:spacing w:line="276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C21BC8">
        <w:rPr>
          <w:rFonts w:ascii="Arial" w:hAnsi="Arial" w:cs="Arial"/>
          <w:b/>
          <w:u w:val="single"/>
        </w:rPr>
        <w:t>CSBP.ASES.LEG.REG.Nº</w:t>
      </w:r>
      <w:proofErr w:type="spellEnd"/>
      <w:r w:rsidRPr="00C21BC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20</w:t>
      </w:r>
    </w:p>
    <w:p w:rsidR="00145805" w:rsidRPr="00C21BC8" w:rsidRDefault="00145805" w:rsidP="00145805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145805" w:rsidRPr="00BA26C6" w:rsidRDefault="00145805" w:rsidP="00145805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>Instrumental Médico Ginecológico</w:t>
      </w:r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145805" w:rsidRPr="00BA26C6" w:rsidRDefault="00145805" w:rsidP="00145805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145805" w:rsidRPr="003F0061" w:rsidRDefault="00145805" w:rsidP="00145805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145805" w:rsidRPr="003F0061" w:rsidRDefault="00145805" w:rsidP="00145805">
      <w:pPr>
        <w:numPr>
          <w:ilvl w:val="1"/>
          <w:numId w:val="12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Lic</w:t>
      </w:r>
      <w:r w:rsidRPr="006505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Charles Soria </w:t>
      </w:r>
      <w:proofErr w:type="spellStart"/>
      <w:r>
        <w:rPr>
          <w:rFonts w:ascii="Arial" w:hAnsi="Arial" w:cs="Arial"/>
          <w:b/>
        </w:rPr>
        <w:t>Galvarro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Uracoti</w:t>
      </w:r>
      <w:proofErr w:type="spellEnd"/>
      <w:r>
        <w:rPr>
          <w:rFonts w:ascii="Arial" w:hAnsi="Arial" w:cs="Arial"/>
        </w:rPr>
        <w:t xml:space="preserve">, con CI No. 3859475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Regional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093/2020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28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2020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145805" w:rsidRPr="003F0061" w:rsidRDefault="00145805" w:rsidP="00145805">
      <w:pPr>
        <w:numPr>
          <w:ilvl w:val="1"/>
          <w:numId w:val="12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</w:t>
      </w:r>
      <w:r w:rsidRPr="003F0061">
        <w:rPr>
          <w:rFonts w:ascii="Arial" w:hAnsi="Arial" w:cs="Arial"/>
        </w:rPr>
        <w:t>, inscrita en el Registro de Comercio administrado por FUNDEMPRESA,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145805" w:rsidRPr="00471BFE" w:rsidRDefault="00145805" w:rsidP="00145805">
      <w:pPr>
        <w:numPr>
          <w:ilvl w:val="1"/>
          <w:numId w:val="12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145805" w:rsidRDefault="00145805" w:rsidP="00145805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145805" w:rsidRDefault="00145805" w:rsidP="00145805">
      <w:pPr>
        <w:spacing w:line="276" w:lineRule="auto"/>
        <w:rPr>
          <w:rFonts w:ascii="Arial" w:hAnsi="Arial" w:cs="Arial"/>
        </w:rPr>
      </w:pPr>
      <w:r w:rsidRPr="000405D8">
        <w:rPr>
          <w:rFonts w:ascii="Arial" w:hAnsi="Arial" w:cs="Arial"/>
          <w:lang w:val="es-MX"/>
        </w:rPr>
        <w:t xml:space="preserve">Dentro del proceso de Compra Menor </w:t>
      </w:r>
      <w:r>
        <w:rPr>
          <w:rFonts w:ascii="Arial" w:hAnsi="Arial" w:cs="Arial"/>
          <w:lang w:val="es-MX"/>
        </w:rPr>
        <w:t>___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–</w:t>
      </w:r>
      <w:r w:rsidRPr="000405D8">
        <w:rPr>
          <w:rFonts w:ascii="Arial" w:hAnsi="Arial" w:cs="Arial"/>
          <w:lang w:val="es-MX"/>
        </w:rPr>
        <w:t xml:space="preserve"> </w:t>
      </w:r>
      <w:r w:rsidRPr="001D7727">
        <w:rPr>
          <w:rFonts w:ascii="Arial" w:hAnsi="Arial" w:cs="Arial"/>
          <w:b/>
          <w:lang w:val="es-MX"/>
        </w:rPr>
        <w:t xml:space="preserve">Compra de </w:t>
      </w:r>
      <w:r>
        <w:rPr>
          <w:rFonts w:ascii="Arial" w:hAnsi="Arial" w:cs="Arial"/>
          <w:b/>
        </w:rPr>
        <w:t>Instrumental Médico Ginecológico</w:t>
      </w:r>
      <w:r w:rsidRPr="000405D8">
        <w:rPr>
          <w:rFonts w:ascii="Arial" w:hAnsi="Arial" w:cs="Arial"/>
          <w:lang w:val="es-MX"/>
        </w:rPr>
        <w:t>, l</w:t>
      </w:r>
      <w:r w:rsidRPr="000405D8">
        <w:rPr>
          <w:rFonts w:ascii="Arial" w:hAnsi="Arial" w:cs="Arial"/>
        </w:rPr>
        <w:t xml:space="preserve">a </w:t>
      </w:r>
      <w:r w:rsidRPr="000405D8">
        <w:rPr>
          <w:rFonts w:ascii="Arial" w:hAnsi="Arial" w:cs="Arial"/>
          <w:b/>
        </w:rPr>
        <w:t>CSBP,</w:t>
      </w:r>
      <w:r w:rsidRPr="000405D8">
        <w:rPr>
          <w:rFonts w:ascii="Arial" w:hAnsi="Arial" w:cs="Arial"/>
        </w:rPr>
        <w:t xml:space="preserve"> en atención al Informe de </w:t>
      </w:r>
      <w:r>
        <w:rPr>
          <w:rFonts w:ascii="Arial" w:hAnsi="Arial" w:cs="Arial"/>
        </w:rPr>
        <w:t>Cotizaciones</w:t>
      </w:r>
      <w:r w:rsidRPr="000405D8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___/20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Pr="000405D8">
        <w:rPr>
          <w:rFonts w:ascii="Arial" w:hAnsi="Arial" w:cs="Arial"/>
        </w:rPr>
        <w:t xml:space="preserve"> y mediante CITE: SC-BS-NC-</w:t>
      </w:r>
      <w:r>
        <w:rPr>
          <w:rFonts w:ascii="Arial" w:hAnsi="Arial" w:cs="Arial"/>
        </w:rPr>
        <w:t>___</w:t>
      </w:r>
      <w:r w:rsidRPr="000405D8">
        <w:rPr>
          <w:rFonts w:ascii="Arial" w:hAnsi="Arial" w:cs="Arial"/>
        </w:rPr>
        <w:t>-</w:t>
      </w:r>
      <w:r>
        <w:rPr>
          <w:rFonts w:ascii="Arial" w:hAnsi="Arial" w:cs="Arial"/>
        </w:rPr>
        <w:t>20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Pr="000405D8">
        <w:rPr>
          <w:rFonts w:ascii="Arial" w:hAnsi="Arial" w:cs="Arial"/>
        </w:rPr>
        <w:t xml:space="preserve">, adjudicó a favor del </w:t>
      </w:r>
      <w:r>
        <w:rPr>
          <w:rFonts w:ascii="Arial" w:hAnsi="Arial" w:cs="Arial"/>
          <w:b/>
        </w:rPr>
        <w:t>PROVEEDOR</w:t>
      </w:r>
      <w:r w:rsidRPr="000405D8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provisión </w:t>
      </w:r>
      <w:r w:rsidRPr="000405D8">
        <w:rPr>
          <w:rFonts w:ascii="Arial" w:hAnsi="Arial" w:cs="Arial"/>
        </w:rPr>
        <w:t xml:space="preserve">de </w:t>
      </w:r>
      <w:r>
        <w:rPr>
          <w:rFonts w:ascii="Arial" w:hAnsi="Arial" w:cs="Arial"/>
          <w:b/>
        </w:rPr>
        <w:t>Instrumental Médico Ginecológico</w:t>
      </w:r>
      <w:r w:rsidRPr="000405D8">
        <w:rPr>
          <w:rFonts w:ascii="Arial" w:hAnsi="Arial" w:cs="Arial"/>
          <w:b/>
        </w:rPr>
        <w:t xml:space="preserve"> </w:t>
      </w:r>
      <w:r w:rsidRPr="000405D8">
        <w:rPr>
          <w:rFonts w:ascii="Arial" w:hAnsi="Arial" w:cs="Arial"/>
        </w:rPr>
        <w:t xml:space="preserve">para la </w:t>
      </w:r>
      <w:r w:rsidRPr="000405D8">
        <w:rPr>
          <w:rFonts w:ascii="Arial" w:hAnsi="Arial" w:cs="Arial"/>
          <w:b/>
        </w:rPr>
        <w:t xml:space="preserve">CSBP (Regional Santa Cruz), </w:t>
      </w:r>
      <w:r w:rsidRPr="000405D8">
        <w:rPr>
          <w:rFonts w:ascii="Arial" w:hAnsi="Arial" w:cs="Arial"/>
        </w:rPr>
        <w:t xml:space="preserve">por lo que </w:t>
      </w:r>
      <w:r w:rsidRPr="000405D8">
        <w:rPr>
          <w:rFonts w:ascii="Arial" w:hAnsi="Arial" w:cs="Arial"/>
          <w:lang w:val="es-MX"/>
        </w:rPr>
        <w:t>Administración Regional mediante instrucci</w:t>
      </w:r>
      <w:r>
        <w:rPr>
          <w:rFonts w:ascii="Arial" w:hAnsi="Arial" w:cs="Arial"/>
          <w:lang w:val="es-MX"/>
        </w:rPr>
        <w:t xml:space="preserve">ón </w:t>
      </w:r>
      <w:r w:rsidRPr="000405D8">
        <w:rPr>
          <w:rFonts w:ascii="Arial" w:hAnsi="Arial" w:cs="Arial"/>
          <w:lang w:val="es-MX"/>
        </w:rPr>
        <w:t xml:space="preserve">de fecha </w:t>
      </w:r>
      <w:r>
        <w:rPr>
          <w:rFonts w:ascii="Arial" w:hAnsi="Arial" w:cs="Arial"/>
          <w:lang w:val="es-MX"/>
        </w:rPr>
        <w:t xml:space="preserve">__ </w:t>
      </w:r>
      <w:r w:rsidRPr="000405D8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_____</w:t>
      </w:r>
      <w:r w:rsidRPr="000405D8">
        <w:rPr>
          <w:rFonts w:ascii="Arial" w:hAnsi="Arial" w:cs="Arial"/>
          <w:lang w:val="es-MX"/>
        </w:rPr>
        <w:t xml:space="preserve"> </w:t>
      </w:r>
      <w:proofErr w:type="spellStart"/>
      <w:r w:rsidRPr="000405D8">
        <w:rPr>
          <w:rFonts w:ascii="Arial" w:hAnsi="Arial" w:cs="Arial"/>
          <w:lang w:val="es-MX"/>
        </w:rPr>
        <w:t>de</w:t>
      </w:r>
      <w:proofErr w:type="spellEnd"/>
      <w:r w:rsidRPr="000405D8">
        <w:rPr>
          <w:rFonts w:ascii="Arial" w:hAnsi="Arial" w:cs="Arial"/>
          <w:lang w:val="es-MX"/>
        </w:rPr>
        <w:t xml:space="preserve"> 20</w:t>
      </w:r>
      <w:r>
        <w:rPr>
          <w:rFonts w:ascii="Arial" w:hAnsi="Arial" w:cs="Arial"/>
          <w:lang w:val="es-MX"/>
        </w:rPr>
        <w:t>20</w:t>
      </w:r>
      <w:r w:rsidRPr="000405D8">
        <w:rPr>
          <w:rFonts w:ascii="Arial" w:hAnsi="Arial" w:cs="Arial"/>
          <w:lang w:val="es-MX"/>
        </w:rPr>
        <w:t>, registrada en la Hoja de Ruta N</w:t>
      </w:r>
      <w:r>
        <w:rPr>
          <w:rFonts w:ascii="Arial" w:hAnsi="Arial" w:cs="Arial"/>
          <w:lang w:val="es-MX"/>
        </w:rPr>
        <w:t>o.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____,</w:t>
      </w:r>
      <w:r w:rsidRPr="000405D8">
        <w:rPr>
          <w:rFonts w:ascii="Arial" w:hAnsi="Arial" w:cs="Arial"/>
          <w:lang w:val="es-MX"/>
        </w:rPr>
        <w:t xml:space="preserve"> instruye </w:t>
      </w:r>
      <w:r>
        <w:rPr>
          <w:rFonts w:ascii="Arial" w:hAnsi="Arial" w:cs="Arial"/>
          <w:lang w:val="es-MX"/>
        </w:rPr>
        <w:t xml:space="preserve">la </w:t>
      </w:r>
      <w:r w:rsidRPr="000405D8">
        <w:rPr>
          <w:rFonts w:ascii="Arial" w:hAnsi="Arial" w:cs="Arial"/>
          <w:lang w:val="es-MX"/>
        </w:rPr>
        <w:t xml:space="preserve">elaboración del presente Contrato </w:t>
      </w:r>
      <w:r w:rsidRPr="000405D8">
        <w:rPr>
          <w:rFonts w:ascii="Arial" w:hAnsi="Arial" w:cs="Arial"/>
        </w:rPr>
        <w:t>bajo el tenor de las siguientes cláusulas y condiciones.</w:t>
      </w:r>
    </w:p>
    <w:p w:rsidR="00145805" w:rsidRPr="00BA26C6" w:rsidRDefault="00145805" w:rsidP="00145805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145805" w:rsidRDefault="00145805" w:rsidP="00145805">
      <w:pPr>
        <w:spacing w:line="276" w:lineRule="auto"/>
        <w:ind w:right="-86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</w:t>
      </w:r>
      <w:r w:rsidRPr="00BA26C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Instrumental Médico Ginecológico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145805" w:rsidRPr="00BA26C6" w:rsidRDefault="00145805" w:rsidP="00145805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145805" w:rsidRPr="00BA26C6" w:rsidRDefault="00145805" w:rsidP="00145805">
      <w:pPr>
        <w:spacing w:line="276" w:lineRule="auto"/>
        <w:ind w:right="-86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</w:rPr>
        <w:t>Instrumental Médico Ginecológico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e</w:t>
      </w:r>
      <w:r w:rsidRPr="00BD328E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Pliego </w:t>
      </w:r>
      <w:r w:rsidRPr="00BD328E">
        <w:rPr>
          <w:rFonts w:ascii="Arial" w:hAnsi="Arial" w:cs="Arial"/>
        </w:rPr>
        <w:t>Espec</w:t>
      </w:r>
      <w:r>
        <w:rPr>
          <w:rFonts w:ascii="Arial" w:hAnsi="Arial" w:cs="Arial"/>
        </w:rPr>
        <w:t>í</w:t>
      </w:r>
      <w:r w:rsidRPr="00BD328E">
        <w:rPr>
          <w:rFonts w:ascii="Arial" w:hAnsi="Arial" w:cs="Arial"/>
        </w:rPr>
        <w:t>fico</w:t>
      </w:r>
      <w:r>
        <w:rPr>
          <w:rFonts w:ascii="Arial" w:hAnsi="Arial" w:cs="Arial"/>
        </w:rPr>
        <w:t xml:space="preserve"> de Condiciones</w:t>
      </w:r>
      <w:r w:rsidRPr="00BD328E">
        <w:rPr>
          <w:rFonts w:ascii="Arial" w:hAnsi="Arial" w:cs="Arial"/>
        </w:rPr>
        <w:t xml:space="preserve"> de esta adquisición y en la propuesta presentada, mismas que forman parte del presente Contrato y deberán ser cumplidas a cabalidad.</w:t>
      </w:r>
    </w:p>
    <w:p w:rsidR="00145805" w:rsidRPr="00BA26C6" w:rsidRDefault="00145805" w:rsidP="00145805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</w:p>
    <w:p w:rsidR="00145805" w:rsidRDefault="00145805" w:rsidP="0014580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145805" w:rsidRDefault="00145805" w:rsidP="0014580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145805" w:rsidRPr="0070437E" w:rsidTr="00145805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145805" w:rsidRPr="0070437E" w:rsidTr="00145805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5805" w:rsidRPr="0070437E" w:rsidTr="00145805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5805" w:rsidRPr="0070437E" w:rsidTr="00145805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5805" w:rsidRPr="0070437E" w:rsidTr="00145805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5805" w:rsidRPr="0070437E" w:rsidTr="00145805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145805" w:rsidRDefault="00145805" w:rsidP="0014580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145805" w:rsidRDefault="00145805" w:rsidP="0014580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145805" w:rsidRPr="00674819" w:rsidRDefault="00145805" w:rsidP="00145805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lastRenderedPageBreak/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145805" w:rsidRDefault="00145805" w:rsidP="001458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 xml:space="preserve">a partir </w:t>
      </w:r>
      <w:r>
        <w:rPr>
          <w:rFonts w:ascii="Arial" w:hAnsi="Arial" w:cs="Arial"/>
        </w:rPr>
        <w:t>del primer día hábil siguiente a la firma del presente Contrato</w:t>
      </w:r>
      <w:r w:rsidRPr="00BA26C6">
        <w:rPr>
          <w:rFonts w:ascii="Arial" w:hAnsi="Arial" w:cs="Arial"/>
        </w:rPr>
        <w:t>.</w:t>
      </w:r>
    </w:p>
    <w:p w:rsidR="00145805" w:rsidRDefault="00145805" w:rsidP="00145805">
      <w:pPr>
        <w:spacing w:line="276" w:lineRule="auto"/>
        <w:rPr>
          <w:rFonts w:ascii="Arial" w:hAnsi="Arial" w:cs="Arial"/>
        </w:rPr>
      </w:pP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145805" w:rsidRPr="0070437E" w:rsidTr="00145805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145805" w:rsidRPr="0070437E" w:rsidTr="00145805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5805" w:rsidRPr="0070437E" w:rsidTr="00145805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5805" w:rsidRPr="0070437E" w:rsidTr="00145805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145805" w:rsidRPr="0070437E" w:rsidTr="00145805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805" w:rsidRPr="0070437E" w:rsidRDefault="00145805" w:rsidP="0014580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45805" w:rsidRDefault="00145805" w:rsidP="00145805">
      <w:pPr>
        <w:spacing w:line="276" w:lineRule="auto"/>
        <w:rPr>
          <w:rFonts w:ascii="Arial" w:hAnsi="Arial" w:cs="Arial"/>
        </w:rPr>
      </w:pPr>
    </w:p>
    <w:p w:rsidR="00145805" w:rsidRPr="0096205B" w:rsidRDefault="00145805" w:rsidP="00145805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145805" w:rsidRPr="0096205B" w:rsidRDefault="00145805" w:rsidP="001458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145805" w:rsidRPr="0096205B" w:rsidRDefault="00145805" w:rsidP="00145805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145805" w:rsidRPr="0096205B" w:rsidRDefault="00145805" w:rsidP="00145805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145805" w:rsidRPr="0096205B" w:rsidRDefault="00145805" w:rsidP="00145805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145805" w:rsidRDefault="00145805" w:rsidP="00145805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145805" w:rsidRDefault="00145805" w:rsidP="00145805">
      <w:pPr>
        <w:pStyle w:val="Ttulo7"/>
        <w:spacing w:line="276" w:lineRule="auto"/>
        <w:rPr>
          <w:rFonts w:cs="Arial"/>
        </w:rPr>
      </w:pPr>
      <w:r w:rsidRPr="003A4BE4">
        <w:rPr>
          <w:rFonts w:cs="Arial"/>
        </w:rPr>
        <w:t>DECIMA. (GARANTIA</w:t>
      </w:r>
      <w:r>
        <w:rPr>
          <w:rFonts w:cs="Arial"/>
        </w:rPr>
        <w:t>S</w:t>
      </w:r>
      <w:r w:rsidRPr="003A4BE4">
        <w:rPr>
          <w:rFonts w:cs="Arial"/>
        </w:rPr>
        <w:t>)</w:t>
      </w:r>
      <w:r>
        <w:rPr>
          <w:rFonts w:cs="Arial"/>
        </w:rPr>
        <w:t>.</w:t>
      </w:r>
    </w:p>
    <w:p w:rsidR="00145805" w:rsidRPr="00F033F4" w:rsidRDefault="00145805" w:rsidP="00145805">
      <w:pPr>
        <w:spacing w:line="276" w:lineRule="auto"/>
        <w:rPr>
          <w:rFonts w:ascii="Arial" w:hAnsi="Arial" w:cs="Arial"/>
          <w:b/>
        </w:rPr>
      </w:pPr>
      <w:r w:rsidRPr="00F033F4">
        <w:rPr>
          <w:rFonts w:ascii="Arial" w:hAnsi="Arial" w:cs="Arial"/>
          <w:b/>
        </w:rPr>
        <w:t>GARANTIA DE CUMPLIMIENTO DE CONTRATO</w:t>
      </w:r>
    </w:p>
    <w:p w:rsidR="00145805" w:rsidRPr="00036359" w:rsidRDefault="00145805" w:rsidP="00145805">
      <w:pPr>
        <w:tabs>
          <w:tab w:val="left" w:pos="-720"/>
        </w:tabs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036359">
        <w:rPr>
          <w:rFonts w:ascii="Arial" w:hAnsi="Arial" w:cs="Arial"/>
          <w:lang w:val="es-BO"/>
        </w:rPr>
        <w:t>1</w:t>
      </w:r>
      <w:r>
        <w:rPr>
          <w:rFonts w:ascii="Arial" w:hAnsi="Arial" w:cs="Arial"/>
          <w:lang w:val="es-BO"/>
        </w:rPr>
        <w:t>0</w:t>
      </w:r>
      <w:r w:rsidRPr="00036359">
        <w:rPr>
          <w:rFonts w:ascii="Arial" w:hAnsi="Arial" w:cs="Arial"/>
          <w:lang w:val="es-BO"/>
        </w:rPr>
        <w:t>.1.</w:t>
      </w:r>
      <w:r w:rsidRPr="00036359">
        <w:rPr>
          <w:rFonts w:ascii="Arial" w:hAnsi="Arial" w:cs="Arial"/>
          <w:lang w:val="es-BO"/>
        </w:rPr>
        <w:tab/>
      </w:r>
      <w:r>
        <w:rPr>
          <w:rFonts w:ascii="Arial" w:hAnsi="Arial" w:cs="Arial"/>
          <w:lang w:val="es-BO"/>
        </w:rPr>
        <w:t>El</w:t>
      </w:r>
      <w:r w:rsidRPr="00036359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b/>
          <w:lang w:val="es-BO"/>
        </w:rPr>
        <w:t>PROVEEDOR</w:t>
      </w:r>
      <w:r w:rsidRPr="00036359">
        <w:rPr>
          <w:rFonts w:ascii="Arial" w:hAnsi="Arial" w:cs="Arial"/>
          <w:lang w:val="es-BO"/>
        </w:rPr>
        <w:t xml:space="preserve"> garantiza el correcto cumplimiento y la fiel ejecución del presente Contrato, en todas sus partes, con la Garantía a Primer Requerimiento de Cumplimiento de Contrato </w:t>
      </w:r>
      <w:r w:rsidRPr="00036359">
        <w:rPr>
          <w:rFonts w:ascii="Arial" w:hAnsi="Arial" w:cs="Arial"/>
          <w:b/>
          <w:lang w:val="es-BO"/>
        </w:rPr>
        <w:t xml:space="preserve">No. </w:t>
      </w:r>
      <w:r>
        <w:rPr>
          <w:rFonts w:ascii="Arial" w:hAnsi="Arial" w:cs="Arial"/>
          <w:b/>
          <w:lang w:val="es-BO"/>
        </w:rPr>
        <w:t>___________</w:t>
      </w:r>
      <w:r w:rsidRPr="00036359">
        <w:rPr>
          <w:rFonts w:ascii="Arial" w:hAnsi="Arial" w:cs="Arial"/>
          <w:lang w:val="es-BO"/>
        </w:rPr>
        <w:t xml:space="preserve">, por </w:t>
      </w:r>
      <w:r w:rsidRPr="00036359">
        <w:rPr>
          <w:rFonts w:ascii="Arial" w:hAnsi="Arial" w:cs="Arial"/>
          <w:b/>
          <w:lang w:val="es-BO"/>
        </w:rPr>
        <w:t>Bs</w:t>
      </w:r>
      <w:r>
        <w:rPr>
          <w:rFonts w:ascii="Arial" w:hAnsi="Arial" w:cs="Arial"/>
          <w:b/>
          <w:lang w:val="es-BO"/>
        </w:rPr>
        <w:t>______.-</w:t>
      </w:r>
      <w:r w:rsidRPr="00036359">
        <w:rPr>
          <w:rFonts w:ascii="Arial" w:hAnsi="Arial" w:cs="Arial"/>
          <w:b/>
          <w:lang w:val="es-BO"/>
        </w:rPr>
        <w:t xml:space="preserve"> (</w:t>
      </w:r>
      <w:r>
        <w:rPr>
          <w:rFonts w:ascii="Arial" w:hAnsi="Arial" w:cs="Arial"/>
          <w:b/>
          <w:lang w:val="es-BO"/>
        </w:rPr>
        <w:t>___________________ 00/100</w:t>
      </w:r>
      <w:r w:rsidRPr="00036359">
        <w:rPr>
          <w:rFonts w:ascii="Arial" w:hAnsi="Arial" w:cs="Arial"/>
          <w:b/>
          <w:lang w:val="es-BO"/>
        </w:rPr>
        <w:t>)</w:t>
      </w:r>
      <w:r w:rsidRPr="00036359">
        <w:rPr>
          <w:rFonts w:ascii="Arial" w:hAnsi="Arial" w:cs="Arial"/>
          <w:lang w:val="es-BO"/>
        </w:rPr>
        <w:t>, emitida por</w:t>
      </w:r>
      <w:r>
        <w:rPr>
          <w:rFonts w:ascii="Arial" w:hAnsi="Arial" w:cs="Arial"/>
          <w:lang w:val="es-BO"/>
        </w:rPr>
        <w:t xml:space="preserve"> el </w:t>
      </w:r>
      <w:r>
        <w:rPr>
          <w:rFonts w:ascii="Arial" w:hAnsi="Arial" w:cs="Arial"/>
          <w:b/>
          <w:lang w:val="es-BO"/>
        </w:rPr>
        <w:t>BANCO ____</w:t>
      </w:r>
      <w:r w:rsidRPr="00036359">
        <w:rPr>
          <w:rFonts w:ascii="Arial" w:hAnsi="Arial" w:cs="Arial"/>
          <w:b/>
          <w:lang w:val="es-BO"/>
        </w:rPr>
        <w:t xml:space="preserve"> S.A.</w:t>
      </w:r>
      <w:r w:rsidRPr="00036359">
        <w:rPr>
          <w:rFonts w:ascii="Arial" w:hAnsi="Arial" w:cs="Arial"/>
          <w:lang w:val="es-BO"/>
        </w:rPr>
        <w:t xml:space="preserve">, con vencimiento al </w:t>
      </w:r>
      <w:r>
        <w:rPr>
          <w:rFonts w:ascii="Arial" w:hAnsi="Arial" w:cs="Arial"/>
          <w:lang w:val="es-BO"/>
        </w:rPr>
        <w:t>__</w:t>
      </w:r>
      <w:r w:rsidRPr="00036359">
        <w:rPr>
          <w:rFonts w:ascii="Arial" w:hAnsi="Arial" w:cs="Arial"/>
          <w:lang w:val="es-BO"/>
        </w:rPr>
        <w:t xml:space="preserve"> de </w:t>
      </w:r>
      <w:r>
        <w:rPr>
          <w:rFonts w:ascii="Arial" w:hAnsi="Arial" w:cs="Arial"/>
          <w:lang w:val="es-BO"/>
        </w:rPr>
        <w:t xml:space="preserve">______ </w:t>
      </w:r>
      <w:proofErr w:type="spellStart"/>
      <w:r w:rsidRPr="00036359">
        <w:rPr>
          <w:rFonts w:ascii="Arial" w:hAnsi="Arial" w:cs="Arial"/>
          <w:lang w:val="es-BO"/>
        </w:rPr>
        <w:t>de</w:t>
      </w:r>
      <w:proofErr w:type="spellEnd"/>
      <w:r w:rsidRPr="00036359">
        <w:rPr>
          <w:rFonts w:ascii="Arial" w:hAnsi="Arial" w:cs="Arial"/>
          <w:lang w:val="es-BO"/>
        </w:rPr>
        <w:t xml:space="preserve"> 20</w:t>
      </w:r>
      <w:r>
        <w:rPr>
          <w:rFonts w:ascii="Arial" w:hAnsi="Arial" w:cs="Arial"/>
          <w:lang w:val="es-BO"/>
        </w:rPr>
        <w:t>19</w:t>
      </w:r>
      <w:r w:rsidRPr="00036359">
        <w:rPr>
          <w:rFonts w:ascii="Arial" w:hAnsi="Arial" w:cs="Arial"/>
          <w:lang w:val="es-BO"/>
        </w:rPr>
        <w:t xml:space="preserve">, a la orden de la </w:t>
      </w:r>
      <w:r w:rsidRPr="00036359">
        <w:rPr>
          <w:rFonts w:ascii="Arial" w:hAnsi="Arial" w:cs="Arial"/>
          <w:b/>
          <w:lang w:val="es-BO"/>
        </w:rPr>
        <w:t>CSBP</w:t>
      </w:r>
      <w:r w:rsidRPr="00036359">
        <w:rPr>
          <w:rFonts w:ascii="Arial" w:hAnsi="Arial" w:cs="Arial"/>
          <w:lang w:val="es-BO"/>
        </w:rPr>
        <w:t xml:space="preserve"> por el siete por ciento (7%) del valor total del Contrato.</w:t>
      </w:r>
    </w:p>
    <w:p w:rsidR="00145805" w:rsidRPr="00036359" w:rsidRDefault="00145805" w:rsidP="00145805">
      <w:pPr>
        <w:tabs>
          <w:tab w:val="left" w:pos="-720"/>
        </w:tabs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036359">
        <w:rPr>
          <w:rFonts w:ascii="Arial" w:hAnsi="Arial" w:cs="Arial"/>
          <w:lang w:val="es-BO"/>
        </w:rPr>
        <w:t>1</w:t>
      </w:r>
      <w:r>
        <w:rPr>
          <w:rFonts w:ascii="Arial" w:hAnsi="Arial" w:cs="Arial"/>
          <w:lang w:val="es-BO"/>
        </w:rPr>
        <w:t>0</w:t>
      </w:r>
      <w:r w:rsidRPr="00036359">
        <w:rPr>
          <w:rFonts w:ascii="Arial" w:hAnsi="Arial" w:cs="Arial"/>
          <w:lang w:val="es-BO"/>
        </w:rPr>
        <w:t>.2.</w:t>
      </w:r>
      <w:r w:rsidRPr="00036359">
        <w:rPr>
          <w:rFonts w:ascii="Arial" w:hAnsi="Arial" w:cs="Arial"/>
          <w:lang w:val="es-BO"/>
        </w:rPr>
        <w:tab/>
        <w:t xml:space="preserve">El importe de dicha garantía, </w:t>
      </w:r>
      <w:r w:rsidRPr="00036359">
        <w:rPr>
          <w:rFonts w:ascii="Arial" w:hAnsi="Arial" w:cs="Arial"/>
          <w:b/>
          <w:u w:val="single"/>
          <w:lang w:val="es-BO"/>
        </w:rPr>
        <w:t>en caso de cualquier incumplimiento contractual</w:t>
      </w:r>
      <w:r w:rsidRPr="00036359">
        <w:rPr>
          <w:rFonts w:ascii="Arial" w:hAnsi="Arial" w:cs="Arial"/>
          <w:lang w:val="es-BO"/>
        </w:rPr>
        <w:t xml:space="preserve"> incurrido por </w:t>
      </w:r>
      <w:r>
        <w:rPr>
          <w:rFonts w:ascii="Arial" w:hAnsi="Arial" w:cs="Arial"/>
          <w:lang w:val="es-BO"/>
        </w:rPr>
        <w:t>e</w:t>
      </w:r>
      <w:r w:rsidRPr="00036359">
        <w:rPr>
          <w:rFonts w:ascii="Arial" w:hAnsi="Arial" w:cs="Arial"/>
          <w:lang w:val="es-BO"/>
        </w:rPr>
        <w:t>l</w:t>
      </w:r>
      <w:r w:rsidRPr="00036359">
        <w:rPr>
          <w:rFonts w:ascii="Arial" w:hAnsi="Arial" w:cs="Arial"/>
          <w:b/>
          <w:bCs/>
          <w:lang w:val="es-BO"/>
        </w:rPr>
        <w:t xml:space="preserve"> </w:t>
      </w:r>
      <w:r>
        <w:rPr>
          <w:rFonts w:ascii="Arial" w:hAnsi="Arial" w:cs="Arial"/>
          <w:b/>
          <w:bCs/>
          <w:lang w:val="es-BO"/>
        </w:rPr>
        <w:t>PROVEEDOR</w:t>
      </w:r>
      <w:r w:rsidRPr="00036359">
        <w:rPr>
          <w:rFonts w:ascii="Arial" w:hAnsi="Arial" w:cs="Arial"/>
          <w:lang w:val="es-BO"/>
        </w:rPr>
        <w:t xml:space="preserve">, será pagado en favor de la </w:t>
      </w:r>
      <w:r w:rsidRPr="00036359">
        <w:rPr>
          <w:rFonts w:ascii="Arial" w:hAnsi="Arial" w:cs="Arial"/>
          <w:b/>
          <w:bCs/>
          <w:lang w:val="es-BO"/>
        </w:rPr>
        <w:t>CSBP</w:t>
      </w:r>
      <w:r w:rsidRPr="00036359">
        <w:rPr>
          <w:rFonts w:ascii="Arial" w:hAnsi="Arial" w:cs="Arial"/>
          <w:lang w:val="es-BO"/>
        </w:rPr>
        <w:t xml:space="preserve"> sin necesidad de trámite o acción judicial alguna, solamente a su simple requerimiento.</w:t>
      </w:r>
    </w:p>
    <w:p w:rsidR="00145805" w:rsidRDefault="00145805" w:rsidP="00145805">
      <w:pPr>
        <w:spacing w:line="276" w:lineRule="auto"/>
        <w:ind w:left="705" w:hanging="705"/>
        <w:rPr>
          <w:rFonts w:ascii="Arial" w:hAnsi="Arial" w:cs="Arial"/>
          <w:lang w:val="es-BO"/>
        </w:rPr>
      </w:pPr>
      <w:r w:rsidRPr="00036359">
        <w:rPr>
          <w:rFonts w:ascii="Arial" w:hAnsi="Arial" w:cs="Arial"/>
          <w:lang w:val="es-BO"/>
        </w:rPr>
        <w:t>1</w:t>
      </w:r>
      <w:r>
        <w:rPr>
          <w:rFonts w:ascii="Arial" w:hAnsi="Arial" w:cs="Arial"/>
          <w:lang w:val="es-BO"/>
        </w:rPr>
        <w:t>0</w:t>
      </w:r>
      <w:r w:rsidRPr="00036359">
        <w:rPr>
          <w:rFonts w:ascii="Arial" w:hAnsi="Arial" w:cs="Arial"/>
          <w:lang w:val="es-BO"/>
        </w:rPr>
        <w:t>.3.</w:t>
      </w:r>
      <w:r w:rsidRPr="00036359">
        <w:rPr>
          <w:rFonts w:ascii="Arial" w:hAnsi="Arial" w:cs="Arial"/>
          <w:lang w:val="es-BO"/>
        </w:rPr>
        <w:tab/>
      </w:r>
      <w:r>
        <w:rPr>
          <w:rFonts w:ascii="Arial" w:hAnsi="Arial" w:cs="Arial"/>
          <w:lang w:val="es-BO"/>
        </w:rPr>
        <w:t>El</w:t>
      </w:r>
      <w:r w:rsidRPr="00036359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b/>
          <w:lang w:val="es-BO"/>
        </w:rPr>
        <w:t>PROVEEDOR</w:t>
      </w:r>
      <w:r w:rsidRPr="00036359">
        <w:rPr>
          <w:rFonts w:ascii="Arial" w:hAnsi="Arial" w:cs="Arial"/>
          <w:lang w:val="es-BO"/>
        </w:rPr>
        <w:t xml:space="preserve"> tiene la obligación de mantener actualizada la Garantía a Primer Requerimiento de Cumplimiento de Contrato, cuantas veces lo requiera la </w:t>
      </w:r>
      <w:r w:rsidRPr="00036359">
        <w:rPr>
          <w:rFonts w:ascii="Arial" w:hAnsi="Arial" w:cs="Arial"/>
          <w:b/>
          <w:bCs/>
          <w:lang w:val="es-BO"/>
        </w:rPr>
        <w:t>CSBP</w:t>
      </w:r>
      <w:r w:rsidRPr="00036359">
        <w:rPr>
          <w:rFonts w:ascii="Arial" w:hAnsi="Arial" w:cs="Arial"/>
          <w:lang w:val="es-BO"/>
        </w:rPr>
        <w:t>, por razones justificadas, quien llevará el control directo de vigencia de la misma, bajo su responsabilidad.</w:t>
      </w:r>
    </w:p>
    <w:p w:rsidR="00145805" w:rsidRPr="00BA26C6" w:rsidRDefault="00145805" w:rsidP="00145805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>DECIM</w:t>
      </w:r>
      <w:r>
        <w:rPr>
          <w:rFonts w:cs="Arial"/>
        </w:rPr>
        <w:t>O PRIMER</w:t>
      </w:r>
      <w:r w:rsidRPr="00BA26C6">
        <w:rPr>
          <w:rFonts w:cs="Arial"/>
        </w:rPr>
        <w:t xml:space="preserve">A.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145805" w:rsidRPr="00E97067" w:rsidRDefault="00145805" w:rsidP="00145805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145805" w:rsidRPr="00E97067" w:rsidRDefault="00145805" w:rsidP="00145805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1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145805" w:rsidRPr="00E97067" w:rsidRDefault="00145805" w:rsidP="00145805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145805" w:rsidRPr="00E97067" w:rsidRDefault="00145805" w:rsidP="0014580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145805" w:rsidRPr="00E97067" w:rsidRDefault="00145805" w:rsidP="0014580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145805" w:rsidRPr="00E97067" w:rsidRDefault="00145805" w:rsidP="0014580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145805" w:rsidRPr="00E97067" w:rsidRDefault="00145805" w:rsidP="0014580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145805" w:rsidRPr="00E97067" w:rsidRDefault="00145805" w:rsidP="0014580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lastRenderedPageBreak/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>
        <w:rPr>
          <w:rFonts w:ascii="Arial" w:hAnsi="Arial" w:cs="Arial"/>
          <w:b/>
          <w:lang w:val="es-BO"/>
        </w:rPr>
        <w:t>BIENES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145805" w:rsidRPr="00E97067" w:rsidRDefault="00145805" w:rsidP="0014580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145805" w:rsidRPr="00E97067" w:rsidRDefault="00145805" w:rsidP="0014580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145805" w:rsidRPr="00E97067" w:rsidRDefault="00145805" w:rsidP="00145805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145805" w:rsidRPr="00BA26C6" w:rsidRDefault="00145805" w:rsidP="00145805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145805" w:rsidRPr="00BA26C6" w:rsidRDefault="00145805" w:rsidP="00145805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SEGUNDA.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145805" w:rsidRPr="00BA26C6" w:rsidRDefault="00145805" w:rsidP="00145805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145805" w:rsidRDefault="00145805" w:rsidP="00145805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TERCERA.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145805" w:rsidRDefault="00145805" w:rsidP="00145805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145805" w:rsidRPr="00BA26C6" w:rsidRDefault="00145805" w:rsidP="001458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CUARTA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145805" w:rsidRDefault="00145805" w:rsidP="001458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145805" w:rsidRPr="00BA26C6" w:rsidRDefault="00145805" w:rsidP="00145805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QUINTA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145805" w:rsidRPr="006433FD" w:rsidRDefault="00145805" w:rsidP="001458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145805" w:rsidRDefault="00145805" w:rsidP="00145805">
      <w:pPr>
        <w:numPr>
          <w:ilvl w:val="0"/>
          <w:numId w:val="6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145805" w:rsidRPr="00695D9B" w:rsidRDefault="00145805" w:rsidP="00145805">
      <w:pPr>
        <w:numPr>
          <w:ilvl w:val="0"/>
          <w:numId w:val="6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145805" w:rsidRPr="00FC1FC5" w:rsidRDefault="00145805" w:rsidP="001458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  <w:u w:val="single"/>
        </w:rPr>
        <w:t>DECIMO SEXTA</w:t>
      </w:r>
      <w:r w:rsidRPr="00FC1FC5">
        <w:rPr>
          <w:rFonts w:ascii="Arial" w:hAnsi="Arial" w:cs="Arial"/>
          <w:b/>
          <w:spacing w:val="-3"/>
          <w:u w:val="single"/>
        </w:rPr>
        <w:t>. (DE LOS GASTOS NOTARIALES)</w:t>
      </w:r>
      <w:r w:rsidRPr="00FC1FC5">
        <w:rPr>
          <w:rFonts w:ascii="Arial" w:hAnsi="Arial" w:cs="Arial"/>
          <w:b/>
          <w:spacing w:val="-3"/>
        </w:rPr>
        <w:t>.</w:t>
      </w:r>
      <w:r w:rsidRPr="00FC1FC5">
        <w:rPr>
          <w:rFonts w:ascii="Arial" w:hAnsi="Arial" w:cs="Arial"/>
          <w:spacing w:val="-3"/>
        </w:rPr>
        <w:t xml:space="preserve"> </w:t>
      </w:r>
    </w:p>
    <w:p w:rsidR="00145805" w:rsidRPr="00FC1FC5" w:rsidRDefault="00145805" w:rsidP="0014580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El </w:t>
      </w:r>
      <w:r w:rsidRPr="00BE44FF">
        <w:rPr>
          <w:rFonts w:ascii="Arial" w:hAnsi="Arial" w:cs="Arial"/>
          <w:b/>
          <w:spacing w:val="-3"/>
        </w:rPr>
        <w:t>PROVEEDOR</w:t>
      </w:r>
      <w:r w:rsidRPr="00FC1FC5">
        <w:rPr>
          <w:rFonts w:ascii="Arial" w:hAnsi="Arial" w:cs="Arial"/>
          <w:b/>
          <w:spacing w:val="-3"/>
        </w:rPr>
        <w:t xml:space="preserve"> </w:t>
      </w:r>
      <w:r w:rsidRPr="00FC1FC5">
        <w:rPr>
          <w:rFonts w:ascii="Arial" w:hAnsi="Arial" w:cs="Arial"/>
          <w:spacing w:val="-3"/>
        </w:rPr>
        <w:t>se obliga a cancelar los gastos emergentes del reconocimiento de firmas del presente Contrato ante Notario de Fe Pública.</w:t>
      </w:r>
    </w:p>
    <w:p w:rsidR="00145805" w:rsidRPr="002125CF" w:rsidRDefault="00145805" w:rsidP="00145805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SEPTIMA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145805" w:rsidRPr="00C21BC8" w:rsidRDefault="00145805" w:rsidP="00145805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cuatro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(4)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veinte</w:t>
      </w:r>
      <w:r w:rsidRPr="006433FD">
        <w:rPr>
          <w:rFonts w:ascii="Arial" w:hAnsi="Arial" w:cs="Arial"/>
        </w:rPr>
        <w:t>.</w:t>
      </w:r>
    </w:p>
    <w:p w:rsidR="00145805" w:rsidRDefault="00145805" w:rsidP="00145805">
      <w:pPr>
        <w:spacing w:line="276" w:lineRule="auto"/>
        <w:rPr>
          <w:rFonts w:ascii="Arial" w:hAnsi="Arial" w:cs="Arial"/>
          <w:sz w:val="20"/>
        </w:rPr>
      </w:pPr>
      <w:r w:rsidRPr="00BA26C6">
        <w:rPr>
          <w:rFonts w:ascii="Arial" w:hAnsi="Arial" w:cs="Arial"/>
        </w:rPr>
        <w:t xml:space="preserve">   </w:t>
      </w:r>
    </w:p>
    <w:p w:rsidR="00145805" w:rsidRDefault="00145805" w:rsidP="00145805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6"/>
        <w:gridCol w:w="4166"/>
      </w:tblGrid>
      <w:tr w:rsidR="00145805" w:rsidRPr="00DF3E7C" w:rsidTr="00145805">
        <w:tc>
          <w:tcPr>
            <w:tcW w:w="4196" w:type="dxa"/>
            <w:shd w:val="clear" w:color="auto" w:fill="auto"/>
          </w:tcPr>
          <w:p w:rsidR="00145805" w:rsidRPr="00C21BC8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C21BC8">
              <w:rPr>
                <w:rFonts w:ascii="Arial" w:hAnsi="Arial" w:cs="Arial"/>
                <w:b/>
                <w:sz w:val="18"/>
                <w:lang w:val="es-BO"/>
              </w:rPr>
              <w:t>DR. EVER FILEMON SOTO JUSTINIANO</w:t>
            </w:r>
          </w:p>
          <w:p w:rsidR="00145805" w:rsidRPr="00C21BC8" w:rsidRDefault="00145805" w:rsidP="00145805">
            <w:pPr>
              <w:spacing w:line="276" w:lineRule="auto"/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</w:rPr>
              <w:t>JEFE MEDICO</w:t>
            </w:r>
            <w:r w:rsidRPr="00E336F7">
              <w:rPr>
                <w:rFonts w:ascii="Arial" w:hAnsi="Arial" w:cs="Arial"/>
                <w:b/>
                <w:sz w:val="18"/>
              </w:rPr>
              <w:t xml:space="preserve"> REGIONAL</w:t>
            </w:r>
          </w:p>
        </w:tc>
        <w:tc>
          <w:tcPr>
            <w:tcW w:w="4166" w:type="dxa"/>
            <w:shd w:val="clear" w:color="auto" w:fill="auto"/>
          </w:tcPr>
          <w:p w:rsidR="00145805" w:rsidRPr="00E336F7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LIC. CHARLES SORIA GALVARRO U.</w:t>
            </w:r>
          </w:p>
          <w:p w:rsidR="00145805" w:rsidRPr="00E336F7" w:rsidRDefault="00145805" w:rsidP="00145805">
            <w:pPr>
              <w:spacing w:line="276" w:lineRule="auto"/>
              <w:jc w:val="center"/>
              <w:rPr>
                <w:rFonts w:ascii="Arial" w:hAnsi="Arial" w:cs="Arial"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</w:rPr>
              <w:t>ADMINISTRADOR</w:t>
            </w:r>
            <w:r w:rsidRPr="00E336F7">
              <w:rPr>
                <w:rFonts w:ascii="Arial" w:hAnsi="Arial" w:cs="Arial"/>
                <w:b/>
                <w:sz w:val="18"/>
              </w:rPr>
              <w:t xml:space="preserve"> REGIONAL</w:t>
            </w:r>
          </w:p>
        </w:tc>
      </w:tr>
      <w:tr w:rsidR="00145805" w:rsidRPr="00D44ACE" w:rsidTr="00145805">
        <w:tc>
          <w:tcPr>
            <w:tcW w:w="8362" w:type="dxa"/>
            <w:gridSpan w:val="2"/>
            <w:shd w:val="clear" w:color="auto" w:fill="auto"/>
          </w:tcPr>
          <w:p w:rsidR="00145805" w:rsidRPr="00D44ACE" w:rsidRDefault="00145805" w:rsidP="0014580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145805" w:rsidRPr="00D44ACE" w:rsidRDefault="00145805" w:rsidP="0014580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  <w:p w:rsidR="00145805" w:rsidRPr="001D7832" w:rsidRDefault="00145805" w:rsidP="0014580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__________________</w:t>
            </w:r>
          </w:p>
          <w:p w:rsidR="00145805" w:rsidRPr="00D44ACE" w:rsidRDefault="00145805" w:rsidP="001458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D44ACE">
              <w:rPr>
                <w:rFonts w:ascii="Arial" w:hAnsi="Arial" w:cs="Arial"/>
                <w:b/>
                <w:sz w:val="18"/>
                <w:szCs w:val="18"/>
                <w:lang w:val="es-BO"/>
              </w:rPr>
              <w:t>PROVEEDOR</w:t>
            </w:r>
          </w:p>
        </w:tc>
      </w:tr>
    </w:tbl>
    <w:p w:rsidR="00AD26CB" w:rsidRDefault="00AD26CB"/>
    <w:sectPr w:rsidR="00AD26CB" w:rsidSect="00145805">
      <w:pgSz w:w="12240" w:h="20160" w:code="5"/>
      <w:pgMar w:top="1418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D82675"/>
    <w:multiLevelType w:val="hybridMultilevel"/>
    <w:tmpl w:val="3C6EBBE6"/>
    <w:lvl w:ilvl="0" w:tplc="06E60A36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6F715F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017"/>
    <w:rsid w:val="000B2D81"/>
    <w:rsid w:val="000B3DE8"/>
    <w:rsid w:val="000C50E3"/>
    <w:rsid w:val="00145805"/>
    <w:rsid w:val="001462FD"/>
    <w:rsid w:val="00176618"/>
    <w:rsid w:val="00196EAA"/>
    <w:rsid w:val="001A1E5C"/>
    <w:rsid w:val="001A6BA1"/>
    <w:rsid w:val="001B3752"/>
    <w:rsid w:val="00201E0F"/>
    <w:rsid w:val="00204734"/>
    <w:rsid w:val="00212AC4"/>
    <w:rsid w:val="00233478"/>
    <w:rsid w:val="00244C92"/>
    <w:rsid w:val="0024628B"/>
    <w:rsid w:val="0026627A"/>
    <w:rsid w:val="002834ED"/>
    <w:rsid w:val="00292716"/>
    <w:rsid w:val="002E7A69"/>
    <w:rsid w:val="002F4CD3"/>
    <w:rsid w:val="002F4EF3"/>
    <w:rsid w:val="00311474"/>
    <w:rsid w:val="0033615C"/>
    <w:rsid w:val="00340539"/>
    <w:rsid w:val="003575D2"/>
    <w:rsid w:val="00357801"/>
    <w:rsid w:val="00365CBE"/>
    <w:rsid w:val="0037409A"/>
    <w:rsid w:val="00395C75"/>
    <w:rsid w:val="003C30DD"/>
    <w:rsid w:val="003C51FE"/>
    <w:rsid w:val="003D5BBE"/>
    <w:rsid w:val="003E5C5A"/>
    <w:rsid w:val="003E7F0E"/>
    <w:rsid w:val="003F161B"/>
    <w:rsid w:val="00417F56"/>
    <w:rsid w:val="004260F0"/>
    <w:rsid w:val="004333C0"/>
    <w:rsid w:val="004424A7"/>
    <w:rsid w:val="00452E17"/>
    <w:rsid w:val="004A0761"/>
    <w:rsid w:val="004D2D31"/>
    <w:rsid w:val="005651B6"/>
    <w:rsid w:val="00572E68"/>
    <w:rsid w:val="005773A2"/>
    <w:rsid w:val="00582533"/>
    <w:rsid w:val="005A126E"/>
    <w:rsid w:val="005B0282"/>
    <w:rsid w:val="00641922"/>
    <w:rsid w:val="00650F9D"/>
    <w:rsid w:val="00656749"/>
    <w:rsid w:val="00687D94"/>
    <w:rsid w:val="00693927"/>
    <w:rsid w:val="006A4F6C"/>
    <w:rsid w:val="006B071D"/>
    <w:rsid w:val="006D352B"/>
    <w:rsid w:val="006D4D9C"/>
    <w:rsid w:val="006E1B2A"/>
    <w:rsid w:val="00715699"/>
    <w:rsid w:val="00743D1A"/>
    <w:rsid w:val="0075769D"/>
    <w:rsid w:val="007A305F"/>
    <w:rsid w:val="007B4204"/>
    <w:rsid w:val="00810904"/>
    <w:rsid w:val="0087450B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9F5ED9"/>
    <w:rsid w:val="00A3723E"/>
    <w:rsid w:val="00A53767"/>
    <w:rsid w:val="00A6753F"/>
    <w:rsid w:val="00AB03DC"/>
    <w:rsid w:val="00AB2ED8"/>
    <w:rsid w:val="00AD26CB"/>
    <w:rsid w:val="00AD3B91"/>
    <w:rsid w:val="00AD74F7"/>
    <w:rsid w:val="00AF58DE"/>
    <w:rsid w:val="00B00161"/>
    <w:rsid w:val="00B02443"/>
    <w:rsid w:val="00B11C96"/>
    <w:rsid w:val="00B46AB9"/>
    <w:rsid w:val="00B55275"/>
    <w:rsid w:val="00B61C45"/>
    <w:rsid w:val="00B7197B"/>
    <w:rsid w:val="00B7653D"/>
    <w:rsid w:val="00B87A5E"/>
    <w:rsid w:val="00BA1683"/>
    <w:rsid w:val="00BA2429"/>
    <w:rsid w:val="00BB0720"/>
    <w:rsid w:val="00BB6E19"/>
    <w:rsid w:val="00BC2DD0"/>
    <w:rsid w:val="00BF22A9"/>
    <w:rsid w:val="00C011C5"/>
    <w:rsid w:val="00C1197E"/>
    <w:rsid w:val="00C17C49"/>
    <w:rsid w:val="00C3138C"/>
    <w:rsid w:val="00C62CAD"/>
    <w:rsid w:val="00C733E7"/>
    <w:rsid w:val="00C761C5"/>
    <w:rsid w:val="00C76735"/>
    <w:rsid w:val="00CC2B37"/>
    <w:rsid w:val="00D35945"/>
    <w:rsid w:val="00D44D4B"/>
    <w:rsid w:val="00D475C9"/>
    <w:rsid w:val="00D66344"/>
    <w:rsid w:val="00D720DA"/>
    <w:rsid w:val="00D75B13"/>
    <w:rsid w:val="00D93C84"/>
    <w:rsid w:val="00DA4039"/>
    <w:rsid w:val="00DB6F48"/>
    <w:rsid w:val="00DE203C"/>
    <w:rsid w:val="00E034DB"/>
    <w:rsid w:val="00E56DD9"/>
    <w:rsid w:val="00E60ECF"/>
    <w:rsid w:val="00E736D8"/>
    <w:rsid w:val="00E84F8C"/>
    <w:rsid w:val="00EA18CB"/>
    <w:rsid w:val="00EE0767"/>
    <w:rsid w:val="00EE19D9"/>
    <w:rsid w:val="00EE1DF5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20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7B42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2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">
    <w:name w:val="Title"/>
    <w:basedOn w:val="Normal"/>
    <w:link w:val="TtuloCar"/>
    <w:qFormat/>
    <w:rsid w:val="007B4204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7B4204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7B4204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B4204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75C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7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2185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83</cp:revision>
  <cp:lastPrinted>2020-11-30T19:49:00Z</cp:lastPrinted>
  <dcterms:created xsi:type="dcterms:W3CDTF">2014-02-24T21:40:00Z</dcterms:created>
  <dcterms:modified xsi:type="dcterms:W3CDTF">2020-11-30T19:49:00Z</dcterms:modified>
</cp:coreProperties>
</file>