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4F28" w14:textId="77777777" w:rsidR="009F5EF2" w:rsidRDefault="009F5EF2" w:rsidP="009F5EF2">
      <w:pPr>
        <w:pStyle w:val="Ttulodendice"/>
        <w:rPr>
          <w:rFonts w:ascii="Arial" w:hAnsi="Arial" w:cs="Arial"/>
          <w:sz w:val="22"/>
          <w:szCs w:val="22"/>
        </w:rPr>
      </w:pPr>
      <w:bookmarkStart w:id="0" w:name="_Hlk87347718"/>
      <w:bookmarkEnd w:id="0"/>
    </w:p>
    <w:p w14:paraId="228F74BE" w14:textId="77777777" w:rsidR="009F5EF2" w:rsidRDefault="009F5EF2" w:rsidP="009F5EF2">
      <w:pPr>
        <w:pStyle w:val="Ttulodendice"/>
        <w:rPr>
          <w:rFonts w:ascii="Arial" w:hAnsi="Arial" w:cs="Arial"/>
          <w:sz w:val="22"/>
          <w:szCs w:val="22"/>
        </w:rPr>
      </w:pPr>
    </w:p>
    <w:p w14:paraId="747E743D" w14:textId="77777777" w:rsidR="009F5EF2" w:rsidRDefault="009F5EF2" w:rsidP="009F5EF2">
      <w:pPr>
        <w:pStyle w:val="Ttulodendice"/>
        <w:rPr>
          <w:rFonts w:ascii="Arial" w:hAnsi="Arial" w:cs="Arial"/>
          <w:sz w:val="22"/>
          <w:szCs w:val="22"/>
        </w:rPr>
      </w:pPr>
    </w:p>
    <w:p w14:paraId="323E327C" w14:textId="3512F500" w:rsidR="009F5EF2" w:rsidRDefault="009F5EF2" w:rsidP="009F5EF2">
      <w:pPr>
        <w:pStyle w:val="Ttulodendice"/>
        <w:rPr>
          <w:rFonts w:ascii="Arial" w:hAnsi="Arial" w:cs="Arial"/>
          <w:sz w:val="22"/>
          <w:szCs w:val="22"/>
        </w:rPr>
      </w:pPr>
    </w:p>
    <w:p w14:paraId="55760A24" w14:textId="3991E1F6" w:rsidR="009F5EF2" w:rsidRPr="00DC1F4E" w:rsidRDefault="00DC1F4E" w:rsidP="00DC1F4E">
      <w:pPr>
        <w:pStyle w:val="Prrafodelista"/>
        <w:ind w:left="284"/>
        <w:jc w:val="center"/>
        <w:rPr>
          <w:rFonts w:ascii="Arial" w:hAnsi="Arial" w:cs="Arial"/>
        </w:rPr>
      </w:pPr>
      <w:r w:rsidRPr="00814B16">
        <w:rPr>
          <w:rFonts w:ascii="Arial" w:hAnsi="Arial" w:cs="Arial"/>
          <w:noProof/>
          <w:lang w:val="es-ES"/>
        </w:rPr>
        <w:drawing>
          <wp:inline distT="0" distB="0" distL="0" distR="0" wp14:anchorId="12A92670" wp14:editId="7E345AF2">
            <wp:extent cx="3914775" cy="3181350"/>
            <wp:effectExtent l="0" t="0" r="0" b="0"/>
            <wp:docPr id="3"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44FC7183" w14:textId="77777777" w:rsidR="00DC1F4E" w:rsidRDefault="00DC1F4E" w:rsidP="00DC1F4E">
      <w:pPr>
        <w:framePr w:w="9552" w:hSpace="141" w:wrap="around" w:vAnchor="page" w:hAnchor="page" w:x="1585" w:y="7681"/>
        <w:jc w:val="center"/>
        <w:rPr>
          <w:rFonts w:ascii="Verdana" w:hAnsi="Verdana"/>
          <w:b/>
          <w:iCs/>
          <w:sz w:val="28"/>
          <w:bdr w:val="single" w:sz="4" w:space="0" w:color="auto" w:shadow="1"/>
        </w:rPr>
      </w:pPr>
    </w:p>
    <w:p w14:paraId="239B7FD0" w14:textId="77777777" w:rsidR="00DC1F4E" w:rsidRPr="00591D98" w:rsidRDefault="00DC1F4E" w:rsidP="00DC1F4E">
      <w:pPr>
        <w:pStyle w:val="Ttulo3"/>
        <w:framePr w:w="9552" w:hSpace="141" w:wrap="around" w:vAnchor="page" w:hAnchor="page" w:x="1585" w:y="768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1F832482" w14:textId="77777777" w:rsidR="00DC1F4E" w:rsidRPr="00874707" w:rsidRDefault="00DC1F4E" w:rsidP="00DC1F4E">
      <w:pPr>
        <w:framePr w:w="9552" w:hSpace="141" w:wrap="around" w:vAnchor="page" w:hAnchor="page" w:x="1585" w:y="7681"/>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p>
    <w:p w14:paraId="051C4FD2" w14:textId="4482E724" w:rsidR="00DC1F4E" w:rsidRPr="00874707" w:rsidRDefault="00DC1F4E" w:rsidP="00DC1F4E">
      <w:pPr>
        <w:pStyle w:val="Ttulo3"/>
        <w:framePr w:w="9552" w:hSpace="141" w:wrap="around" w:vAnchor="page" w:hAnchor="page" w:x="1585" w:y="7681"/>
        <w:jc w:val="center"/>
        <w:rPr>
          <w:rStyle w:val="Hipervnculo"/>
          <w:rFonts w:ascii="Stencil" w:hAnsi="Stencil" w:cs="Arial"/>
          <w:bCs w:val="0"/>
          <w:sz w:val="32"/>
          <w:szCs w:val="32"/>
        </w:rPr>
      </w:pPr>
      <w:proofErr w:type="spellStart"/>
      <w:r>
        <w:rPr>
          <w:rStyle w:val="Hipervnculo"/>
          <w:rFonts w:ascii="Stencil" w:hAnsi="Stencil" w:cs="Arial"/>
          <w:bCs w:val="0"/>
          <w:sz w:val="32"/>
          <w:szCs w:val="32"/>
        </w:rPr>
        <w:t>Nº</w:t>
      </w:r>
      <w:proofErr w:type="spellEnd"/>
      <w:r>
        <w:rPr>
          <w:rStyle w:val="Hipervnculo"/>
          <w:rFonts w:ascii="Stencil" w:hAnsi="Stencil" w:cs="Arial"/>
          <w:bCs w:val="0"/>
          <w:sz w:val="32"/>
          <w:szCs w:val="32"/>
        </w:rPr>
        <w:t xml:space="preserve"> </w:t>
      </w:r>
      <w:r w:rsidRPr="00874707">
        <w:rPr>
          <w:rStyle w:val="Hipervnculo"/>
          <w:rFonts w:ascii="Stencil" w:hAnsi="Stencil" w:cs="Arial"/>
          <w:bCs w:val="0"/>
          <w:sz w:val="32"/>
          <w:szCs w:val="32"/>
        </w:rPr>
        <w:t>00</w:t>
      </w:r>
      <w:r w:rsidR="00212893">
        <w:rPr>
          <w:rStyle w:val="Hipervnculo"/>
          <w:rFonts w:ascii="Stencil" w:hAnsi="Stencil" w:cs="Arial"/>
          <w:bCs w:val="0"/>
          <w:sz w:val="32"/>
          <w:szCs w:val="32"/>
        </w:rPr>
        <w:t>3</w:t>
      </w:r>
      <w:r>
        <w:rPr>
          <w:rStyle w:val="Hipervnculo"/>
          <w:rFonts w:ascii="Stencil" w:hAnsi="Stencil" w:cs="Arial"/>
          <w:bCs w:val="0"/>
          <w:sz w:val="32"/>
          <w:szCs w:val="32"/>
        </w:rPr>
        <w:t>/2021</w:t>
      </w:r>
    </w:p>
    <w:p w14:paraId="2A2ECE6F" w14:textId="77777777" w:rsidR="00DC1F4E" w:rsidRPr="001F64CD" w:rsidRDefault="00DC1F4E" w:rsidP="00DC1F4E">
      <w:pPr>
        <w:framePr w:w="9552" w:hSpace="141" w:wrap="around" w:vAnchor="page" w:hAnchor="page" w:x="1585" w:y="7681"/>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C1F4E" w:rsidRPr="001E2C50" w14:paraId="61C1A245" w14:textId="77777777" w:rsidTr="00124A93">
        <w:tc>
          <w:tcPr>
            <w:tcW w:w="8460" w:type="dxa"/>
          </w:tcPr>
          <w:p w14:paraId="60B23311"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FF"/>
                <w:sz w:val="28"/>
                <w:lang w:val="es-ES"/>
              </w:rPr>
            </w:pPr>
          </w:p>
          <w:p w14:paraId="2F5DFC9A" w14:textId="24461F93" w:rsidR="00DC1F4E" w:rsidRPr="00212893" w:rsidRDefault="00DC1F4E" w:rsidP="00212893">
            <w:pPr>
              <w:pStyle w:val="Document1"/>
              <w:framePr w:w="9552" w:hSpace="141" w:wrap="around" w:vAnchor="page" w:hAnchor="page" w:x="1585" w:y="7681"/>
              <w:jc w:val="center"/>
              <w:rPr>
                <w:rFonts w:ascii="Verdana" w:hAnsi="Verdana"/>
                <w:b/>
                <w:iCs/>
                <w:color w:val="0000FF"/>
                <w:sz w:val="48"/>
                <w:szCs w:val="48"/>
                <w:lang w:val="es-ES"/>
              </w:rPr>
            </w:pPr>
            <w:r w:rsidRPr="00D11623">
              <w:rPr>
                <w:rFonts w:ascii="Verdana" w:hAnsi="Verdana"/>
                <w:b/>
                <w:iCs/>
                <w:color w:val="000000" w:themeColor="text1"/>
                <w:sz w:val="48"/>
                <w:szCs w:val="48"/>
                <w:lang w:val="es-ES"/>
              </w:rPr>
              <w:t>“</w:t>
            </w:r>
            <w:r w:rsidR="00212893">
              <w:t xml:space="preserve"> </w:t>
            </w:r>
            <w:r w:rsidR="00212893" w:rsidRPr="00C775DA">
              <w:rPr>
                <w:rFonts w:ascii="Verdana" w:hAnsi="Verdana"/>
                <w:b/>
                <w:iCs/>
                <w:color w:val="0000FF"/>
                <w:sz w:val="44"/>
                <w:szCs w:val="44"/>
                <w:lang w:val="es-ES"/>
              </w:rPr>
              <w:t>SERVICIOS DE DIALISIS PERITONEAL Y HEMODIALISIS</w:t>
            </w:r>
            <w:r w:rsidRPr="00D11623">
              <w:rPr>
                <w:rFonts w:ascii="Verdana" w:hAnsi="Verdana"/>
                <w:b/>
                <w:iCs/>
                <w:color w:val="000000" w:themeColor="text1"/>
                <w:sz w:val="48"/>
                <w:szCs w:val="48"/>
                <w:lang w:val="es-ES"/>
              </w:rPr>
              <w:t>”</w:t>
            </w:r>
          </w:p>
          <w:p w14:paraId="43B0693A"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tc>
      </w:tr>
    </w:tbl>
    <w:p w14:paraId="5C7B26DA"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7B8E67B6"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212DAE40"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70828DE9"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5B8B1A7B"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28103AAC" w14:textId="27D3BABC" w:rsidR="009F5EF2" w:rsidRDefault="009F5EF2" w:rsidP="001C5225">
      <w:pPr>
        <w:spacing w:after="0" w:line="40" w:lineRule="atLeast"/>
        <w:jc w:val="center"/>
        <w:rPr>
          <w:rFonts w:ascii="Arial" w:hAnsi="Arial" w:cs="Arial"/>
          <w:sz w:val="28"/>
          <w:szCs w:val="28"/>
        </w:rPr>
      </w:pPr>
    </w:p>
    <w:p w14:paraId="07918EAD" w14:textId="77777777" w:rsidR="002F6160" w:rsidRDefault="002F6160"/>
    <w:p w14:paraId="761B3EB6" w14:textId="77777777" w:rsidR="0048310F" w:rsidRPr="00F2165E" w:rsidRDefault="0048310F" w:rsidP="006C0DED">
      <w:pPr>
        <w:spacing w:after="0"/>
        <w:jc w:val="center"/>
        <w:rPr>
          <w:rFonts w:ascii="Arial" w:hAnsi="Arial" w:cs="Arial"/>
          <w:b/>
          <w:sz w:val="24"/>
          <w:szCs w:val="24"/>
        </w:rPr>
      </w:pPr>
      <w:r w:rsidRPr="00F2165E">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DC1F4E" w14:paraId="4043B7D2" w14:textId="77777777" w:rsidTr="0020710B">
        <w:trPr>
          <w:trHeight w:val="2372"/>
        </w:trPr>
        <w:tc>
          <w:tcPr>
            <w:tcW w:w="10490" w:type="dxa"/>
          </w:tcPr>
          <w:p w14:paraId="6E37EE7D" w14:textId="7E6A0C75" w:rsidR="00DC1F4E" w:rsidRDefault="00DC1F4E" w:rsidP="006C0DED">
            <w:pPr>
              <w:rPr>
                <w:rFonts w:ascii="Arial" w:hAnsi="Arial" w:cs="Arial"/>
              </w:rPr>
            </w:pPr>
          </w:p>
          <w:p w14:paraId="72C52326" w14:textId="1016217B" w:rsidR="00DC1F4E" w:rsidRDefault="00DC1F4E" w:rsidP="006C0DED">
            <w:pPr>
              <w:rPr>
                <w:rFonts w:ascii="Arial" w:hAnsi="Arial" w:cs="Arial"/>
                <w:b/>
                <w:sz w:val="28"/>
                <w:szCs w:val="28"/>
              </w:rPr>
            </w:pPr>
            <w:r>
              <w:rPr>
                <w:rFonts w:ascii="Arial" w:hAnsi="Arial" w:cs="Arial"/>
                <w:b/>
                <w:sz w:val="28"/>
                <w:szCs w:val="28"/>
              </w:rPr>
              <w:t xml:space="preserve">     </w:t>
            </w:r>
            <w:r>
              <w:rPr>
                <w:rFonts w:ascii="Arial" w:hAnsi="Arial" w:cs="Arial"/>
                <w:noProof/>
                <w:lang w:val="es-ES" w:eastAsia="es-ES"/>
              </w:rPr>
              <w:drawing>
                <wp:anchor distT="0" distB="0" distL="114300" distR="114300" simplePos="0" relativeHeight="251659264" behindDoc="1" locked="0" layoutInCell="1" allowOverlap="1" wp14:anchorId="7E9459CE" wp14:editId="1C4623C8">
                  <wp:simplePos x="0" y="0"/>
                  <wp:positionH relativeFrom="column">
                    <wp:posOffset>-635</wp:posOffset>
                  </wp:positionH>
                  <wp:positionV relativeFrom="paragraph">
                    <wp:posOffset>7620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0FE25ED2" w14:textId="77777777" w:rsidR="00DC1F4E" w:rsidRDefault="00DC1F4E" w:rsidP="006C0DED">
            <w:pPr>
              <w:tabs>
                <w:tab w:val="left" w:pos="3153"/>
              </w:tabs>
              <w:rPr>
                <w:rFonts w:ascii="Arial" w:hAnsi="Arial" w:cs="Arial"/>
                <w:b/>
                <w:sz w:val="24"/>
                <w:szCs w:val="24"/>
              </w:rPr>
            </w:pPr>
          </w:p>
          <w:p w14:paraId="7A5C550F" w14:textId="03AF007F" w:rsidR="00DC1F4E" w:rsidRDefault="00DC1F4E" w:rsidP="006C0DED">
            <w:pPr>
              <w:tabs>
                <w:tab w:val="left" w:pos="3153"/>
              </w:tabs>
              <w:rPr>
                <w:rFonts w:ascii="Arial" w:hAnsi="Arial" w:cs="Arial"/>
                <w:b/>
                <w:color w:val="3333FF"/>
                <w:sz w:val="24"/>
                <w:szCs w:val="24"/>
              </w:rPr>
            </w:pPr>
            <w:r>
              <w:rPr>
                <w:rFonts w:ascii="Arial" w:hAnsi="Arial" w:cs="Arial"/>
                <w:b/>
                <w:sz w:val="24"/>
                <w:szCs w:val="24"/>
              </w:rPr>
              <w:t xml:space="preserve">                                                                         LIC</w:t>
            </w:r>
            <w:r w:rsidRPr="00810C8A">
              <w:rPr>
                <w:rFonts w:ascii="Arial" w:hAnsi="Arial" w:cs="Arial"/>
                <w:b/>
                <w:sz w:val="24"/>
                <w:szCs w:val="24"/>
              </w:rPr>
              <w:t xml:space="preserve">ITACIÓN PÚBLICA </w:t>
            </w:r>
            <w:proofErr w:type="spellStart"/>
            <w:r w:rsidRPr="00F86569">
              <w:rPr>
                <w:rFonts w:ascii="Arial" w:hAnsi="Arial" w:cs="Arial"/>
                <w:b/>
                <w:color w:val="3333FF"/>
                <w:sz w:val="24"/>
                <w:szCs w:val="24"/>
              </w:rPr>
              <w:t>Nº</w:t>
            </w:r>
            <w:proofErr w:type="spellEnd"/>
            <w:r>
              <w:rPr>
                <w:rFonts w:ascii="Arial" w:hAnsi="Arial" w:cs="Arial"/>
                <w:b/>
                <w:color w:val="3333FF"/>
                <w:sz w:val="24"/>
                <w:szCs w:val="24"/>
              </w:rPr>
              <w:t xml:space="preserve"> </w:t>
            </w:r>
            <w:r w:rsidRPr="00F86569">
              <w:rPr>
                <w:rFonts w:ascii="Arial" w:hAnsi="Arial" w:cs="Arial"/>
                <w:b/>
                <w:color w:val="3333FF"/>
                <w:sz w:val="24"/>
                <w:szCs w:val="24"/>
              </w:rPr>
              <w:t>00</w:t>
            </w:r>
            <w:r w:rsidR="00212893">
              <w:rPr>
                <w:rFonts w:ascii="Arial" w:hAnsi="Arial" w:cs="Arial"/>
                <w:b/>
                <w:color w:val="3333FF"/>
                <w:sz w:val="24"/>
                <w:szCs w:val="24"/>
              </w:rPr>
              <w:t>3</w:t>
            </w:r>
            <w:r w:rsidRPr="00F86569">
              <w:rPr>
                <w:rFonts w:ascii="Arial" w:hAnsi="Arial" w:cs="Arial"/>
                <w:b/>
                <w:color w:val="3333FF"/>
                <w:sz w:val="24"/>
                <w:szCs w:val="24"/>
              </w:rPr>
              <w:t>/20</w:t>
            </w:r>
            <w:r>
              <w:rPr>
                <w:rFonts w:ascii="Arial" w:hAnsi="Arial" w:cs="Arial"/>
                <w:b/>
                <w:color w:val="3333FF"/>
                <w:sz w:val="24"/>
                <w:szCs w:val="24"/>
              </w:rPr>
              <w:t>21</w:t>
            </w:r>
          </w:p>
          <w:p w14:paraId="4338182F" w14:textId="77777777" w:rsidR="00DC1F4E" w:rsidRPr="003814A0" w:rsidRDefault="00DC1F4E" w:rsidP="006C0DED">
            <w:pPr>
              <w:tabs>
                <w:tab w:val="left" w:pos="3153"/>
              </w:tabs>
              <w:rPr>
                <w:rFonts w:ascii="Arial" w:hAnsi="Arial" w:cs="Arial"/>
                <w:b/>
                <w:color w:val="6666FF"/>
                <w:sz w:val="24"/>
                <w:szCs w:val="24"/>
              </w:rPr>
            </w:pPr>
          </w:p>
          <w:p w14:paraId="5A04A71A" w14:textId="71D9449C" w:rsidR="00DC1F4E" w:rsidRPr="00810C8A" w:rsidRDefault="00DC1F4E" w:rsidP="006C0DED">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7F8B7D16" w14:textId="77777777" w:rsidR="00DC1F4E" w:rsidRDefault="00DC1F4E" w:rsidP="006C0DED">
            <w:pPr>
              <w:rPr>
                <w:rFonts w:ascii="Arial" w:hAnsi="Arial" w:cs="Arial"/>
                <w:sz w:val="28"/>
                <w:szCs w:val="28"/>
              </w:rPr>
            </w:pPr>
            <w:r>
              <w:rPr>
                <w:rFonts w:ascii="Arial" w:hAnsi="Arial" w:cs="Arial"/>
                <w:b/>
              </w:rPr>
              <w:t xml:space="preserve">                </w:t>
            </w:r>
          </w:p>
          <w:p w14:paraId="254AC3BC" w14:textId="77777777" w:rsidR="00DC1F4E" w:rsidRPr="00014D4D" w:rsidRDefault="00DC1F4E" w:rsidP="006C0DED">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DC1F4E" w14:paraId="0C8306CF" w14:textId="77777777" w:rsidTr="0020710B">
        <w:trPr>
          <w:trHeight w:val="553"/>
        </w:trPr>
        <w:tc>
          <w:tcPr>
            <w:tcW w:w="10490" w:type="dxa"/>
            <w:vAlign w:val="center"/>
          </w:tcPr>
          <w:p w14:paraId="00EFD9CC" w14:textId="0C3A276F" w:rsidR="00DC1F4E" w:rsidRPr="00212893" w:rsidRDefault="00DC1F4E" w:rsidP="00212893">
            <w:pPr>
              <w:rPr>
                <w:rFonts w:ascii="Arial" w:hAnsi="Arial" w:cs="Arial"/>
                <w:bCs/>
                <w:color w:val="0000FF"/>
                <w:u w:val="single"/>
              </w:rPr>
            </w:pPr>
            <w:r w:rsidRPr="00FF0D65">
              <w:rPr>
                <w:rFonts w:ascii="Arial" w:hAnsi="Arial" w:cs="Arial"/>
                <w:b/>
              </w:rPr>
              <w:t>Objeto de la Contratación:</w:t>
            </w:r>
            <w:r>
              <w:rPr>
                <w:rFonts w:ascii="Arial" w:hAnsi="Arial" w:cs="Arial"/>
              </w:rPr>
              <w:t xml:space="preserve"> </w:t>
            </w:r>
            <w:bookmarkStart w:id="1" w:name="OLE_LINK1"/>
            <w:r w:rsidRPr="008870F3">
              <w:rPr>
                <w:rStyle w:val="Hipervnculo"/>
                <w:rFonts w:ascii="Arial" w:hAnsi="Arial" w:cs="Arial"/>
                <w:b/>
              </w:rPr>
              <w:t>“</w:t>
            </w:r>
            <w:r w:rsidR="00212893" w:rsidRPr="00212893">
              <w:rPr>
                <w:rStyle w:val="Hipervnculo"/>
                <w:rFonts w:ascii="Arial" w:hAnsi="Arial" w:cs="Arial"/>
                <w:bCs/>
              </w:rPr>
              <w:t>SERVICIOS DE DIALISIS PERITONEAL Y HEMODIALISIS</w:t>
            </w:r>
            <w:r w:rsidRPr="00413730">
              <w:rPr>
                <w:rStyle w:val="Hipervnculo"/>
                <w:rFonts w:ascii="Arial" w:hAnsi="Arial" w:cs="Arial"/>
                <w:b/>
                <w:sz w:val="20"/>
                <w:szCs w:val="20"/>
              </w:rPr>
              <w:t>”</w:t>
            </w:r>
            <w:bookmarkEnd w:id="1"/>
          </w:p>
        </w:tc>
      </w:tr>
      <w:tr w:rsidR="00DC1F4E" w14:paraId="7EB20303" w14:textId="77777777" w:rsidTr="0020710B">
        <w:trPr>
          <w:trHeight w:val="553"/>
        </w:trPr>
        <w:tc>
          <w:tcPr>
            <w:tcW w:w="10490" w:type="dxa"/>
            <w:vAlign w:val="center"/>
          </w:tcPr>
          <w:p w14:paraId="19A8E04F" w14:textId="77777777" w:rsidR="00DC1F4E" w:rsidRDefault="00DC1F4E" w:rsidP="006C0DED">
            <w:pPr>
              <w:rPr>
                <w:rFonts w:ascii="Arial" w:hAnsi="Arial" w:cs="Arial"/>
              </w:rPr>
            </w:pPr>
            <w:r w:rsidRPr="00FF0D65">
              <w:rPr>
                <w:rFonts w:ascii="Arial" w:hAnsi="Arial" w:cs="Arial"/>
                <w:b/>
              </w:rPr>
              <w:t>Tipo de Convocatoria:</w:t>
            </w:r>
            <w:r>
              <w:rPr>
                <w:rFonts w:ascii="Arial" w:hAnsi="Arial" w:cs="Arial"/>
              </w:rPr>
              <w:t xml:space="preserve"> Licitación Pública </w:t>
            </w:r>
          </w:p>
        </w:tc>
      </w:tr>
      <w:tr w:rsidR="00DC1F4E" w14:paraId="0E29C200" w14:textId="77777777" w:rsidTr="0020710B">
        <w:trPr>
          <w:trHeight w:val="509"/>
        </w:trPr>
        <w:tc>
          <w:tcPr>
            <w:tcW w:w="10490" w:type="dxa"/>
            <w:vAlign w:val="center"/>
          </w:tcPr>
          <w:p w14:paraId="0E2A7727" w14:textId="6174B5AA" w:rsidR="00DC1F4E" w:rsidRDefault="00DC1F4E" w:rsidP="006C0DED">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el total del Servicio requerido</w:t>
            </w:r>
          </w:p>
        </w:tc>
      </w:tr>
      <w:tr w:rsidR="00DC1F4E" w14:paraId="0556B035" w14:textId="77777777" w:rsidTr="0020710B">
        <w:trPr>
          <w:trHeight w:val="447"/>
        </w:trPr>
        <w:tc>
          <w:tcPr>
            <w:tcW w:w="10490" w:type="dxa"/>
            <w:vAlign w:val="center"/>
          </w:tcPr>
          <w:p w14:paraId="730441A1" w14:textId="35A772B1" w:rsidR="00DC1F4E" w:rsidRDefault="00DC1F4E" w:rsidP="006C0DED">
            <w:pPr>
              <w:rPr>
                <w:rFonts w:ascii="Arial" w:hAnsi="Arial" w:cs="Arial"/>
              </w:rPr>
            </w:pPr>
            <w:r w:rsidRPr="00FF0D65">
              <w:rPr>
                <w:rFonts w:ascii="Arial" w:hAnsi="Arial" w:cs="Arial"/>
                <w:b/>
              </w:rPr>
              <w:t>Sistema de evaluación y adjudicación:</w:t>
            </w:r>
            <w:r>
              <w:rPr>
                <w:rFonts w:ascii="Arial" w:hAnsi="Arial" w:cs="Arial"/>
              </w:rPr>
              <w:t xml:space="preserve"> </w:t>
            </w:r>
            <w:r w:rsidR="00B024F3">
              <w:rPr>
                <w:rFonts w:ascii="Arial" w:hAnsi="Arial" w:cs="Arial"/>
                <w:color w:val="3333FF"/>
              </w:rPr>
              <w:t xml:space="preserve">Calidad </w:t>
            </w:r>
            <w:r>
              <w:rPr>
                <w:rFonts w:ascii="Arial" w:hAnsi="Arial" w:cs="Arial"/>
                <w:color w:val="3333FF"/>
              </w:rPr>
              <w:t>Costo</w:t>
            </w:r>
          </w:p>
        </w:tc>
      </w:tr>
      <w:tr w:rsidR="00DC1F4E" w14:paraId="038A9567" w14:textId="77777777" w:rsidTr="0020710B">
        <w:trPr>
          <w:trHeight w:val="522"/>
        </w:trPr>
        <w:tc>
          <w:tcPr>
            <w:tcW w:w="10490" w:type="dxa"/>
            <w:vAlign w:val="center"/>
          </w:tcPr>
          <w:p w14:paraId="69B29853" w14:textId="539EF3D5" w:rsidR="00DC1F4E" w:rsidRDefault="00DC1F4E" w:rsidP="006C0DED">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w:t>
            </w:r>
            <w:r w:rsidR="0020710B">
              <w:rPr>
                <w:rFonts w:ascii="Arial" w:hAnsi="Arial" w:cs="Arial"/>
                <w:spacing w:val="-3"/>
                <w:lang w:val="es-ES" w:eastAsia="es-ES"/>
              </w:rPr>
              <w:t>Franz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DC1F4E" w14:paraId="634C44FC" w14:textId="77777777" w:rsidTr="0020710B">
        <w:trPr>
          <w:trHeight w:val="497"/>
        </w:trPr>
        <w:tc>
          <w:tcPr>
            <w:tcW w:w="10490" w:type="dxa"/>
            <w:vAlign w:val="center"/>
          </w:tcPr>
          <w:p w14:paraId="76923D72" w14:textId="5D19D5C7" w:rsidR="00DC1F4E" w:rsidRDefault="00DC1F4E" w:rsidP="006C0DED">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0710B" w:rsidRPr="0020710B">
              <w:rPr>
                <w:rFonts w:ascii="Arial" w:hAnsi="Arial" w:cs="Arial"/>
                <w:bCs/>
                <w:spacing w:val="-3"/>
                <w:lang w:val="es-ES" w:eastAsia="es-ES"/>
              </w:rPr>
              <w:t>douglas.moscoso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DC1F4E" w14:paraId="022F85A4" w14:textId="77777777" w:rsidTr="0020710B">
        <w:trPr>
          <w:trHeight w:val="527"/>
        </w:trPr>
        <w:tc>
          <w:tcPr>
            <w:tcW w:w="10490" w:type="dxa"/>
            <w:vAlign w:val="center"/>
          </w:tcPr>
          <w:p w14:paraId="7FFF5A13" w14:textId="77777777" w:rsidR="00DC1F4E" w:rsidRDefault="00DC1F4E" w:rsidP="006C0DED">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DC1F4E" w14:paraId="04F241CD" w14:textId="77777777" w:rsidTr="0020710B">
        <w:trPr>
          <w:trHeight w:val="391"/>
        </w:trPr>
        <w:tc>
          <w:tcPr>
            <w:tcW w:w="10490" w:type="dxa"/>
            <w:vAlign w:val="center"/>
          </w:tcPr>
          <w:p w14:paraId="74268611" w14:textId="4ED0CAD0" w:rsidR="00DC1F4E" w:rsidRDefault="00DC1F4E" w:rsidP="006C0DED">
            <w:pPr>
              <w:rPr>
                <w:rFonts w:ascii="Arial" w:hAnsi="Arial" w:cs="Arial"/>
              </w:rPr>
            </w:pPr>
            <w:r>
              <w:rPr>
                <w:rFonts w:ascii="Arial" w:hAnsi="Arial" w:cs="Arial"/>
              </w:rPr>
              <w:t xml:space="preserve"> </w:t>
            </w:r>
            <w:r w:rsidRPr="00FF0D65">
              <w:rPr>
                <w:rFonts w:ascii="Arial" w:hAnsi="Arial" w:cs="Arial"/>
                <w:b/>
              </w:rPr>
              <w:t>Fax:</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DC1F4E" w14:paraId="292D4B61" w14:textId="77777777" w:rsidTr="0020710B">
        <w:trPr>
          <w:trHeight w:val="440"/>
        </w:trPr>
        <w:tc>
          <w:tcPr>
            <w:tcW w:w="10490" w:type="dxa"/>
            <w:vAlign w:val="center"/>
          </w:tcPr>
          <w:p w14:paraId="5CD3172F" w14:textId="069E331E" w:rsidR="00DC1F4E" w:rsidRPr="006E574C" w:rsidRDefault="00DC1F4E" w:rsidP="006C0DED">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B024F3" w:rsidRPr="00B024F3">
              <w:rPr>
                <w:rFonts w:ascii="Arial" w:hAnsi="Arial" w:cs="Arial"/>
                <w:color w:val="0000FF"/>
              </w:rPr>
              <w:t>m</w:t>
            </w:r>
            <w:r w:rsidR="00B024F3">
              <w:rPr>
                <w:rFonts w:ascii="Arial" w:hAnsi="Arial" w:cs="Arial"/>
                <w:color w:val="0000FF"/>
              </w:rPr>
              <w:t>iércoles</w:t>
            </w:r>
            <w:r>
              <w:rPr>
                <w:rFonts w:ascii="Arial" w:hAnsi="Arial" w:cs="Arial"/>
                <w:color w:val="0000FF"/>
              </w:rPr>
              <w:t xml:space="preserve"> </w:t>
            </w:r>
            <w:r w:rsidR="00212893">
              <w:rPr>
                <w:rFonts w:ascii="Arial" w:hAnsi="Arial" w:cs="Arial"/>
                <w:color w:val="0000FF"/>
              </w:rPr>
              <w:t>10</w:t>
            </w:r>
            <w:r w:rsidRPr="005120CF">
              <w:rPr>
                <w:rFonts w:ascii="Arial" w:hAnsi="Arial" w:cs="Arial"/>
                <w:color w:val="0000FF"/>
              </w:rPr>
              <w:t xml:space="preserve"> de </w:t>
            </w:r>
            <w:r w:rsidR="00212893">
              <w:rPr>
                <w:rFonts w:ascii="Arial" w:hAnsi="Arial" w:cs="Arial"/>
                <w:color w:val="0000FF"/>
              </w:rPr>
              <w:t>n</w:t>
            </w:r>
            <w:r w:rsidR="0020710B">
              <w:rPr>
                <w:rFonts w:ascii="Arial" w:hAnsi="Arial" w:cs="Arial"/>
                <w:color w:val="0000FF"/>
              </w:rPr>
              <w:t>o</w:t>
            </w:r>
            <w:r w:rsidR="00212893">
              <w:rPr>
                <w:rFonts w:ascii="Arial" w:hAnsi="Arial" w:cs="Arial"/>
                <w:color w:val="0000FF"/>
              </w:rPr>
              <w:t>viembre</w:t>
            </w:r>
            <w:r w:rsidR="0020710B">
              <w:rPr>
                <w:rFonts w:ascii="Arial" w:hAnsi="Arial" w:cs="Arial"/>
                <w:color w:val="0000FF"/>
              </w:rPr>
              <w:t xml:space="preserve">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w:t>
            </w:r>
            <w:r w:rsidR="006F3617">
              <w:rPr>
                <w:rFonts w:ascii="Arial" w:hAnsi="Arial" w:cs="Arial"/>
              </w:rPr>
              <w:t xml:space="preserve">, o solicitar su envío comunicándose a los números 70879539 </w:t>
            </w:r>
            <w:proofErr w:type="spellStart"/>
            <w:r w:rsidR="006F3617">
              <w:rPr>
                <w:rFonts w:ascii="Arial" w:hAnsi="Arial" w:cs="Arial"/>
              </w:rPr>
              <w:t>ó</w:t>
            </w:r>
            <w:proofErr w:type="spellEnd"/>
            <w:r w:rsidR="006F3617">
              <w:rPr>
                <w:rFonts w:ascii="Arial" w:hAnsi="Arial" w:cs="Arial"/>
              </w:rPr>
              <w:t xml:space="preserve"> 77627062</w:t>
            </w:r>
          </w:p>
        </w:tc>
      </w:tr>
      <w:tr w:rsidR="006F3617" w14:paraId="2CE7B702" w14:textId="77777777" w:rsidTr="0020710B">
        <w:trPr>
          <w:trHeight w:val="539"/>
        </w:trPr>
        <w:tc>
          <w:tcPr>
            <w:tcW w:w="10490" w:type="dxa"/>
            <w:vAlign w:val="center"/>
          </w:tcPr>
          <w:p w14:paraId="777A60FD" w14:textId="0FA4974D" w:rsidR="006F3617" w:rsidRPr="0020710B" w:rsidRDefault="006F3617" w:rsidP="006C0DED">
            <w:pPr>
              <w:jc w:val="both"/>
              <w:rPr>
                <w:rFonts w:ascii="Arial" w:hAnsi="Arial" w:cs="Arial"/>
                <w:b/>
                <w:bC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Pr="006F3617">
              <w:rPr>
                <w:rFonts w:ascii="Arial" w:hAnsi="Arial" w:cs="Arial"/>
                <w:color w:val="0000FF"/>
                <w:spacing w:val="-3"/>
                <w:lang w:val="es-ES" w:eastAsia="es-ES"/>
              </w:rPr>
              <w:t>1</w:t>
            </w:r>
            <w:r w:rsidR="00A568AD">
              <w:rPr>
                <w:rFonts w:ascii="Arial" w:hAnsi="Arial" w:cs="Arial"/>
                <w:color w:val="0000FF"/>
                <w:spacing w:val="-3"/>
                <w:lang w:val="es-ES" w:eastAsia="es-ES"/>
              </w:rPr>
              <w:t>6</w:t>
            </w:r>
            <w:r w:rsidRPr="006F3617">
              <w:rPr>
                <w:rFonts w:ascii="Arial" w:hAnsi="Arial" w:cs="Arial"/>
                <w:color w:val="0000FF"/>
                <w:spacing w:val="-3"/>
                <w:lang w:val="es-ES" w:eastAsia="es-ES"/>
              </w:rPr>
              <w:t xml:space="preserve"> de </w:t>
            </w:r>
            <w:r w:rsidR="00A568AD">
              <w:rPr>
                <w:rFonts w:ascii="Arial" w:hAnsi="Arial" w:cs="Arial"/>
                <w:color w:val="0000FF"/>
                <w:spacing w:val="-3"/>
                <w:lang w:val="es-ES" w:eastAsia="es-ES"/>
              </w:rPr>
              <w:t>n</w:t>
            </w:r>
            <w:r w:rsidR="00B024F3">
              <w:rPr>
                <w:rFonts w:ascii="Arial" w:hAnsi="Arial" w:cs="Arial"/>
                <w:color w:val="0000FF"/>
                <w:spacing w:val="-3"/>
                <w:lang w:val="es-ES" w:eastAsia="es-ES"/>
              </w:rPr>
              <w:t>o</w:t>
            </w:r>
            <w:r w:rsidR="00A568AD">
              <w:rPr>
                <w:rFonts w:ascii="Arial" w:hAnsi="Arial" w:cs="Arial"/>
                <w:color w:val="0000FF"/>
                <w:spacing w:val="-3"/>
                <w:lang w:val="es-ES" w:eastAsia="es-ES"/>
              </w:rPr>
              <w:t>viembre</w:t>
            </w:r>
            <w:r w:rsidRPr="006F3617">
              <w:rPr>
                <w:rFonts w:ascii="Arial" w:hAnsi="Arial" w:cs="Arial"/>
                <w:color w:val="0000FF"/>
                <w:spacing w:val="-3"/>
                <w:lang w:val="es-ES" w:eastAsia="es-ES"/>
              </w:rPr>
              <w:t xml:space="preserve"> de 2021</w:t>
            </w:r>
            <w:r w:rsidRPr="00AB1C91">
              <w:rPr>
                <w:rFonts w:ascii="Arial" w:hAnsi="Arial" w:cs="Arial"/>
                <w:b/>
                <w:color w:val="6666FF"/>
                <w:spacing w:val="-3"/>
                <w:lang w:val="es-ES" w:eastAsia="es-ES"/>
              </w:rPr>
              <w:t>.</w:t>
            </w:r>
          </w:p>
        </w:tc>
      </w:tr>
      <w:tr w:rsidR="00DC1F4E" w14:paraId="4B5D5A31" w14:textId="77777777" w:rsidTr="0020710B">
        <w:trPr>
          <w:trHeight w:val="477"/>
        </w:trPr>
        <w:tc>
          <w:tcPr>
            <w:tcW w:w="10490" w:type="dxa"/>
            <w:vAlign w:val="center"/>
          </w:tcPr>
          <w:p w14:paraId="1C783A32" w14:textId="08C4E40E" w:rsidR="00DC1F4E" w:rsidRDefault="00DC1F4E" w:rsidP="006C0DED">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Se llevar</w:t>
            </w:r>
            <w:r w:rsidR="00B024F3">
              <w:rPr>
                <w:rFonts w:ascii="Arial" w:hAnsi="Arial" w:cs="Arial"/>
                <w:spacing w:val="-3"/>
                <w:lang w:val="es-ES" w:eastAsia="es-ES"/>
              </w:rPr>
              <w:t>á</w:t>
            </w:r>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6F3617">
              <w:rPr>
                <w:rFonts w:ascii="Arial" w:hAnsi="Arial" w:cs="Arial"/>
                <w:spacing w:val="-3"/>
                <w:lang w:val="es-ES" w:eastAsia="es-ES"/>
              </w:rPr>
              <w:t xml:space="preserve"> </w:t>
            </w:r>
            <w:r w:rsidR="00A568AD">
              <w:rPr>
                <w:rFonts w:ascii="Arial" w:hAnsi="Arial" w:cs="Arial"/>
                <w:spacing w:val="-3"/>
                <w:lang w:val="es-ES" w:eastAsia="es-ES"/>
              </w:rPr>
              <w:t>18</w:t>
            </w:r>
            <w:r w:rsidRPr="006F3617">
              <w:rPr>
                <w:rFonts w:ascii="Arial" w:hAnsi="Arial" w:cs="Arial"/>
                <w:color w:val="0000FF"/>
                <w:spacing w:val="-3"/>
                <w:lang w:val="es-ES" w:eastAsia="es-ES"/>
              </w:rPr>
              <w:t xml:space="preserve"> de </w:t>
            </w:r>
            <w:r w:rsidR="00A568AD">
              <w:rPr>
                <w:rFonts w:ascii="Arial" w:hAnsi="Arial" w:cs="Arial"/>
                <w:color w:val="0000FF"/>
                <w:spacing w:val="-3"/>
                <w:lang w:val="es-ES" w:eastAsia="es-ES"/>
              </w:rPr>
              <w:t>n</w:t>
            </w:r>
            <w:r w:rsidR="00B024F3" w:rsidRPr="00B024F3">
              <w:rPr>
                <w:rFonts w:ascii="Arial" w:hAnsi="Arial" w:cs="Arial"/>
                <w:color w:val="0000FF"/>
                <w:spacing w:val="-3"/>
                <w:lang w:val="es-ES" w:eastAsia="es-ES"/>
              </w:rPr>
              <w:t>o</w:t>
            </w:r>
            <w:r w:rsidR="00A568AD">
              <w:rPr>
                <w:rFonts w:ascii="Arial" w:hAnsi="Arial" w:cs="Arial"/>
                <w:color w:val="0000FF"/>
                <w:spacing w:val="-3"/>
                <w:lang w:val="es-ES" w:eastAsia="es-ES"/>
              </w:rPr>
              <w:t>viembre</w:t>
            </w:r>
            <w:r w:rsidR="00B024F3">
              <w:rPr>
                <w:rFonts w:ascii="Arial" w:hAnsi="Arial" w:cs="Arial"/>
                <w:spacing w:val="-3"/>
                <w:lang w:val="es-ES" w:eastAsia="es-ES"/>
              </w:rPr>
              <w:t xml:space="preserve"> </w:t>
            </w:r>
            <w:r w:rsidRPr="006F3617">
              <w:rPr>
                <w:rFonts w:ascii="Arial" w:hAnsi="Arial" w:cs="Arial"/>
                <w:spacing w:val="-3"/>
                <w:lang w:val="es-ES" w:eastAsia="es-ES"/>
              </w:rPr>
              <w:t>de 2021.</w:t>
            </w:r>
            <w:r>
              <w:rPr>
                <w:rFonts w:ascii="Arial" w:hAnsi="Arial" w:cs="Arial"/>
              </w:rPr>
              <w:t xml:space="preserve"> </w:t>
            </w:r>
            <w:r>
              <w:rPr>
                <w:rFonts w:ascii="Arial" w:hAnsi="Arial" w:cs="Arial"/>
                <w:spacing w:val="-3"/>
                <w:sz w:val="20"/>
                <w:szCs w:val="20"/>
                <w:lang w:val="es-ES" w:eastAsia="es-ES"/>
              </w:rPr>
              <w:t xml:space="preserve">                                              </w:t>
            </w:r>
          </w:p>
        </w:tc>
      </w:tr>
      <w:tr w:rsidR="00DC1F4E" w14:paraId="31253DBB" w14:textId="77777777" w:rsidTr="0020710B">
        <w:trPr>
          <w:trHeight w:val="1191"/>
        </w:trPr>
        <w:tc>
          <w:tcPr>
            <w:tcW w:w="10490" w:type="dxa"/>
            <w:vAlign w:val="center"/>
          </w:tcPr>
          <w:p w14:paraId="5759F552" w14:textId="38998F74" w:rsidR="00DC1F4E" w:rsidRDefault="00DC1F4E" w:rsidP="006C0DED">
            <w:pPr>
              <w:jc w:val="both"/>
              <w:rPr>
                <w:rFonts w:ascii="Arial" w:hAnsi="Arial" w:cs="Arial"/>
              </w:rPr>
            </w:pPr>
            <w:r w:rsidRPr="00805D00">
              <w:rPr>
                <w:rFonts w:ascii="Arial" w:hAnsi="Arial" w:cs="Arial"/>
                <w:b/>
              </w:rPr>
              <w:t>Presentación de propuestas:</w:t>
            </w:r>
            <w:bookmarkStart w:id="2" w:name="_Hlk355254312"/>
            <w:r w:rsidRPr="00D65E1E">
              <w:rPr>
                <w:rFonts w:ascii="Arial" w:hAnsi="Arial" w:cs="Arial"/>
                <w:sz w:val="20"/>
                <w:szCs w:val="20"/>
              </w:rPr>
              <w:t xml:space="preserve"> </w:t>
            </w:r>
            <w:r w:rsidRPr="006F3617">
              <w:rPr>
                <w:rStyle w:val="Hipervnculo"/>
                <w:rFonts w:ascii="Arial" w:hAnsi="Arial" w:cs="Arial"/>
                <w:color w:val="000000" w:themeColor="text1"/>
                <w:u w:val="none"/>
              </w:rPr>
              <w:t xml:space="preserve">Las propuestas deberán presentarse en la Caja de Salud                                                  de la Banca Privada, </w:t>
            </w:r>
            <w:r w:rsidRPr="006F3617">
              <w:rPr>
                <w:rFonts w:ascii="Arial" w:hAnsi="Arial" w:cs="Arial"/>
                <w:color w:val="000000" w:themeColor="text1"/>
              </w:rPr>
              <w:t>ubicada en la zona sur Calle Eucaliptos s/n entre calle las Palmeras y Condominio Britania (paralelo a la doble vía la guardia entre cuarto y quinto anillo)</w:t>
            </w:r>
            <w:r w:rsidRPr="006F3617">
              <w:rPr>
                <w:rStyle w:val="Hipervnculo"/>
                <w:rFonts w:ascii="Arial" w:hAnsi="Arial" w:cs="Arial"/>
                <w:color w:val="000000" w:themeColor="text1"/>
                <w:u w:val="none"/>
              </w:rPr>
              <w:t xml:space="preserve">, hasta </w:t>
            </w:r>
            <w:bookmarkStart w:id="3" w:name="OLE_LINK2"/>
            <w:r w:rsidRPr="006F3617">
              <w:rPr>
                <w:rStyle w:val="Hipervnculo"/>
                <w:rFonts w:ascii="Arial" w:hAnsi="Arial" w:cs="Arial"/>
                <w:color w:val="000000" w:themeColor="text1"/>
                <w:u w:val="none"/>
              </w:rPr>
              <w:t xml:space="preserve">horas 14:00 del </w:t>
            </w:r>
            <w:r w:rsidRPr="006F3617">
              <w:rPr>
                <w:rStyle w:val="Hipervnculo"/>
                <w:rFonts w:ascii="Arial" w:hAnsi="Arial" w:cs="Arial"/>
                <w:b/>
                <w:bCs/>
                <w:u w:val="none"/>
              </w:rPr>
              <w:t xml:space="preserve">día </w:t>
            </w:r>
            <w:r w:rsidR="00C775DA">
              <w:rPr>
                <w:rStyle w:val="Hipervnculo"/>
                <w:rFonts w:ascii="Arial" w:hAnsi="Arial" w:cs="Arial"/>
                <w:b/>
                <w:bCs/>
                <w:u w:val="none"/>
              </w:rPr>
              <w:t>26</w:t>
            </w:r>
            <w:r w:rsidRPr="006F3617">
              <w:rPr>
                <w:rStyle w:val="Hipervnculo"/>
                <w:rFonts w:ascii="Arial" w:hAnsi="Arial" w:cs="Arial"/>
                <w:b/>
                <w:bCs/>
                <w:u w:val="none"/>
              </w:rPr>
              <w:t xml:space="preserve"> de </w:t>
            </w:r>
            <w:r w:rsidR="00A568AD">
              <w:rPr>
                <w:rStyle w:val="Hipervnculo"/>
                <w:rFonts w:ascii="Arial" w:hAnsi="Arial" w:cs="Arial"/>
                <w:b/>
                <w:bCs/>
                <w:u w:val="none"/>
              </w:rPr>
              <w:t>n</w:t>
            </w:r>
            <w:r w:rsidR="00B024F3">
              <w:rPr>
                <w:rStyle w:val="Hipervnculo"/>
                <w:rFonts w:ascii="Arial" w:hAnsi="Arial" w:cs="Arial"/>
                <w:b/>
                <w:bCs/>
                <w:u w:val="none"/>
              </w:rPr>
              <w:t>o</w:t>
            </w:r>
            <w:r w:rsidR="00A568AD">
              <w:rPr>
                <w:rStyle w:val="Hipervnculo"/>
                <w:rFonts w:ascii="Arial" w:hAnsi="Arial" w:cs="Arial"/>
                <w:b/>
                <w:bCs/>
                <w:u w:val="none"/>
              </w:rPr>
              <w:t>viembre</w:t>
            </w:r>
            <w:r w:rsidRPr="006F3617">
              <w:rPr>
                <w:rStyle w:val="Hipervnculo"/>
                <w:rFonts w:ascii="Arial" w:hAnsi="Arial" w:cs="Arial"/>
                <w:b/>
                <w:bCs/>
                <w:u w:val="none"/>
              </w:rPr>
              <w:t xml:space="preserve"> de 2021</w:t>
            </w:r>
            <w:bookmarkEnd w:id="2"/>
            <w:bookmarkEnd w:id="3"/>
            <w:r w:rsidR="00A568AD">
              <w:rPr>
                <w:rStyle w:val="Hipervnculo"/>
                <w:rFonts w:ascii="Arial" w:hAnsi="Arial" w:cs="Arial"/>
                <w:b/>
                <w:bCs/>
                <w:u w:val="none"/>
              </w:rPr>
              <w:t>.</w:t>
            </w:r>
          </w:p>
        </w:tc>
      </w:tr>
      <w:tr w:rsidR="00DC1F4E" w14:paraId="1F4CBDA9" w14:textId="77777777" w:rsidTr="0020710B">
        <w:trPr>
          <w:trHeight w:val="596"/>
        </w:trPr>
        <w:tc>
          <w:tcPr>
            <w:tcW w:w="10490" w:type="dxa"/>
            <w:vAlign w:val="center"/>
          </w:tcPr>
          <w:p w14:paraId="7CBDFAD5" w14:textId="6041CE8E" w:rsidR="00DC1F4E" w:rsidRDefault="00DC1F4E" w:rsidP="006C0DED">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4" w:name="_Hlk355254406"/>
            <w:r w:rsidRPr="0020710B">
              <w:rPr>
                <w:rStyle w:val="Hipervnculo"/>
                <w:rFonts w:ascii="Arial" w:hAnsi="Arial" w:cs="Arial"/>
                <w:color w:val="000000" w:themeColor="text1"/>
                <w:u w:val="none"/>
              </w:rPr>
              <w:t xml:space="preserve">Se realizará en la Sala de Reuniones de la Caja de Salud de la Banca Privada, el mismo día </w:t>
            </w:r>
            <w:r w:rsidR="00A568AD">
              <w:rPr>
                <w:rStyle w:val="Hipervnculo"/>
                <w:rFonts w:ascii="Arial" w:hAnsi="Arial" w:cs="Arial"/>
                <w:color w:val="000000" w:themeColor="text1"/>
                <w:u w:val="none"/>
              </w:rPr>
              <w:t>26</w:t>
            </w:r>
            <w:r w:rsidR="00B024F3">
              <w:rPr>
                <w:rStyle w:val="Hipervnculo"/>
                <w:rFonts w:ascii="Arial" w:hAnsi="Arial" w:cs="Arial"/>
                <w:u w:val="none"/>
              </w:rPr>
              <w:t xml:space="preserve"> </w:t>
            </w:r>
            <w:r w:rsidRPr="006F3617">
              <w:rPr>
                <w:rStyle w:val="Hipervnculo"/>
                <w:rFonts w:ascii="Arial" w:hAnsi="Arial" w:cs="Arial"/>
                <w:u w:val="none"/>
              </w:rPr>
              <w:t xml:space="preserve">de </w:t>
            </w:r>
            <w:r w:rsidR="00A568AD">
              <w:rPr>
                <w:rStyle w:val="Hipervnculo"/>
                <w:rFonts w:ascii="Arial" w:hAnsi="Arial" w:cs="Arial"/>
                <w:u w:val="none"/>
              </w:rPr>
              <w:t>n</w:t>
            </w:r>
            <w:r w:rsidR="00B024F3">
              <w:rPr>
                <w:rStyle w:val="Hipervnculo"/>
                <w:rFonts w:ascii="Arial" w:hAnsi="Arial" w:cs="Arial"/>
                <w:u w:val="none"/>
              </w:rPr>
              <w:t>o</w:t>
            </w:r>
            <w:r w:rsidR="00A568AD">
              <w:rPr>
                <w:rStyle w:val="Hipervnculo"/>
                <w:rFonts w:ascii="Arial" w:hAnsi="Arial" w:cs="Arial"/>
                <w:u w:val="none"/>
              </w:rPr>
              <w:t>viembre</w:t>
            </w:r>
            <w:r w:rsidR="00B024F3">
              <w:rPr>
                <w:rStyle w:val="Hipervnculo"/>
                <w:rFonts w:ascii="Arial" w:hAnsi="Arial" w:cs="Arial"/>
                <w:u w:val="none"/>
              </w:rPr>
              <w:t xml:space="preserve"> </w:t>
            </w:r>
            <w:r w:rsidRPr="006F3617">
              <w:rPr>
                <w:rStyle w:val="Hipervnculo"/>
                <w:rFonts w:ascii="Arial" w:hAnsi="Arial" w:cs="Arial"/>
                <w:u w:val="none"/>
              </w:rPr>
              <w:t xml:space="preserve">de 2021 </w:t>
            </w:r>
            <w:r w:rsidRPr="0020710B">
              <w:rPr>
                <w:rStyle w:val="Hipervnculo"/>
                <w:rFonts w:ascii="Arial" w:hAnsi="Arial" w:cs="Arial"/>
                <w:color w:val="000000" w:themeColor="text1"/>
                <w:u w:val="none"/>
              </w:rPr>
              <w:t>a horas 14:15.</w:t>
            </w:r>
            <w:bookmarkEnd w:id="4"/>
          </w:p>
        </w:tc>
      </w:tr>
    </w:tbl>
    <w:p w14:paraId="6B97A457" w14:textId="162DBF28" w:rsidR="0048310F" w:rsidRDefault="0048310F" w:rsidP="006C0DED">
      <w:pPr>
        <w:spacing w:after="0"/>
        <w:rPr>
          <w:rFonts w:ascii="Arial" w:hAnsi="Arial" w:cs="Arial"/>
          <w:b/>
          <w:color w:val="000000" w:themeColor="text1"/>
          <w:sz w:val="24"/>
          <w:szCs w:val="24"/>
        </w:rPr>
      </w:pPr>
    </w:p>
    <w:p w14:paraId="740B18D3" w14:textId="68C458CD" w:rsidR="00D331F7" w:rsidRDefault="00D331F7" w:rsidP="006C0DED">
      <w:pPr>
        <w:spacing w:after="0"/>
        <w:rPr>
          <w:rFonts w:ascii="Arial" w:hAnsi="Arial" w:cs="Arial"/>
          <w:b/>
          <w:color w:val="000000" w:themeColor="text1"/>
          <w:sz w:val="24"/>
          <w:szCs w:val="24"/>
        </w:rPr>
      </w:pPr>
    </w:p>
    <w:p w14:paraId="4F8F9DF1" w14:textId="53AB0EDA" w:rsidR="00D331F7" w:rsidRDefault="00D331F7" w:rsidP="006C0DED">
      <w:pPr>
        <w:spacing w:after="0"/>
        <w:rPr>
          <w:rFonts w:ascii="Arial" w:hAnsi="Arial" w:cs="Arial"/>
          <w:b/>
          <w:color w:val="000000" w:themeColor="text1"/>
          <w:sz w:val="24"/>
          <w:szCs w:val="24"/>
        </w:rPr>
      </w:pPr>
    </w:p>
    <w:p w14:paraId="0FC6D4B1" w14:textId="0BC48E42" w:rsidR="00D331F7" w:rsidRDefault="00D331F7" w:rsidP="006C0DED">
      <w:pPr>
        <w:spacing w:after="0"/>
        <w:rPr>
          <w:rFonts w:ascii="Arial" w:hAnsi="Arial" w:cs="Arial"/>
          <w:b/>
          <w:color w:val="000000" w:themeColor="text1"/>
          <w:sz w:val="24"/>
          <w:szCs w:val="24"/>
        </w:rPr>
      </w:pPr>
    </w:p>
    <w:p w14:paraId="0E9236AC" w14:textId="77777777" w:rsidR="00824828" w:rsidRDefault="00824828" w:rsidP="006C0DED">
      <w:pPr>
        <w:spacing w:after="0"/>
        <w:rPr>
          <w:rFonts w:ascii="Arial" w:hAnsi="Arial" w:cs="Arial"/>
          <w:b/>
          <w:color w:val="000000" w:themeColor="text1"/>
          <w:sz w:val="24"/>
          <w:szCs w:val="24"/>
        </w:rPr>
      </w:pPr>
    </w:p>
    <w:p w14:paraId="33888E99" w14:textId="2D2D0AC5" w:rsidR="0048310F" w:rsidRDefault="0048310F" w:rsidP="006C0DED">
      <w:pPr>
        <w:spacing w:after="0"/>
        <w:jc w:val="center"/>
        <w:rPr>
          <w:rFonts w:ascii="Arial" w:hAnsi="Arial" w:cs="Arial"/>
          <w:b/>
          <w:bCs/>
          <w:caps/>
          <w:sz w:val="24"/>
          <w:szCs w:val="24"/>
        </w:rPr>
      </w:pPr>
      <w:r w:rsidRPr="000E0DB5">
        <w:rPr>
          <w:rFonts w:ascii="Arial" w:hAnsi="Arial" w:cs="Arial"/>
          <w:b/>
          <w:bCs/>
          <w:caps/>
          <w:sz w:val="24"/>
          <w:szCs w:val="24"/>
        </w:rPr>
        <w:t>RESUMEN EJECUTIVO</w:t>
      </w:r>
    </w:p>
    <w:p w14:paraId="3402E875" w14:textId="6E9C8F84" w:rsidR="00D331F7" w:rsidRDefault="00D331F7" w:rsidP="006C0DED">
      <w:pPr>
        <w:spacing w:after="0"/>
        <w:jc w:val="center"/>
        <w:rPr>
          <w:rFonts w:ascii="Arial" w:hAnsi="Arial" w:cs="Arial"/>
          <w:b/>
          <w:bCs/>
          <w:caps/>
          <w:sz w:val="24"/>
          <w:szCs w:val="24"/>
        </w:rPr>
      </w:pPr>
    </w:p>
    <w:p w14:paraId="073AB1F1" w14:textId="77777777" w:rsidR="00D331F7" w:rsidRPr="000E0DB5" w:rsidRDefault="00D331F7" w:rsidP="006C0DED">
      <w:pPr>
        <w:spacing w:after="0"/>
        <w:jc w:val="center"/>
        <w:rPr>
          <w:rFonts w:ascii="Arial" w:hAnsi="Arial" w:cs="Arial"/>
          <w:b/>
          <w:bCs/>
          <w:sz w:val="24"/>
          <w:szCs w:val="24"/>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F3617" w:rsidRPr="000E0DB5" w14:paraId="35221928" w14:textId="77777777" w:rsidTr="006A40B0">
        <w:trPr>
          <w:cantSplit/>
          <w:trHeight w:val="1223"/>
          <w:jc w:val="center"/>
        </w:trPr>
        <w:tc>
          <w:tcPr>
            <w:tcW w:w="3493" w:type="dxa"/>
            <w:vAlign w:val="center"/>
          </w:tcPr>
          <w:p w14:paraId="2DFB4D6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CONVOCATORIA</w:t>
            </w:r>
          </w:p>
        </w:tc>
        <w:tc>
          <w:tcPr>
            <w:tcW w:w="6811" w:type="dxa"/>
            <w:vAlign w:val="center"/>
          </w:tcPr>
          <w:p w14:paraId="1CD50DE2" w14:textId="63BF3008" w:rsidR="006F3617" w:rsidRPr="00B63E5F"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5"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w:t>
            </w:r>
            <w:proofErr w:type="spellStart"/>
            <w:r w:rsidRPr="00B63E5F">
              <w:rPr>
                <w:rFonts w:ascii="Arial" w:hAnsi="Arial" w:cs="Arial"/>
                <w:b/>
                <w:iCs/>
                <w:color w:val="3333FF"/>
                <w:sz w:val="20"/>
                <w:szCs w:val="20"/>
              </w:rPr>
              <w:t>N°</w:t>
            </w:r>
            <w:proofErr w:type="spellEnd"/>
            <w:r w:rsidRPr="00B63E5F">
              <w:rPr>
                <w:rFonts w:ascii="Arial" w:hAnsi="Arial" w:cs="Arial"/>
                <w:b/>
                <w:iCs/>
                <w:color w:val="3333FF"/>
                <w:sz w:val="20"/>
                <w:szCs w:val="20"/>
              </w:rPr>
              <w:t xml:space="preserve"> 00</w:t>
            </w:r>
            <w:r w:rsidR="00A568AD">
              <w:rPr>
                <w:rFonts w:ascii="Arial" w:hAnsi="Arial" w:cs="Arial"/>
                <w:b/>
                <w:iCs/>
                <w:color w:val="3333FF"/>
                <w:sz w:val="20"/>
                <w:szCs w:val="20"/>
              </w:rPr>
              <w:t>3</w:t>
            </w:r>
            <w:r w:rsidR="00283B73">
              <w:rPr>
                <w:rFonts w:ascii="Arial" w:hAnsi="Arial" w:cs="Arial"/>
                <w:b/>
                <w:iCs/>
                <w:color w:val="3333FF"/>
                <w:sz w:val="20"/>
                <w:szCs w:val="20"/>
              </w:rPr>
              <w:t xml:space="preserve"> </w:t>
            </w:r>
            <w:r>
              <w:rPr>
                <w:rFonts w:ascii="Arial" w:hAnsi="Arial" w:cs="Arial"/>
                <w:b/>
                <w:iCs/>
                <w:color w:val="3333FF"/>
                <w:sz w:val="20"/>
                <w:szCs w:val="20"/>
              </w:rPr>
              <w:t>/2021</w:t>
            </w:r>
          </w:p>
          <w:p w14:paraId="34826A0C" w14:textId="77777777" w:rsidR="006F3617" w:rsidRPr="009208B9"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5"/>
          <w:p w14:paraId="0A2B2B20" w14:textId="77777777" w:rsidR="006F3617" w:rsidRPr="000E0DB5" w:rsidRDefault="006F3617" w:rsidP="006C0DED">
            <w:pPr>
              <w:tabs>
                <w:tab w:val="left" w:pos="567"/>
                <w:tab w:val="left" w:pos="1134"/>
                <w:tab w:val="left" w:pos="1701"/>
                <w:tab w:val="left" w:pos="2268"/>
                <w:tab w:val="left" w:pos="2835"/>
              </w:tabs>
              <w:suppressAutoHyphens/>
              <w:spacing w:after="0"/>
              <w:ind w:left="110" w:right="110"/>
              <w:jc w:val="center"/>
              <w:rPr>
                <w:rFonts w:ascii="Verdana" w:hAnsi="Verdana" w:cs="Arial"/>
                <w:b/>
                <w:iCs/>
                <w:color w:val="000000" w:themeColor="text1"/>
                <w:sz w:val="16"/>
                <w:szCs w:val="16"/>
              </w:rPr>
            </w:pPr>
          </w:p>
        </w:tc>
      </w:tr>
      <w:tr w:rsidR="006F3617" w:rsidRPr="003267EB" w14:paraId="351D74CD" w14:textId="77777777" w:rsidTr="006A40B0">
        <w:trPr>
          <w:cantSplit/>
          <w:trHeight w:val="647"/>
          <w:jc w:val="center"/>
        </w:trPr>
        <w:tc>
          <w:tcPr>
            <w:tcW w:w="3493" w:type="dxa"/>
            <w:vAlign w:val="center"/>
          </w:tcPr>
          <w:p w14:paraId="782BE5A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REQUERIMIENTO</w:t>
            </w:r>
          </w:p>
        </w:tc>
        <w:tc>
          <w:tcPr>
            <w:tcW w:w="6811" w:type="dxa"/>
            <w:vAlign w:val="center"/>
          </w:tcPr>
          <w:p w14:paraId="47161481" w14:textId="5DB27C86" w:rsidR="006F3617" w:rsidRPr="00A568AD" w:rsidRDefault="006F3617" w:rsidP="00A568AD">
            <w:pPr>
              <w:spacing w:after="0"/>
              <w:ind w:left="61" w:right="208"/>
              <w:jc w:val="both"/>
              <w:rPr>
                <w:rFonts w:ascii="Arial" w:hAnsi="Arial" w:cs="Arial"/>
                <w:b/>
                <w:color w:val="0000FF"/>
                <w:u w:val="single"/>
              </w:rPr>
            </w:pPr>
            <w:r w:rsidRPr="00AD7AA0">
              <w:rPr>
                <w:rStyle w:val="Hipervnculo"/>
                <w:rFonts w:ascii="Arial" w:hAnsi="Arial" w:cs="Arial"/>
                <w:b/>
              </w:rPr>
              <w:t>“</w:t>
            </w:r>
            <w:r w:rsidR="00A568AD" w:rsidRPr="00A568AD">
              <w:rPr>
                <w:rStyle w:val="Hipervnculo"/>
                <w:rFonts w:ascii="Arial" w:hAnsi="Arial" w:cs="Arial"/>
                <w:b/>
              </w:rPr>
              <w:t>SERVICIOS DE DIALISIS PERITONEAL Y HEMODIALISIS</w:t>
            </w:r>
            <w:r w:rsidRPr="00AD7AA0">
              <w:rPr>
                <w:rStyle w:val="Hipervnculo"/>
                <w:rFonts w:ascii="Arial" w:hAnsi="Arial" w:cs="Arial"/>
                <w:b/>
              </w:rPr>
              <w:t>”</w:t>
            </w:r>
          </w:p>
        </w:tc>
      </w:tr>
      <w:tr w:rsidR="006F3617" w:rsidRPr="003267EB" w14:paraId="3811DECB" w14:textId="77777777" w:rsidTr="006A40B0">
        <w:trPr>
          <w:cantSplit/>
          <w:trHeight w:val="553"/>
          <w:jc w:val="center"/>
        </w:trPr>
        <w:tc>
          <w:tcPr>
            <w:tcW w:w="3493" w:type="dxa"/>
            <w:vAlign w:val="center"/>
          </w:tcPr>
          <w:p w14:paraId="4616B171"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PUBLICACIÓN</w:t>
            </w:r>
          </w:p>
        </w:tc>
        <w:tc>
          <w:tcPr>
            <w:tcW w:w="6811" w:type="dxa"/>
            <w:vAlign w:val="center"/>
          </w:tcPr>
          <w:p w14:paraId="6FA21523" w14:textId="181AE6C7" w:rsidR="006F3617" w:rsidRPr="003267EB" w:rsidRDefault="00A568AD" w:rsidP="006C0DED">
            <w:pPr>
              <w:tabs>
                <w:tab w:val="left" w:pos="0"/>
                <w:tab w:val="left" w:pos="2268"/>
              </w:tabs>
              <w:spacing w:after="0"/>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Miércoles</w:t>
            </w:r>
            <w:r w:rsidR="006F3617">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10</w:t>
            </w:r>
            <w:r w:rsidR="006F3617">
              <w:rPr>
                <w:rFonts w:ascii="Arial" w:hAnsi="Arial" w:cs="Arial"/>
                <w:b/>
                <w:color w:val="0000FF"/>
                <w:spacing w:val="-2"/>
                <w:sz w:val="20"/>
                <w:szCs w:val="20"/>
                <w:lang w:val="es-ES_tradnl"/>
              </w:rPr>
              <w:t xml:space="preserve"> de </w:t>
            </w:r>
            <w:r>
              <w:rPr>
                <w:rFonts w:ascii="Arial" w:hAnsi="Arial" w:cs="Arial"/>
                <w:b/>
                <w:color w:val="0000FF"/>
                <w:spacing w:val="-2"/>
                <w:sz w:val="20"/>
                <w:szCs w:val="20"/>
                <w:lang w:val="es-ES_tradnl"/>
              </w:rPr>
              <w:t>n</w:t>
            </w:r>
            <w:r w:rsidR="000163A8">
              <w:rPr>
                <w:rFonts w:ascii="Arial" w:hAnsi="Arial" w:cs="Arial"/>
                <w:b/>
                <w:color w:val="0000FF"/>
                <w:spacing w:val="-2"/>
                <w:sz w:val="20"/>
                <w:szCs w:val="20"/>
                <w:lang w:val="es-ES_tradnl"/>
              </w:rPr>
              <w:t>o</w:t>
            </w:r>
            <w:r>
              <w:rPr>
                <w:rFonts w:ascii="Arial" w:hAnsi="Arial" w:cs="Arial"/>
                <w:b/>
                <w:color w:val="0000FF"/>
                <w:spacing w:val="-2"/>
                <w:sz w:val="20"/>
                <w:szCs w:val="20"/>
                <w:lang w:val="es-ES_tradnl"/>
              </w:rPr>
              <w:t>viembre</w:t>
            </w:r>
            <w:r w:rsidR="000163A8">
              <w:rPr>
                <w:rFonts w:ascii="Arial" w:hAnsi="Arial" w:cs="Arial"/>
                <w:b/>
                <w:color w:val="0000FF"/>
                <w:spacing w:val="-2"/>
                <w:sz w:val="20"/>
                <w:szCs w:val="20"/>
                <w:lang w:val="es-ES_tradnl"/>
              </w:rPr>
              <w:t xml:space="preserve"> </w:t>
            </w:r>
            <w:r w:rsidR="006F3617" w:rsidRPr="005120CF">
              <w:rPr>
                <w:rFonts w:ascii="Arial" w:hAnsi="Arial" w:cs="Arial"/>
                <w:sz w:val="20"/>
                <w:szCs w:val="20"/>
              </w:rPr>
              <w:t>Página Web del CSBP</w:t>
            </w:r>
          </w:p>
        </w:tc>
      </w:tr>
      <w:tr w:rsidR="00B26E54" w:rsidRPr="003267EB" w14:paraId="20ABBD55" w14:textId="77777777" w:rsidTr="00A568AD">
        <w:trPr>
          <w:cantSplit/>
          <w:trHeight w:val="622"/>
          <w:jc w:val="center"/>
        </w:trPr>
        <w:tc>
          <w:tcPr>
            <w:tcW w:w="3493" w:type="dxa"/>
            <w:vAlign w:val="center"/>
          </w:tcPr>
          <w:p w14:paraId="36527B2C" w14:textId="135BACDD" w:rsidR="00B26E54" w:rsidRPr="000E0DB5" w:rsidRDefault="00B26E54"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INSPECCIÓN PREVIA</w:t>
            </w:r>
          </w:p>
        </w:tc>
        <w:tc>
          <w:tcPr>
            <w:tcW w:w="6811" w:type="dxa"/>
            <w:vAlign w:val="center"/>
          </w:tcPr>
          <w:p w14:paraId="2DF66AD7" w14:textId="77777777" w:rsidR="00A568AD" w:rsidRDefault="00A568AD" w:rsidP="006C0DED">
            <w:pPr>
              <w:tabs>
                <w:tab w:val="left" w:pos="0"/>
                <w:tab w:val="left" w:pos="2268"/>
              </w:tabs>
              <w:spacing w:after="0"/>
              <w:ind w:right="208"/>
              <w:rPr>
                <w:rFonts w:ascii="Arial" w:hAnsi="Arial" w:cs="Arial"/>
                <w:b/>
                <w:color w:val="0000FF"/>
                <w:spacing w:val="-2"/>
                <w:sz w:val="20"/>
                <w:szCs w:val="20"/>
              </w:rPr>
            </w:pPr>
          </w:p>
          <w:p w14:paraId="4E2126BA" w14:textId="5B141F02" w:rsidR="00B26E54" w:rsidRDefault="008441F0" w:rsidP="006C0DED">
            <w:pPr>
              <w:tabs>
                <w:tab w:val="left" w:pos="0"/>
                <w:tab w:val="left" w:pos="2268"/>
              </w:tabs>
              <w:spacing w:after="0"/>
              <w:ind w:right="208"/>
              <w:rPr>
                <w:rFonts w:ascii="Arial" w:hAnsi="Arial" w:cs="Arial"/>
                <w:b/>
                <w:color w:val="0000FF"/>
                <w:spacing w:val="-2"/>
                <w:sz w:val="20"/>
                <w:szCs w:val="20"/>
                <w:lang w:val="es-ES_tradnl"/>
              </w:rPr>
            </w:pPr>
            <w:r>
              <w:rPr>
                <w:rFonts w:ascii="Arial" w:hAnsi="Arial" w:cs="Arial"/>
                <w:b/>
                <w:color w:val="0000FF"/>
                <w:spacing w:val="-2"/>
                <w:sz w:val="20"/>
                <w:szCs w:val="20"/>
              </w:rPr>
              <w:t>No corresponde</w:t>
            </w:r>
          </w:p>
          <w:p w14:paraId="154C06C0" w14:textId="71C92F1C" w:rsidR="00D331F7" w:rsidRPr="009208B9" w:rsidRDefault="00D331F7" w:rsidP="006C0DED">
            <w:pPr>
              <w:tabs>
                <w:tab w:val="left" w:pos="0"/>
                <w:tab w:val="left" w:pos="2268"/>
              </w:tabs>
              <w:spacing w:after="0"/>
              <w:ind w:right="208"/>
              <w:rPr>
                <w:rFonts w:ascii="Arial" w:hAnsi="Arial" w:cs="Arial"/>
                <w:sz w:val="20"/>
                <w:szCs w:val="20"/>
              </w:rPr>
            </w:pPr>
          </w:p>
        </w:tc>
      </w:tr>
      <w:tr w:rsidR="000163A8" w:rsidRPr="003267EB" w14:paraId="622095C4" w14:textId="77777777" w:rsidTr="006A40B0">
        <w:trPr>
          <w:cantSplit/>
          <w:trHeight w:val="553"/>
          <w:jc w:val="center"/>
        </w:trPr>
        <w:tc>
          <w:tcPr>
            <w:tcW w:w="3493" w:type="dxa"/>
            <w:vAlign w:val="center"/>
          </w:tcPr>
          <w:p w14:paraId="5BAD83BC" w14:textId="3CCFD104" w:rsidR="000163A8"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AA39F3C" w14:textId="1547CA26" w:rsidR="000163A8" w:rsidRDefault="000163A8" w:rsidP="006C0DED">
            <w:pPr>
              <w:tabs>
                <w:tab w:val="left" w:pos="0"/>
                <w:tab w:val="left" w:pos="2268"/>
              </w:tabs>
              <w:spacing w:after="0"/>
              <w:ind w:right="208"/>
              <w:rPr>
                <w:rFonts w:ascii="Arial" w:hAnsi="Arial" w:cs="Arial"/>
                <w:b/>
                <w:color w:val="0000FF"/>
                <w:spacing w:val="-2"/>
                <w:sz w:val="20"/>
                <w:szCs w:val="20"/>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A568AD">
              <w:rPr>
                <w:rFonts w:ascii="Arial" w:hAnsi="Arial" w:cs="Arial"/>
                <w:b/>
                <w:color w:val="0000FF"/>
                <w:sz w:val="20"/>
                <w:szCs w:val="20"/>
              </w:rPr>
              <w:t>16</w:t>
            </w:r>
            <w:r w:rsidRPr="0046495D">
              <w:rPr>
                <w:rFonts w:ascii="Arial" w:hAnsi="Arial" w:cs="Arial"/>
                <w:b/>
                <w:color w:val="0000FF"/>
                <w:sz w:val="20"/>
                <w:szCs w:val="20"/>
              </w:rPr>
              <w:t xml:space="preserve"> de </w:t>
            </w:r>
            <w:r w:rsidR="00A568AD">
              <w:rPr>
                <w:rFonts w:ascii="Arial" w:hAnsi="Arial" w:cs="Arial"/>
                <w:b/>
                <w:color w:val="0000FF"/>
                <w:sz w:val="20"/>
                <w:szCs w:val="20"/>
              </w:rPr>
              <w:t>n</w:t>
            </w:r>
            <w:r w:rsidR="008441F0">
              <w:rPr>
                <w:rFonts w:ascii="Arial" w:hAnsi="Arial" w:cs="Arial"/>
                <w:b/>
                <w:color w:val="0000FF"/>
                <w:sz w:val="20"/>
                <w:szCs w:val="20"/>
              </w:rPr>
              <w:t>o</w:t>
            </w:r>
            <w:r w:rsidR="00A568AD">
              <w:rPr>
                <w:rFonts w:ascii="Arial" w:hAnsi="Arial" w:cs="Arial"/>
                <w:b/>
                <w:color w:val="0000FF"/>
                <w:sz w:val="20"/>
                <w:szCs w:val="20"/>
              </w:rPr>
              <w:t>viembre</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7444374A" w14:textId="77777777" w:rsidTr="00D331F7">
        <w:trPr>
          <w:cantSplit/>
          <w:trHeight w:val="604"/>
          <w:jc w:val="center"/>
        </w:trPr>
        <w:tc>
          <w:tcPr>
            <w:tcW w:w="3493" w:type="dxa"/>
            <w:vAlign w:val="center"/>
          </w:tcPr>
          <w:p w14:paraId="2A15EED7"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6786840" w14:textId="55031D2B"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 xml:space="preserve">Se realizará a horas 10:00 del día </w:t>
            </w:r>
            <w:r w:rsidR="00A568AD">
              <w:rPr>
                <w:rFonts w:ascii="Arial" w:hAnsi="Arial" w:cs="Arial"/>
                <w:b/>
                <w:color w:val="0000FF"/>
                <w:sz w:val="20"/>
                <w:szCs w:val="20"/>
              </w:rPr>
              <w:t>18</w:t>
            </w:r>
            <w:r w:rsidR="00B26E54">
              <w:rPr>
                <w:rFonts w:ascii="Arial" w:hAnsi="Arial" w:cs="Arial"/>
                <w:b/>
                <w:color w:val="0000FF"/>
                <w:sz w:val="20"/>
                <w:szCs w:val="20"/>
              </w:rPr>
              <w:t xml:space="preserve"> </w:t>
            </w:r>
            <w:r w:rsidRPr="0046495D">
              <w:rPr>
                <w:rFonts w:ascii="Arial" w:hAnsi="Arial" w:cs="Arial"/>
                <w:b/>
                <w:color w:val="0000FF"/>
                <w:sz w:val="20"/>
                <w:szCs w:val="20"/>
              </w:rPr>
              <w:t xml:space="preserve">de </w:t>
            </w:r>
            <w:r w:rsidR="00A568AD">
              <w:rPr>
                <w:rFonts w:ascii="Arial" w:hAnsi="Arial" w:cs="Arial"/>
                <w:b/>
                <w:color w:val="0000FF"/>
                <w:sz w:val="20"/>
                <w:szCs w:val="20"/>
              </w:rPr>
              <w:t>n</w:t>
            </w:r>
            <w:r w:rsidR="008441F0">
              <w:rPr>
                <w:rFonts w:ascii="Arial" w:hAnsi="Arial" w:cs="Arial"/>
                <w:b/>
                <w:color w:val="0000FF"/>
                <w:sz w:val="20"/>
                <w:szCs w:val="20"/>
              </w:rPr>
              <w:t>o</w:t>
            </w:r>
            <w:r w:rsidR="00A568AD">
              <w:rPr>
                <w:rFonts w:ascii="Arial" w:hAnsi="Arial" w:cs="Arial"/>
                <w:b/>
                <w:color w:val="0000FF"/>
                <w:sz w:val="20"/>
                <w:szCs w:val="20"/>
              </w:rPr>
              <w:t>viembre</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3AEF8C00" w14:textId="77777777" w:rsidTr="00D331F7">
        <w:trPr>
          <w:cantSplit/>
          <w:trHeight w:val="624"/>
          <w:jc w:val="center"/>
        </w:trPr>
        <w:tc>
          <w:tcPr>
            <w:tcW w:w="3493" w:type="dxa"/>
            <w:vAlign w:val="center"/>
          </w:tcPr>
          <w:p w14:paraId="7809FC21"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321A6DB5" w14:textId="5F6E5750"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A568AD">
                <w:rPr>
                  <w:rFonts w:ascii="Arial" w:hAnsi="Arial" w:cs="Arial"/>
                  <w:b/>
                  <w:color w:val="0000FF"/>
                  <w:sz w:val="20"/>
                  <w:szCs w:val="20"/>
                </w:rPr>
                <w:t>26</w:t>
              </w:r>
              <w:r>
                <w:rPr>
                  <w:rFonts w:ascii="Arial" w:hAnsi="Arial" w:cs="Arial"/>
                  <w:b/>
                  <w:color w:val="0000FF"/>
                  <w:sz w:val="20"/>
                  <w:szCs w:val="20"/>
                </w:rPr>
                <w:t xml:space="preserve"> de </w:t>
              </w:r>
              <w:r w:rsidR="00A568AD">
                <w:rPr>
                  <w:rFonts w:ascii="Arial" w:hAnsi="Arial" w:cs="Arial"/>
                  <w:b/>
                  <w:color w:val="0000FF"/>
                  <w:sz w:val="20"/>
                  <w:szCs w:val="20"/>
                </w:rPr>
                <w:t>n</w:t>
              </w:r>
              <w:r w:rsidR="008441F0">
                <w:rPr>
                  <w:rFonts w:ascii="Arial" w:hAnsi="Arial" w:cs="Arial"/>
                  <w:b/>
                  <w:color w:val="0000FF"/>
                  <w:sz w:val="20"/>
                  <w:szCs w:val="20"/>
                </w:rPr>
                <w:t>o</w:t>
              </w:r>
              <w:r w:rsidR="00A568AD">
                <w:rPr>
                  <w:rFonts w:ascii="Arial" w:hAnsi="Arial" w:cs="Arial"/>
                  <w:b/>
                  <w:color w:val="0000FF"/>
                  <w:sz w:val="20"/>
                  <w:szCs w:val="20"/>
                </w:rPr>
                <w:t>viembre</w:t>
              </w:r>
              <w:r w:rsidR="008441F0">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0163A8" w:rsidRPr="003267EB" w14:paraId="786E46B9" w14:textId="77777777" w:rsidTr="00D331F7">
        <w:trPr>
          <w:cantSplit/>
          <w:trHeight w:val="714"/>
          <w:jc w:val="center"/>
        </w:trPr>
        <w:tc>
          <w:tcPr>
            <w:tcW w:w="3493" w:type="dxa"/>
            <w:vAlign w:val="center"/>
          </w:tcPr>
          <w:p w14:paraId="12DAAE46"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6A5C77D6" w14:textId="035C4F3C" w:rsidR="000163A8" w:rsidRPr="003267EB" w:rsidRDefault="00065E6A"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hyperlink w:anchor="_Hlk355254406" w:history="1" w:docLocation="1,1727,1852,0,,Se realizará en la Sala de Reuni">
              <w:r w:rsidR="000163A8" w:rsidRPr="00BF6783">
                <w:rPr>
                  <w:rFonts w:ascii="Arial" w:hAnsi="Arial" w:cs="Arial"/>
                  <w:sz w:val="20"/>
                  <w:szCs w:val="20"/>
                </w:rPr>
                <w:t>Se realizará en la Sala de Reuniones de la Caja de Salud de la Banca Privada, el mismo día</w:t>
              </w:r>
              <w:r w:rsidR="000163A8" w:rsidRPr="00BF6783">
                <w:rPr>
                  <w:rFonts w:ascii="Arial" w:hAnsi="Arial" w:cs="Arial"/>
                  <w:color w:val="0000FF"/>
                  <w:sz w:val="20"/>
                  <w:szCs w:val="20"/>
                </w:rPr>
                <w:t xml:space="preserve"> </w:t>
              </w:r>
              <w:r w:rsidR="00A568AD">
                <w:rPr>
                  <w:rFonts w:ascii="Arial" w:hAnsi="Arial" w:cs="Arial"/>
                  <w:color w:val="0000FF"/>
                  <w:sz w:val="20"/>
                  <w:szCs w:val="20"/>
                </w:rPr>
                <w:t>26</w:t>
              </w:r>
              <w:r w:rsidR="000163A8">
                <w:rPr>
                  <w:rFonts w:ascii="Arial" w:hAnsi="Arial" w:cs="Arial"/>
                  <w:color w:val="0000FF"/>
                  <w:sz w:val="20"/>
                  <w:szCs w:val="20"/>
                </w:rPr>
                <w:t xml:space="preserve"> de </w:t>
              </w:r>
              <w:r w:rsidR="00A568AD">
                <w:rPr>
                  <w:rFonts w:ascii="Arial" w:hAnsi="Arial" w:cs="Arial"/>
                  <w:color w:val="0000FF"/>
                  <w:sz w:val="20"/>
                  <w:szCs w:val="20"/>
                </w:rPr>
                <w:t>n</w:t>
              </w:r>
              <w:r w:rsidR="008441F0">
                <w:rPr>
                  <w:rFonts w:ascii="Arial" w:hAnsi="Arial" w:cs="Arial"/>
                  <w:color w:val="0000FF"/>
                  <w:sz w:val="20"/>
                  <w:szCs w:val="20"/>
                </w:rPr>
                <w:t>o</w:t>
              </w:r>
              <w:r w:rsidR="00A568AD">
                <w:rPr>
                  <w:rFonts w:ascii="Arial" w:hAnsi="Arial" w:cs="Arial"/>
                  <w:color w:val="0000FF"/>
                  <w:sz w:val="20"/>
                  <w:szCs w:val="20"/>
                </w:rPr>
                <w:t>viembre</w:t>
              </w:r>
              <w:r w:rsidR="000163A8">
                <w:rPr>
                  <w:rFonts w:ascii="Arial" w:hAnsi="Arial" w:cs="Arial"/>
                  <w:color w:val="0000FF"/>
                  <w:sz w:val="20"/>
                  <w:szCs w:val="20"/>
                </w:rPr>
                <w:t xml:space="preserve"> </w:t>
              </w:r>
              <w:r w:rsidR="000163A8" w:rsidRPr="00BF6783">
                <w:rPr>
                  <w:rFonts w:ascii="Arial" w:hAnsi="Arial" w:cs="Arial"/>
                  <w:sz w:val="20"/>
                  <w:szCs w:val="20"/>
                </w:rPr>
                <w:t>de 20</w:t>
              </w:r>
              <w:r w:rsidR="000163A8">
                <w:rPr>
                  <w:rFonts w:ascii="Arial" w:hAnsi="Arial" w:cs="Arial"/>
                  <w:sz w:val="20"/>
                  <w:szCs w:val="20"/>
                </w:rPr>
                <w:t>21</w:t>
              </w:r>
              <w:r w:rsidR="000163A8" w:rsidRPr="00BF6783">
                <w:rPr>
                  <w:rFonts w:ascii="Arial" w:hAnsi="Arial" w:cs="Arial"/>
                  <w:color w:val="0000FF"/>
                  <w:sz w:val="20"/>
                  <w:szCs w:val="20"/>
                </w:rPr>
                <w:t xml:space="preserve">, </w:t>
              </w:r>
              <w:r w:rsidR="000163A8" w:rsidRPr="00BF6783">
                <w:rPr>
                  <w:rFonts w:ascii="Arial" w:hAnsi="Arial" w:cs="Arial"/>
                  <w:sz w:val="20"/>
                  <w:szCs w:val="20"/>
                </w:rPr>
                <w:t>a horas</w:t>
              </w:r>
              <w:r w:rsidR="000163A8">
                <w:rPr>
                  <w:rFonts w:ascii="Arial" w:hAnsi="Arial" w:cs="Arial"/>
                  <w:color w:val="0000FF"/>
                  <w:sz w:val="20"/>
                  <w:szCs w:val="20"/>
                </w:rPr>
                <w:t xml:space="preserve"> 14:1</w:t>
              </w:r>
              <w:r w:rsidR="000163A8" w:rsidRPr="00BF6783">
                <w:rPr>
                  <w:rFonts w:ascii="Arial" w:hAnsi="Arial" w:cs="Arial"/>
                  <w:color w:val="0000FF"/>
                  <w:sz w:val="20"/>
                  <w:szCs w:val="20"/>
                </w:rPr>
                <w:t>5.</w:t>
              </w:r>
            </w:hyperlink>
          </w:p>
        </w:tc>
      </w:tr>
      <w:tr w:rsidR="000163A8" w:rsidRPr="003267EB" w14:paraId="0E2CAB5F" w14:textId="77777777" w:rsidTr="00D331F7">
        <w:trPr>
          <w:cantSplit/>
          <w:trHeight w:val="1417"/>
          <w:jc w:val="center"/>
        </w:trPr>
        <w:tc>
          <w:tcPr>
            <w:tcW w:w="3493" w:type="dxa"/>
            <w:vAlign w:val="center"/>
          </w:tcPr>
          <w:p w14:paraId="399C1C52"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34F74C08" w14:textId="21AE12C6" w:rsidR="000163A8" w:rsidRPr="00944045" w:rsidRDefault="000163A8" w:rsidP="006C0DED">
            <w:pPr>
              <w:tabs>
                <w:tab w:val="left" w:pos="567"/>
                <w:tab w:val="left" w:pos="1134"/>
                <w:tab w:val="left" w:pos="1701"/>
                <w:tab w:val="left" w:pos="2268"/>
                <w:tab w:val="left" w:pos="2835"/>
              </w:tabs>
              <w:spacing w:after="0"/>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0163A8" w:rsidRPr="003267EB" w14:paraId="7DBDB66D" w14:textId="77777777" w:rsidTr="00D331F7">
        <w:trPr>
          <w:cantSplit/>
          <w:trHeight w:val="1192"/>
          <w:jc w:val="center"/>
        </w:trPr>
        <w:tc>
          <w:tcPr>
            <w:tcW w:w="3493" w:type="dxa"/>
            <w:vAlign w:val="center"/>
          </w:tcPr>
          <w:p w14:paraId="62B71488" w14:textId="2492EA3F"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BOLETA DE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249B8804" w14:textId="6F502DDE" w:rsidR="000163A8" w:rsidRPr="0035285A" w:rsidRDefault="00807C32" w:rsidP="006C0DED">
            <w:pPr>
              <w:spacing w:after="0"/>
              <w:ind w:right="146"/>
              <w:jc w:val="both"/>
              <w:rPr>
                <w:rFonts w:ascii="Verdana" w:hAnsi="Verdana" w:cs="Arial"/>
                <w:b/>
                <w:color w:val="0000FF"/>
                <w:sz w:val="16"/>
                <w:szCs w:val="16"/>
              </w:rPr>
            </w:pPr>
            <w:r w:rsidRPr="00807C32">
              <w:rPr>
                <w:rFonts w:ascii="Arial" w:hAnsi="Arial" w:cs="Arial"/>
                <w:sz w:val="20"/>
                <w:szCs w:val="20"/>
              </w:rPr>
              <w:t xml:space="preserve">Boleta de Garantía Bancaria, emitida a nombre de </w:t>
            </w:r>
            <w:r w:rsidRPr="00807C32">
              <w:rPr>
                <w:rFonts w:ascii="Arial" w:hAnsi="Arial" w:cs="Arial"/>
                <w:sz w:val="20"/>
                <w:szCs w:val="20"/>
              </w:rPr>
              <w:t>la Caja</w:t>
            </w:r>
            <w:r w:rsidRPr="00807C32">
              <w:rPr>
                <w:rFonts w:ascii="Arial" w:hAnsi="Arial" w:cs="Arial"/>
                <w:sz w:val="20"/>
                <w:szCs w:val="20"/>
              </w:rPr>
              <w:t xml:space="preserve"> de Salud de la Banca Privada, por el uno por ciento 1% (uno por ciento) de </w:t>
            </w:r>
            <w:r w:rsidRPr="00807C32">
              <w:rPr>
                <w:rFonts w:ascii="Arial" w:hAnsi="Arial" w:cs="Arial"/>
                <w:b/>
                <w:bCs/>
                <w:sz w:val="20"/>
                <w:szCs w:val="20"/>
              </w:rPr>
              <w:t>Bs</w:t>
            </w:r>
            <w:r w:rsidRPr="00807C32">
              <w:rPr>
                <w:rFonts w:ascii="Arial" w:hAnsi="Arial" w:cs="Arial"/>
                <w:b/>
                <w:bCs/>
                <w:sz w:val="20"/>
                <w:szCs w:val="20"/>
              </w:rPr>
              <w:t>.</w:t>
            </w:r>
            <w:r w:rsidRPr="00807C32">
              <w:rPr>
                <w:rFonts w:ascii="Arial" w:hAnsi="Arial" w:cs="Arial"/>
                <w:b/>
                <w:bCs/>
                <w:sz w:val="20"/>
                <w:szCs w:val="20"/>
              </w:rPr>
              <w:t xml:space="preserve"> 1.</w:t>
            </w:r>
            <w:r w:rsidRPr="00807C32">
              <w:rPr>
                <w:rFonts w:ascii="Arial" w:hAnsi="Arial" w:cs="Arial"/>
                <w:b/>
                <w:bCs/>
                <w:sz w:val="20"/>
                <w:szCs w:val="20"/>
              </w:rPr>
              <w:t>874</w:t>
            </w:r>
            <w:r w:rsidRPr="00807C32">
              <w:rPr>
                <w:rFonts w:ascii="Arial" w:hAnsi="Arial" w:cs="Arial"/>
                <w:b/>
                <w:bCs/>
                <w:sz w:val="20"/>
                <w:szCs w:val="20"/>
              </w:rPr>
              <w:t>.</w:t>
            </w:r>
            <w:r w:rsidRPr="00807C32">
              <w:rPr>
                <w:rFonts w:ascii="Arial" w:hAnsi="Arial" w:cs="Arial"/>
                <w:b/>
                <w:bCs/>
                <w:sz w:val="20"/>
                <w:szCs w:val="20"/>
              </w:rPr>
              <w:t>0</w:t>
            </w:r>
            <w:r w:rsidRPr="00807C32">
              <w:rPr>
                <w:rFonts w:ascii="Arial" w:hAnsi="Arial" w:cs="Arial"/>
                <w:b/>
                <w:bCs/>
                <w:sz w:val="20"/>
                <w:szCs w:val="20"/>
              </w:rPr>
              <w:t>00,00</w:t>
            </w:r>
            <w:r w:rsidRPr="00807C32">
              <w:rPr>
                <w:rFonts w:ascii="Arial" w:hAnsi="Arial" w:cs="Arial"/>
                <w:sz w:val="20"/>
                <w:szCs w:val="20"/>
              </w:rPr>
              <w:t xml:space="preserve"> con validez de 90 días calendario computados a partir de la fecha de presentación de propuestas.</w:t>
            </w:r>
          </w:p>
        </w:tc>
      </w:tr>
      <w:tr w:rsidR="000163A8" w:rsidRPr="003267EB" w14:paraId="0A61B820" w14:textId="77777777" w:rsidTr="00D331F7">
        <w:trPr>
          <w:cantSplit/>
          <w:trHeight w:val="1671"/>
          <w:jc w:val="center"/>
        </w:trPr>
        <w:tc>
          <w:tcPr>
            <w:tcW w:w="3493" w:type="dxa"/>
            <w:vAlign w:val="center"/>
          </w:tcPr>
          <w:p w14:paraId="720C5D8B" w14:textId="044559A9"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5F6D97B4" w14:textId="40434B59" w:rsidR="000163A8" w:rsidRPr="00AD7AA0" w:rsidRDefault="000163A8" w:rsidP="006C0DED">
            <w:pPr>
              <w:tabs>
                <w:tab w:val="left" w:pos="567"/>
                <w:tab w:val="left" w:pos="1134"/>
                <w:tab w:val="left" w:pos="1701"/>
                <w:tab w:val="left" w:pos="2268"/>
                <w:tab w:val="left" w:pos="2835"/>
              </w:tabs>
              <w:spacing w:after="0"/>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establecida para la apertura de propuestas.</w:t>
            </w:r>
          </w:p>
        </w:tc>
      </w:tr>
    </w:tbl>
    <w:p w14:paraId="18D35A20" w14:textId="77777777" w:rsidR="0048310F" w:rsidRPr="003267EB" w:rsidRDefault="0048310F" w:rsidP="006C0DED">
      <w:pPr>
        <w:tabs>
          <w:tab w:val="left" w:pos="567"/>
          <w:tab w:val="left" w:pos="1134"/>
          <w:tab w:val="left" w:pos="1701"/>
          <w:tab w:val="left" w:pos="2268"/>
          <w:tab w:val="left" w:pos="2835"/>
        </w:tabs>
        <w:spacing w:after="0"/>
        <w:rPr>
          <w:rFonts w:ascii="Verdana" w:hAnsi="Verdana" w:cs="Arial"/>
          <w:w w:val="150"/>
          <w:sz w:val="16"/>
          <w:szCs w:val="16"/>
        </w:rPr>
      </w:pPr>
    </w:p>
    <w:p w14:paraId="23FD866B" w14:textId="77777777" w:rsidR="0048310F" w:rsidRPr="003267EB" w:rsidRDefault="0048310F" w:rsidP="006C0DED">
      <w:pPr>
        <w:tabs>
          <w:tab w:val="left" w:pos="567"/>
          <w:tab w:val="left" w:pos="1134"/>
          <w:tab w:val="left" w:pos="1701"/>
          <w:tab w:val="left" w:pos="2268"/>
          <w:tab w:val="left" w:pos="2835"/>
        </w:tabs>
        <w:suppressAutoHyphens/>
        <w:spacing w:after="0"/>
        <w:jc w:val="center"/>
        <w:rPr>
          <w:rFonts w:ascii="Verdana" w:hAnsi="Verdana" w:cs="Arial"/>
          <w:sz w:val="16"/>
          <w:szCs w:val="16"/>
        </w:rPr>
      </w:pPr>
    </w:p>
    <w:p w14:paraId="501A730A" w14:textId="77777777" w:rsidR="0048310F" w:rsidRDefault="0048310F" w:rsidP="006C0DED">
      <w:pPr>
        <w:spacing w:after="0"/>
        <w:jc w:val="center"/>
        <w:rPr>
          <w:rFonts w:ascii="Arial" w:hAnsi="Arial" w:cs="Arial"/>
          <w:b/>
          <w:color w:val="000000" w:themeColor="text1"/>
          <w:sz w:val="24"/>
          <w:szCs w:val="24"/>
        </w:rPr>
      </w:pPr>
    </w:p>
    <w:p w14:paraId="21BC1B01" w14:textId="59DA3A8E" w:rsidR="0048310F" w:rsidRDefault="0048310F" w:rsidP="006C0DED">
      <w:pPr>
        <w:spacing w:after="0"/>
        <w:jc w:val="center"/>
        <w:rPr>
          <w:rFonts w:ascii="Arial" w:hAnsi="Arial" w:cs="Arial"/>
          <w:b/>
          <w:color w:val="000000" w:themeColor="text1"/>
          <w:sz w:val="24"/>
          <w:szCs w:val="24"/>
        </w:rPr>
      </w:pPr>
    </w:p>
    <w:p w14:paraId="24053287" w14:textId="76702FD2" w:rsidR="00D331F7" w:rsidRDefault="00D331F7" w:rsidP="006C0DED">
      <w:pPr>
        <w:spacing w:after="0"/>
        <w:jc w:val="center"/>
        <w:rPr>
          <w:rFonts w:ascii="Arial" w:hAnsi="Arial" w:cs="Arial"/>
          <w:b/>
          <w:color w:val="000000" w:themeColor="text1"/>
          <w:sz w:val="24"/>
          <w:szCs w:val="24"/>
        </w:rPr>
      </w:pPr>
    </w:p>
    <w:p w14:paraId="5BB62EDC" w14:textId="77777777" w:rsidR="0048310F" w:rsidRDefault="0048310F" w:rsidP="00D331F7">
      <w:pPr>
        <w:spacing w:after="0"/>
        <w:rPr>
          <w:rFonts w:ascii="Arial" w:hAnsi="Arial" w:cs="Arial"/>
          <w:b/>
          <w:color w:val="000000" w:themeColor="text1"/>
          <w:sz w:val="24"/>
          <w:szCs w:val="24"/>
        </w:rPr>
      </w:pPr>
    </w:p>
    <w:p w14:paraId="77308729"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t>CAPÍTULO I</w:t>
      </w:r>
    </w:p>
    <w:p w14:paraId="1BBE168D"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t>GENERALIDADES</w:t>
      </w:r>
    </w:p>
    <w:p w14:paraId="6673CD0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w:t>
      </w:r>
      <w:r w:rsidRPr="00807C32">
        <w:rPr>
          <w:rFonts w:ascii="Arial" w:hAnsi="Arial" w:cs="Arial"/>
          <w:b/>
        </w:rPr>
        <w:t>RESENTACIÓ</w:t>
      </w:r>
      <w:r w:rsidRPr="009D408C">
        <w:rPr>
          <w:rFonts w:ascii="Arial" w:hAnsi="Arial" w:cs="Arial"/>
          <w:b/>
        </w:rPr>
        <w:t>N</w:t>
      </w:r>
    </w:p>
    <w:p w14:paraId="038C7888" w14:textId="65A445EB" w:rsidR="0048310F" w:rsidRPr="007B7F9A" w:rsidRDefault="0048310F" w:rsidP="008441F0">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proofErr w:type="spellStart"/>
      <w:r w:rsidR="007B7F9A" w:rsidRPr="00C46BC6">
        <w:rPr>
          <w:rFonts w:ascii="Arial" w:hAnsi="Arial" w:cs="Arial"/>
        </w:rPr>
        <w:t>Nº</w:t>
      </w:r>
      <w:proofErr w:type="spellEnd"/>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a través de la presente</w:t>
      </w:r>
      <w:r w:rsidR="006A40B0">
        <w:rPr>
          <w:rFonts w:ascii="Arial" w:hAnsi="Arial" w:cs="Arial"/>
          <w:b/>
          <w:i/>
        </w:rPr>
        <w:t xml:space="preserve"> </w:t>
      </w:r>
      <w:r w:rsidRPr="006A40B0">
        <w:rPr>
          <w:rFonts w:ascii="Arial" w:hAnsi="Arial" w:cs="Arial"/>
          <w:b/>
          <w:iCs/>
        </w:rPr>
        <w:t>Licitación Pública</w:t>
      </w:r>
      <w:r w:rsidRPr="007B7F9A">
        <w:rPr>
          <w:rFonts w:ascii="Arial" w:hAnsi="Arial" w:cs="Arial"/>
        </w:rPr>
        <w:t>, invita a las empresas legalmente establecidas a presentar propuestas, bajo las condiciones del presente Pliego Específico de Condiciones.</w:t>
      </w:r>
    </w:p>
    <w:p w14:paraId="3EF8B2BA" w14:textId="77777777" w:rsidR="0048310F" w:rsidRPr="007574A5" w:rsidRDefault="0048310F" w:rsidP="006C0DED">
      <w:pPr>
        <w:pStyle w:val="Prrafodelista"/>
        <w:spacing w:after="0"/>
        <w:ind w:left="284"/>
        <w:rPr>
          <w:rFonts w:ascii="Arial" w:hAnsi="Arial" w:cs="Arial"/>
        </w:rPr>
      </w:pPr>
    </w:p>
    <w:p w14:paraId="65ED61AF"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5EC967CA" w14:textId="36F69982" w:rsidR="0048310F" w:rsidRDefault="0048310F" w:rsidP="006C0DED">
      <w:pPr>
        <w:pStyle w:val="Prrafodelista"/>
        <w:spacing w:after="0"/>
        <w:ind w:left="284"/>
        <w:jc w:val="both"/>
        <w:rPr>
          <w:rFonts w:ascii="Arial" w:hAnsi="Arial" w:cs="Arial"/>
          <w:b/>
          <w:i/>
        </w:rPr>
      </w:pPr>
      <w:r>
        <w:rPr>
          <w:rFonts w:ascii="Arial" w:hAnsi="Arial" w:cs="Arial"/>
        </w:rPr>
        <w:t xml:space="preserve">El objeto de la presente </w:t>
      </w:r>
      <w:r w:rsidRPr="00092C14">
        <w:rPr>
          <w:rFonts w:ascii="Arial" w:hAnsi="Arial" w:cs="Arial"/>
          <w:b/>
          <w:i/>
        </w:rPr>
        <w:t>Licitación</w:t>
      </w:r>
      <w:r>
        <w:rPr>
          <w:rFonts w:ascii="Arial" w:hAnsi="Arial" w:cs="Arial"/>
          <w:b/>
          <w:i/>
        </w:rPr>
        <w:t xml:space="preserve"> Pública, </w:t>
      </w:r>
      <w:r>
        <w:rPr>
          <w:rFonts w:ascii="Arial" w:hAnsi="Arial" w:cs="Arial"/>
        </w:rPr>
        <w:t xml:space="preserve">es la </w:t>
      </w:r>
      <w:r w:rsidR="00E946BA">
        <w:rPr>
          <w:rFonts w:ascii="Arial" w:hAnsi="Arial" w:cs="Arial"/>
        </w:rPr>
        <w:t xml:space="preserve">contratación </w:t>
      </w:r>
      <w:r>
        <w:rPr>
          <w:rFonts w:ascii="Arial" w:hAnsi="Arial" w:cs="Arial"/>
        </w:rPr>
        <w:t>de</w:t>
      </w:r>
      <w:r w:rsidR="006A40B0">
        <w:rPr>
          <w:rFonts w:ascii="Arial" w:hAnsi="Arial" w:cs="Arial"/>
        </w:rPr>
        <w:t xml:space="preserve">l </w:t>
      </w:r>
      <w:r w:rsidR="008441F0">
        <w:rPr>
          <w:rFonts w:ascii="Arial" w:hAnsi="Arial" w:cs="Arial"/>
        </w:rPr>
        <w:t>s</w:t>
      </w:r>
      <w:r w:rsidR="006A40B0" w:rsidRPr="008441F0">
        <w:rPr>
          <w:rFonts w:ascii="Arial" w:hAnsi="Arial" w:cs="Arial"/>
        </w:rPr>
        <w:t xml:space="preserve">ervicio de </w:t>
      </w:r>
      <w:r w:rsidR="00807C32" w:rsidRPr="00807C32">
        <w:rPr>
          <w:rFonts w:ascii="Arial" w:hAnsi="Arial" w:cs="Arial"/>
          <w:color w:val="0000FF"/>
        </w:rPr>
        <w:t>SERVICIOS DE DIALISIS PERITONEAL Y HEMODIALISIS</w:t>
      </w:r>
      <w:r w:rsidR="00807C32">
        <w:rPr>
          <w:rFonts w:ascii="Arial" w:hAnsi="Arial" w:cs="Arial"/>
          <w:color w:val="0000FF"/>
        </w:rPr>
        <w:t>.</w:t>
      </w:r>
    </w:p>
    <w:p w14:paraId="6F9F9BD4" w14:textId="77777777" w:rsidR="0048310F" w:rsidRPr="00D331F7" w:rsidRDefault="0048310F" w:rsidP="006C0DED">
      <w:pPr>
        <w:pStyle w:val="Prrafodelista"/>
        <w:spacing w:after="0"/>
        <w:ind w:left="284"/>
        <w:rPr>
          <w:rFonts w:ascii="Arial" w:hAnsi="Arial" w:cs="Arial"/>
          <w:sz w:val="16"/>
          <w:szCs w:val="16"/>
        </w:rPr>
      </w:pPr>
    </w:p>
    <w:p w14:paraId="5929FFF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4852F63C" w14:textId="01C3D5E4" w:rsidR="0048310F" w:rsidRDefault="0048310F" w:rsidP="006C0DED">
      <w:pPr>
        <w:pStyle w:val="Prrafodelista"/>
        <w:spacing w:after="0"/>
        <w:ind w:left="284"/>
        <w:jc w:val="both"/>
        <w:rPr>
          <w:rFonts w:ascii="Arial" w:hAnsi="Arial" w:cs="Arial"/>
          <w:b/>
          <w:i/>
        </w:rPr>
      </w:pPr>
      <w:r>
        <w:rPr>
          <w:rFonts w:ascii="Arial" w:hAnsi="Arial" w:cs="Arial"/>
        </w:rPr>
        <w:t xml:space="preserve">El presente proceso de contratación será adjudicado </w:t>
      </w:r>
      <w:r w:rsidRPr="006C0DED">
        <w:rPr>
          <w:rFonts w:ascii="Arial" w:hAnsi="Arial" w:cs="Arial"/>
          <w:color w:val="0000FF"/>
        </w:rPr>
        <w:t>por el total</w:t>
      </w:r>
      <w:r w:rsidR="006C0DED" w:rsidRPr="006C0DED">
        <w:rPr>
          <w:rFonts w:ascii="Arial" w:hAnsi="Arial" w:cs="Arial"/>
          <w:color w:val="0000FF"/>
        </w:rPr>
        <w:t xml:space="preserve"> del servicio requerido</w:t>
      </w:r>
    </w:p>
    <w:p w14:paraId="31BD33D7" w14:textId="77777777" w:rsidR="0048310F" w:rsidRPr="00D331F7" w:rsidRDefault="0048310F" w:rsidP="006C0DED">
      <w:pPr>
        <w:pStyle w:val="Prrafodelista"/>
        <w:spacing w:after="0"/>
        <w:ind w:left="284"/>
        <w:rPr>
          <w:rFonts w:ascii="Arial" w:hAnsi="Arial" w:cs="Arial"/>
          <w:b/>
          <w:i/>
          <w:sz w:val="16"/>
          <w:szCs w:val="16"/>
        </w:rPr>
      </w:pPr>
    </w:p>
    <w:p w14:paraId="427A82F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DOMICILIO</w:t>
      </w:r>
    </w:p>
    <w:p w14:paraId="74F19AA9"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73C739E8"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3D056481"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12ED8002"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3C5489B8" w14:textId="5EF24CCD"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Teléfono (591-3) – 3427676 interno 3426</w:t>
      </w:r>
    </w:p>
    <w:p w14:paraId="12342C24" w14:textId="7B693C24"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sidR="004B47EB">
        <w:rPr>
          <w:rFonts w:ascii="Arial" w:hAnsi="Arial" w:cs="Arial"/>
          <w:sz w:val="18"/>
          <w:szCs w:val="18"/>
        </w:rPr>
        <w:t>douglas.moscos</w:t>
      </w:r>
      <w:r w:rsidRPr="00252B09">
        <w:rPr>
          <w:rFonts w:ascii="Arial" w:hAnsi="Arial" w:cs="Arial"/>
          <w:sz w:val="18"/>
          <w:szCs w:val="18"/>
        </w:rPr>
        <w:t>@csbp.com.bo</w:t>
      </w:r>
    </w:p>
    <w:p w14:paraId="768E21D0" w14:textId="77777777" w:rsidR="006C0DED" w:rsidRPr="00252B09" w:rsidRDefault="006C0DED" w:rsidP="006C0DED">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2AF81AEB" w14:textId="77777777" w:rsidR="0048310F" w:rsidRPr="006C0DED" w:rsidRDefault="0048310F" w:rsidP="006C0DED">
      <w:pPr>
        <w:pStyle w:val="Prrafodelista"/>
        <w:spacing w:after="0"/>
        <w:ind w:left="284"/>
        <w:rPr>
          <w:rFonts w:ascii="Arial" w:hAnsi="Arial" w:cs="Arial"/>
          <w:sz w:val="10"/>
          <w:szCs w:val="10"/>
        </w:rPr>
      </w:pPr>
      <w:r>
        <w:rPr>
          <w:rFonts w:ascii="Arial" w:hAnsi="Arial" w:cs="Arial"/>
        </w:rPr>
        <w:t xml:space="preserve"> </w:t>
      </w:r>
    </w:p>
    <w:p w14:paraId="0B2D7CEB" w14:textId="780E7D85" w:rsidR="0048310F" w:rsidRPr="009D408C" w:rsidRDefault="0048310F" w:rsidP="006C0DED">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6B1E0B26" w14:textId="77777777" w:rsidR="0048310F" w:rsidRPr="006C0DED" w:rsidRDefault="0048310F" w:rsidP="006C0DED">
      <w:pPr>
        <w:pStyle w:val="Prrafodelista"/>
        <w:spacing w:after="0"/>
        <w:ind w:left="284"/>
        <w:rPr>
          <w:rFonts w:ascii="Arial" w:hAnsi="Arial" w:cs="Arial"/>
          <w:sz w:val="10"/>
          <w:szCs w:val="10"/>
        </w:rPr>
      </w:pPr>
    </w:p>
    <w:p w14:paraId="11369D8F" w14:textId="5A7925E9" w:rsidR="006C0DED" w:rsidRDefault="006C0DED" w:rsidP="006C0DED">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77473EF4" w14:textId="77777777" w:rsidR="006C0DED" w:rsidRPr="00106100" w:rsidRDefault="006C0DED" w:rsidP="006C0DED">
      <w:pPr>
        <w:pStyle w:val="Prrafodelista"/>
        <w:spacing w:after="0"/>
        <w:rPr>
          <w:rFonts w:ascii="Arial" w:hAnsi="Arial" w:cs="Arial"/>
          <w:sz w:val="10"/>
          <w:szCs w:val="10"/>
        </w:rPr>
      </w:pPr>
    </w:p>
    <w:p w14:paraId="034705D7" w14:textId="0627AFDE" w:rsidR="006C0DED" w:rsidRDefault="006C0DED" w:rsidP="006C0DED">
      <w:pPr>
        <w:pStyle w:val="Prrafodelista"/>
        <w:spacing w:after="0"/>
        <w:ind w:left="709"/>
        <w:rPr>
          <w:rFonts w:ascii="Arial" w:hAnsi="Arial" w:cs="Arial"/>
        </w:rPr>
      </w:pPr>
      <w:r>
        <w:rPr>
          <w:rFonts w:ascii="Arial" w:hAnsi="Arial" w:cs="Arial"/>
        </w:rPr>
        <w:t xml:space="preserve">Lic. Franz Douglas Moscoso Cabrera </w:t>
      </w:r>
      <w:r w:rsidRPr="00EB660C">
        <w:rPr>
          <w:rFonts w:ascii="Arial" w:hAnsi="Arial" w:cs="Arial"/>
        </w:rPr>
        <w:tab/>
        <w:t>Administrador Regional Santa Cruz</w:t>
      </w:r>
      <w:r>
        <w:rPr>
          <w:rFonts w:ascii="Arial" w:hAnsi="Arial" w:cs="Arial"/>
        </w:rPr>
        <w:t xml:space="preserve"> </w:t>
      </w:r>
    </w:p>
    <w:p w14:paraId="56B7AB7F" w14:textId="77777777" w:rsidR="006C0DED" w:rsidRPr="000A0ED2" w:rsidRDefault="006C0DED" w:rsidP="006C0DED">
      <w:pPr>
        <w:pStyle w:val="Prrafodelista"/>
        <w:spacing w:after="0"/>
        <w:ind w:left="284" w:firstLine="424"/>
        <w:rPr>
          <w:rFonts w:ascii="Arial" w:hAnsi="Arial" w:cs="Arial"/>
          <w:sz w:val="10"/>
          <w:szCs w:val="10"/>
        </w:rPr>
      </w:pPr>
    </w:p>
    <w:p w14:paraId="5F3B0F4A" w14:textId="77777777" w:rsidR="006C0DED" w:rsidRDefault="006C0DED" w:rsidP="006C0DED">
      <w:pPr>
        <w:pStyle w:val="Prrafodelista"/>
        <w:numPr>
          <w:ilvl w:val="1"/>
          <w:numId w:val="1"/>
        </w:numPr>
        <w:spacing w:after="0"/>
        <w:ind w:left="709" w:hanging="436"/>
        <w:rPr>
          <w:rFonts w:ascii="Arial" w:hAnsi="Arial" w:cs="Arial"/>
        </w:rPr>
      </w:pPr>
      <w:r w:rsidRPr="003B6705">
        <w:rPr>
          <w:rFonts w:ascii="Arial" w:hAnsi="Arial" w:cs="Arial"/>
        </w:rPr>
        <w:t xml:space="preserve">Los </w:t>
      </w:r>
      <w:r>
        <w:rPr>
          <w:rFonts w:ascii="Arial" w:hAnsi="Arial" w:cs="Arial"/>
        </w:rPr>
        <w:t>funcionarios</w:t>
      </w:r>
      <w:r w:rsidRPr="003B6705">
        <w:rPr>
          <w:rFonts w:ascii="Arial" w:hAnsi="Arial" w:cs="Arial"/>
        </w:rPr>
        <w:t xml:space="preserve"> de la CSBP que ocupan cargos ejecutivos son:</w:t>
      </w:r>
    </w:p>
    <w:p w14:paraId="77C666CA" w14:textId="77777777" w:rsidR="006C0DED" w:rsidRPr="00106100" w:rsidRDefault="006C0DED" w:rsidP="006C0DED">
      <w:pPr>
        <w:pStyle w:val="Prrafodelista"/>
        <w:spacing w:after="0"/>
        <w:ind w:left="360" w:firstLine="348"/>
        <w:rPr>
          <w:rFonts w:ascii="Arial" w:hAnsi="Arial" w:cs="Arial"/>
          <w:sz w:val="10"/>
          <w:szCs w:val="10"/>
        </w:rPr>
      </w:pPr>
    </w:p>
    <w:p w14:paraId="11625C94" w14:textId="77777777" w:rsidR="006C0DED" w:rsidRPr="00B31728" w:rsidRDefault="006C0DED" w:rsidP="006C0DED">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058663B9" w14:textId="77777777" w:rsidR="006C0DED" w:rsidRDefault="006C0DED" w:rsidP="006C0DED">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FAC6E67" w14:textId="5D20DFD0" w:rsidR="006C0DED" w:rsidRDefault="006C0DED" w:rsidP="006C0DED">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Patricia Crespo</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65140FC0" w14:textId="2AE1CE39" w:rsidR="006C0DED" w:rsidRPr="00EB660C" w:rsidRDefault="006C0DED" w:rsidP="006C0DED">
      <w:pPr>
        <w:pStyle w:val="Prrafodelista"/>
        <w:spacing w:after="0"/>
        <w:ind w:left="284" w:firstLine="424"/>
        <w:rPr>
          <w:rFonts w:ascii="Arial" w:hAnsi="Arial" w:cs="Arial"/>
        </w:rPr>
      </w:pPr>
      <w:r>
        <w:rPr>
          <w:rFonts w:ascii="Arial" w:hAnsi="Arial" w:cs="Arial"/>
        </w:rPr>
        <w:t>Lic. Franz Douglas Moscoso Cabrera</w:t>
      </w:r>
      <w:r>
        <w:rPr>
          <w:rFonts w:ascii="Arial" w:hAnsi="Arial" w:cs="Arial"/>
        </w:rPr>
        <w:tab/>
      </w:r>
      <w:r w:rsidRPr="00EB660C">
        <w:rPr>
          <w:rFonts w:ascii="Arial" w:hAnsi="Arial" w:cs="Arial"/>
        </w:rPr>
        <w:t xml:space="preserve">Administrador Regional Santa Cruz </w:t>
      </w:r>
    </w:p>
    <w:p w14:paraId="08E991FC" w14:textId="46F8EE35" w:rsidR="0048310F" w:rsidRDefault="006C0DED" w:rsidP="006C0DED">
      <w:pPr>
        <w:pStyle w:val="Prrafodelista"/>
        <w:spacing w:after="0"/>
        <w:jc w:val="both"/>
        <w:rPr>
          <w:rFonts w:ascii="Arial" w:hAnsi="Arial" w:cs="Arial"/>
        </w:rPr>
      </w:pPr>
      <w:r w:rsidRPr="00EB660C">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 </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77726D58" w14:textId="77777777" w:rsidR="006C0DED" w:rsidRPr="006C0DED" w:rsidRDefault="006C0DED" w:rsidP="006C0DED">
      <w:pPr>
        <w:pStyle w:val="Prrafodelista"/>
        <w:spacing w:after="0"/>
        <w:jc w:val="both"/>
        <w:rPr>
          <w:rFonts w:ascii="Arial" w:hAnsi="Arial" w:cs="Arial"/>
          <w:b/>
          <w:i/>
          <w:sz w:val="16"/>
          <w:szCs w:val="16"/>
        </w:rPr>
      </w:pPr>
    </w:p>
    <w:p w14:paraId="03923915"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1BA48783" w14:textId="77777777" w:rsidR="0048310F" w:rsidRDefault="0048310F" w:rsidP="006C0DED">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11EF7EDD" w14:textId="77777777" w:rsidR="0048310F" w:rsidRPr="00D331F7" w:rsidRDefault="0048310F" w:rsidP="006C0DED">
      <w:pPr>
        <w:pStyle w:val="Prrafodelista"/>
        <w:spacing w:after="0"/>
        <w:ind w:left="284"/>
        <w:rPr>
          <w:rFonts w:ascii="Arial" w:hAnsi="Arial" w:cs="Arial"/>
          <w:sz w:val="16"/>
          <w:szCs w:val="16"/>
        </w:rPr>
      </w:pPr>
    </w:p>
    <w:p w14:paraId="2BE2A8B2" w14:textId="77777777" w:rsidR="0048310F" w:rsidRDefault="0048310F" w:rsidP="005B6B37">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14:paraId="316E8849" w14:textId="77777777" w:rsidR="0048310F" w:rsidRDefault="0048310F" w:rsidP="005B6B37">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14:paraId="786F2744" w14:textId="77777777" w:rsidR="0048310F" w:rsidRPr="00D331F7" w:rsidRDefault="0048310F" w:rsidP="006C0DED">
      <w:pPr>
        <w:pStyle w:val="Prrafodelista"/>
        <w:spacing w:after="0"/>
        <w:ind w:left="1276" w:hanging="425"/>
        <w:rPr>
          <w:rFonts w:ascii="Arial" w:hAnsi="Arial" w:cs="Arial"/>
          <w:sz w:val="16"/>
          <w:szCs w:val="16"/>
        </w:rPr>
      </w:pPr>
    </w:p>
    <w:p w14:paraId="5B42583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1B3FCB71" w14:textId="77777777" w:rsidR="0048310F" w:rsidRPr="007716D9" w:rsidRDefault="0048310F" w:rsidP="006C0DED">
      <w:pPr>
        <w:pStyle w:val="Textoindependiente21"/>
        <w:widowControl/>
        <w:ind w:left="284" w:firstLine="0"/>
        <w:rPr>
          <w:rFonts w:ascii="Arial" w:hAnsi="Arial" w:cs="Arial"/>
          <w:sz w:val="22"/>
          <w:szCs w:val="22"/>
        </w:rPr>
      </w:pPr>
      <w:r w:rsidRPr="007716D9">
        <w:rPr>
          <w:rFonts w:ascii="Arial" w:hAnsi="Arial" w:cs="Arial"/>
          <w:sz w:val="22"/>
          <w:szCs w:val="22"/>
        </w:rPr>
        <w:lastRenderedPageBreak/>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96C7920" w14:textId="77777777" w:rsidR="0048310F" w:rsidRPr="00824828" w:rsidRDefault="0048310F" w:rsidP="006C0DED">
      <w:pPr>
        <w:pStyle w:val="Textoindependiente21"/>
        <w:widowControl/>
        <w:ind w:left="0" w:firstLine="0"/>
        <w:rPr>
          <w:rFonts w:ascii="Arial" w:hAnsi="Arial" w:cs="Arial"/>
          <w:sz w:val="10"/>
          <w:szCs w:val="10"/>
        </w:rPr>
      </w:pPr>
    </w:p>
    <w:p w14:paraId="516FC0FA" w14:textId="03085B50"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D331F7">
        <w:rPr>
          <w:rFonts w:ascii="Arial" w:hAnsi="Arial" w:cs="Arial"/>
          <w:sz w:val="22"/>
          <w:szCs w:val="22"/>
        </w:rPr>
        <w:t>funcionarios</w:t>
      </w:r>
      <w:r w:rsidRPr="007716D9">
        <w:rPr>
          <w:rFonts w:ascii="Arial" w:hAnsi="Arial" w:cs="Arial"/>
          <w:sz w:val="22"/>
          <w:szCs w:val="22"/>
        </w:rPr>
        <w:t xml:space="preserve">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474B1681" w14:textId="385877D8"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D331F7">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D331F7">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26AB2AFB" w14:textId="03329CE6" w:rsidR="0048310F" w:rsidRPr="00C9053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D331F7">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0F9CAA0A" w14:textId="77777777" w:rsidR="0048310F" w:rsidRPr="00C90539"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083406B8" w14:textId="77777777" w:rsidR="0048310F"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4EF28674" w14:textId="77777777" w:rsidR="0048310F" w:rsidRPr="00C90539" w:rsidRDefault="0048310F" w:rsidP="006C0DED">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91CE02A" w14:textId="77777777" w:rsidR="0048310F" w:rsidRPr="00824828" w:rsidRDefault="0048310F" w:rsidP="006C0DED">
      <w:pPr>
        <w:pStyle w:val="Prrafodelista"/>
        <w:spacing w:after="0"/>
        <w:ind w:left="284"/>
        <w:rPr>
          <w:rFonts w:ascii="Arial" w:hAnsi="Arial" w:cs="Arial"/>
          <w:sz w:val="10"/>
          <w:szCs w:val="10"/>
        </w:rPr>
      </w:pPr>
    </w:p>
    <w:p w14:paraId="21836246" w14:textId="436C6514" w:rsidR="0048310F" w:rsidRPr="00D331F7" w:rsidRDefault="0048310F" w:rsidP="00D331F7">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485DDB17" w14:textId="77777777" w:rsidR="0048310F" w:rsidRDefault="0048310F" w:rsidP="006C0DED">
      <w:pPr>
        <w:pStyle w:val="Prrafodelista"/>
        <w:spacing w:after="0"/>
        <w:ind w:left="284"/>
        <w:rPr>
          <w:rFonts w:ascii="Arial" w:hAnsi="Arial" w:cs="Arial"/>
        </w:rPr>
      </w:pPr>
      <w:r>
        <w:rPr>
          <w:rFonts w:ascii="Arial" w:hAnsi="Arial" w:cs="Arial"/>
        </w:rPr>
        <w:t>Desde el inicio del proceso hasta la adjudicación:</w:t>
      </w:r>
    </w:p>
    <w:p w14:paraId="53AADC05" w14:textId="77777777" w:rsidR="0048310F" w:rsidRPr="00D331F7" w:rsidRDefault="0048310F" w:rsidP="006C0DED">
      <w:pPr>
        <w:pStyle w:val="Prrafodelista"/>
        <w:spacing w:after="0"/>
        <w:ind w:left="284"/>
        <w:rPr>
          <w:rFonts w:ascii="Arial" w:hAnsi="Arial" w:cs="Arial"/>
          <w:sz w:val="16"/>
          <w:szCs w:val="16"/>
        </w:rPr>
      </w:pPr>
    </w:p>
    <w:p w14:paraId="5CC77D69" w14:textId="3E55ECC6" w:rsidR="0048310F" w:rsidRDefault="0048310F" w:rsidP="006C0DED">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D331F7">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6C231DED" w14:textId="77777777" w:rsidR="0048310F" w:rsidRPr="00824828" w:rsidRDefault="0048310F" w:rsidP="006C0DED">
      <w:pPr>
        <w:pStyle w:val="Prrafodelista"/>
        <w:spacing w:after="0"/>
        <w:jc w:val="both"/>
        <w:rPr>
          <w:rFonts w:ascii="Arial" w:hAnsi="Arial" w:cs="Arial"/>
          <w:sz w:val="10"/>
          <w:szCs w:val="10"/>
        </w:rPr>
      </w:pPr>
    </w:p>
    <w:p w14:paraId="1A4005CF" w14:textId="77777777"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52BA1A7" w14:textId="77777777" w:rsidR="0048310F" w:rsidRPr="00D331F7" w:rsidRDefault="0048310F" w:rsidP="006C0DED">
      <w:pPr>
        <w:pStyle w:val="Prrafodelista"/>
        <w:spacing w:after="0"/>
        <w:jc w:val="both"/>
        <w:rPr>
          <w:rFonts w:ascii="Arial" w:hAnsi="Arial" w:cs="Arial"/>
          <w:sz w:val="16"/>
          <w:szCs w:val="16"/>
        </w:rPr>
      </w:pPr>
    </w:p>
    <w:p w14:paraId="15E55A23" w14:textId="2D6BF276"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2141515E" w14:textId="036E2C4D" w:rsidR="00807C32" w:rsidRPr="00807C32" w:rsidRDefault="00807C32" w:rsidP="00807C32">
      <w:pPr>
        <w:spacing w:after="0"/>
        <w:jc w:val="both"/>
        <w:rPr>
          <w:rFonts w:ascii="Arial" w:hAnsi="Arial" w:cs="Arial"/>
        </w:rPr>
      </w:pPr>
    </w:p>
    <w:p w14:paraId="1ABFBBB8" w14:textId="77777777" w:rsidR="0048310F" w:rsidRPr="00824828" w:rsidRDefault="0048310F" w:rsidP="006C0DED">
      <w:pPr>
        <w:pStyle w:val="Prrafodelista"/>
        <w:spacing w:after="0"/>
        <w:jc w:val="both"/>
        <w:rPr>
          <w:rFonts w:ascii="Arial" w:hAnsi="Arial" w:cs="Arial"/>
          <w:sz w:val="10"/>
          <w:szCs w:val="10"/>
        </w:rPr>
      </w:pPr>
    </w:p>
    <w:p w14:paraId="489154DD"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0A718605" w14:textId="77777777" w:rsidR="0048310F" w:rsidRDefault="0048310F" w:rsidP="006C0DED">
      <w:pPr>
        <w:pStyle w:val="Prrafodelista"/>
        <w:spacing w:after="0"/>
        <w:ind w:left="284"/>
        <w:rPr>
          <w:rFonts w:ascii="Arial" w:hAnsi="Arial" w:cs="Arial"/>
        </w:rPr>
      </w:pPr>
      <w:r>
        <w:rPr>
          <w:rFonts w:ascii="Arial" w:hAnsi="Arial" w:cs="Arial"/>
        </w:rPr>
        <w:t>La presente contratación está financiada con  fondos propios de la CSBP.</w:t>
      </w:r>
    </w:p>
    <w:p w14:paraId="402F183A" w14:textId="77777777" w:rsidR="0048310F" w:rsidRPr="00D331F7" w:rsidRDefault="0048310F" w:rsidP="006C0DED">
      <w:pPr>
        <w:pStyle w:val="Prrafodelista"/>
        <w:spacing w:after="0"/>
        <w:ind w:left="284"/>
        <w:rPr>
          <w:rFonts w:ascii="Arial" w:hAnsi="Arial" w:cs="Arial"/>
          <w:sz w:val="16"/>
          <w:szCs w:val="16"/>
        </w:rPr>
      </w:pPr>
    </w:p>
    <w:p w14:paraId="69C13B9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351702FE"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320DDE48" w14:textId="77777777" w:rsidR="0048310F" w:rsidRPr="00824828" w:rsidRDefault="0048310F" w:rsidP="006C0DED">
      <w:pPr>
        <w:pStyle w:val="Prrafodelista"/>
        <w:spacing w:after="0"/>
        <w:ind w:left="284"/>
        <w:rPr>
          <w:rFonts w:ascii="Arial" w:hAnsi="Arial" w:cs="Arial"/>
          <w:sz w:val="10"/>
          <w:szCs w:val="10"/>
        </w:rPr>
      </w:pPr>
    </w:p>
    <w:p w14:paraId="59153BC2"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1EA265E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572B51DD" w14:textId="77777777" w:rsidR="0048310F" w:rsidRPr="00824828" w:rsidRDefault="0048310F" w:rsidP="006C0DED">
      <w:pPr>
        <w:pStyle w:val="Prrafodelista"/>
        <w:spacing w:after="0"/>
        <w:ind w:left="284"/>
        <w:rPr>
          <w:rFonts w:ascii="Arial" w:hAnsi="Arial" w:cs="Arial"/>
          <w:sz w:val="10"/>
          <w:szCs w:val="10"/>
        </w:rPr>
      </w:pPr>
    </w:p>
    <w:p w14:paraId="33F05F0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IDIOMA</w:t>
      </w:r>
    </w:p>
    <w:p w14:paraId="277B78C6" w14:textId="77777777" w:rsidR="0048310F" w:rsidRDefault="0048310F" w:rsidP="006C0DED">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6D511DB" w14:textId="77777777" w:rsidR="0048310F" w:rsidRPr="00D331F7" w:rsidRDefault="0048310F" w:rsidP="006C0DED">
      <w:pPr>
        <w:pStyle w:val="Prrafodelista"/>
        <w:spacing w:after="0"/>
        <w:ind w:left="284"/>
        <w:jc w:val="both"/>
        <w:rPr>
          <w:rFonts w:ascii="Arial" w:hAnsi="Arial" w:cs="Arial"/>
          <w:sz w:val="16"/>
          <w:szCs w:val="16"/>
        </w:rPr>
      </w:pPr>
    </w:p>
    <w:p w14:paraId="771AD4CC"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NOTIFICACIONES</w:t>
      </w:r>
    </w:p>
    <w:p w14:paraId="5B6298EF" w14:textId="789D68D1" w:rsidR="0048310F" w:rsidRDefault="0048310F" w:rsidP="006C0DED">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CB024D" w14:textId="77777777" w:rsidR="00D331F7" w:rsidRPr="00D331F7" w:rsidRDefault="00D331F7" w:rsidP="006C0DED">
      <w:pPr>
        <w:spacing w:after="0"/>
        <w:ind w:left="284"/>
        <w:jc w:val="both"/>
        <w:rPr>
          <w:rFonts w:ascii="Arial" w:hAnsi="Arial" w:cs="Arial"/>
          <w:sz w:val="16"/>
          <w:szCs w:val="16"/>
        </w:rPr>
      </w:pPr>
    </w:p>
    <w:p w14:paraId="7091E85B" w14:textId="77777777" w:rsidR="0048310F" w:rsidRDefault="0048310F" w:rsidP="005B6B37">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288BDB9A" w14:textId="77777777" w:rsidR="0092720C" w:rsidRPr="00D331F7" w:rsidRDefault="0092720C" w:rsidP="006C0DED">
      <w:pPr>
        <w:suppressAutoHyphens/>
        <w:spacing w:after="0" w:line="240" w:lineRule="auto"/>
        <w:ind w:left="851"/>
        <w:jc w:val="both"/>
        <w:rPr>
          <w:rFonts w:ascii="Arial" w:hAnsi="Arial" w:cs="Arial"/>
          <w:sz w:val="16"/>
          <w:szCs w:val="16"/>
        </w:rPr>
      </w:pPr>
    </w:p>
    <w:p w14:paraId="18747632" w14:textId="77777777" w:rsidR="0048310F" w:rsidRDefault="0048310F" w:rsidP="005B6B37">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6E70812" w14:textId="77777777" w:rsidR="0092720C" w:rsidRPr="00D331F7" w:rsidRDefault="0092720C" w:rsidP="006C0DED">
      <w:pPr>
        <w:suppressAutoHyphens/>
        <w:spacing w:after="0" w:line="240" w:lineRule="auto"/>
        <w:jc w:val="both"/>
        <w:rPr>
          <w:rFonts w:ascii="Arial" w:hAnsi="Arial" w:cs="Arial"/>
          <w:sz w:val="16"/>
          <w:szCs w:val="16"/>
        </w:rPr>
      </w:pPr>
    </w:p>
    <w:p w14:paraId="282D8550" w14:textId="776991E4" w:rsidR="00016D71" w:rsidRPr="0035037F" w:rsidRDefault="0048310F" w:rsidP="005B6B37">
      <w:pPr>
        <w:numPr>
          <w:ilvl w:val="0"/>
          <w:numId w:val="22"/>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de no haberse notificado en función a los inciso</w:t>
      </w:r>
      <w:r w:rsidR="00D331F7">
        <w:rPr>
          <w:rFonts w:ascii="Arial" w:hAnsi="Arial" w:cs="Arial"/>
        </w:rPr>
        <w:t>s</w:t>
      </w:r>
      <w:r w:rsidR="00016D71">
        <w:rPr>
          <w:rFonts w:ascii="Arial" w:hAnsi="Arial" w:cs="Arial"/>
        </w:rPr>
        <w:t xml:space="preserve"> a) y b) del presente numeral, </w:t>
      </w:r>
      <w:r w:rsidR="00016D71" w:rsidRPr="0035037F">
        <w:rPr>
          <w:rFonts w:ascii="Arial" w:hAnsi="Arial" w:cs="Arial"/>
        </w:rPr>
        <w:t>la notificación se dará por realizada en la fecha de su publicación.</w:t>
      </w:r>
    </w:p>
    <w:p w14:paraId="756021AE" w14:textId="77777777" w:rsidR="0048310F" w:rsidRPr="00D331F7" w:rsidRDefault="0048310F" w:rsidP="006C0DED">
      <w:pPr>
        <w:suppressAutoHyphens/>
        <w:spacing w:after="0" w:line="240" w:lineRule="auto"/>
        <w:ind w:left="284"/>
        <w:jc w:val="both"/>
        <w:rPr>
          <w:rFonts w:ascii="Arial" w:hAnsi="Arial" w:cs="Arial"/>
          <w:sz w:val="16"/>
          <w:szCs w:val="16"/>
        </w:rPr>
      </w:pPr>
    </w:p>
    <w:p w14:paraId="03F90554" w14:textId="77777777" w:rsidR="0048310F" w:rsidRPr="00106235" w:rsidRDefault="00EF2904" w:rsidP="006C0DED">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034E1766" w14:textId="77777777" w:rsidR="0048310F" w:rsidRDefault="0048310F" w:rsidP="006C0DED">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65E45A27" w14:textId="77777777" w:rsidR="00124A93" w:rsidRPr="00D331F7" w:rsidRDefault="00124A93" w:rsidP="006C0DED">
      <w:pPr>
        <w:pStyle w:val="Prrafodelista"/>
        <w:spacing w:after="0"/>
        <w:ind w:left="284"/>
        <w:jc w:val="both"/>
        <w:rPr>
          <w:rFonts w:ascii="Arial" w:hAnsi="Arial" w:cs="Arial"/>
          <w:sz w:val="16"/>
          <w:szCs w:val="16"/>
        </w:rPr>
      </w:pPr>
    </w:p>
    <w:p w14:paraId="0463698F" w14:textId="77777777" w:rsidR="00124A93"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74D53FD4" w14:textId="77777777" w:rsidR="00124A93" w:rsidRPr="00D331F7" w:rsidRDefault="00124A93" w:rsidP="00F85A4F">
      <w:pPr>
        <w:pStyle w:val="Prrafodelista"/>
        <w:spacing w:after="0" w:line="240" w:lineRule="auto"/>
        <w:ind w:left="641"/>
        <w:jc w:val="both"/>
        <w:rPr>
          <w:rFonts w:ascii="Arial" w:hAnsi="Arial" w:cs="Arial"/>
          <w:sz w:val="16"/>
          <w:szCs w:val="16"/>
        </w:rPr>
      </w:pPr>
    </w:p>
    <w:p w14:paraId="69B6AC91" w14:textId="07E5F61D" w:rsidR="00F85A4F"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Se hubiera extinguido la necesidad de la contratación</w:t>
      </w:r>
      <w:r w:rsidR="00F85A4F">
        <w:rPr>
          <w:rFonts w:ascii="Arial" w:hAnsi="Arial" w:cs="Arial"/>
        </w:rPr>
        <w:t>.</w:t>
      </w:r>
    </w:p>
    <w:p w14:paraId="1C1F6525" w14:textId="77777777" w:rsidR="00F85A4F" w:rsidRPr="00F85A4F" w:rsidRDefault="00F85A4F" w:rsidP="00F85A4F">
      <w:pPr>
        <w:spacing w:after="0" w:line="240" w:lineRule="auto"/>
        <w:jc w:val="both"/>
        <w:rPr>
          <w:rFonts w:ascii="Arial" w:hAnsi="Arial" w:cs="Arial"/>
          <w:sz w:val="16"/>
          <w:szCs w:val="16"/>
        </w:rPr>
      </w:pPr>
    </w:p>
    <w:p w14:paraId="4A65EB3A" w14:textId="6D745DD0" w:rsidR="0048310F"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43FF1C5" w14:textId="77777777" w:rsidR="00D331F7" w:rsidRPr="00D331F7" w:rsidRDefault="00D331F7" w:rsidP="00D331F7">
      <w:pPr>
        <w:pStyle w:val="Prrafodelista"/>
        <w:spacing w:after="0" w:line="240" w:lineRule="auto"/>
        <w:ind w:left="641"/>
        <w:jc w:val="both"/>
        <w:rPr>
          <w:rFonts w:ascii="Arial" w:hAnsi="Arial" w:cs="Arial"/>
          <w:sz w:val="16"/>
          <w:szCs w:val="16"/>
        </w:rPr>
      </w:pPr>
    </w:p>
    <w:p w14:paraId="7CDD368F" w14:textId="2230918C" w:rsidR="00F85A4F" w:rsidRDefault="0048310F" w:rsidP="00824828">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53501415" w14:textId="77777777" w:rsidR="00824828" w:rsidRPr="00824828" w:rsidRDefault="00824828" w:rsidP="00C775DA">
      <w:pPr>
        <w:spacing w:after="0"/>
        <w:jc w:val="both"/>
        <w:rPr>
          <w:rFonts w:ascii="Arial" w:hAnsi="Arial" w:cs="Arial"/>
          <w:sz w:val="10"/>
          <w:szCs w:val="10"/>
        </w:rPr>
      </w:pPr>
    </w:p>
    <w:p w14:paraId="550DD48D" w14:textId="44283E3A" w:rsidR="004D3240" w:rsidRDefault="0048310F" w:rsidP="00F85A4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0EA01A0A" w14:textId="1B502505" w:rsidR="0048310F" w:rsidRPr="00C775DA" w:rsidRDefault="0048310F" w:rsidP="00C775DA">
      <w:pPr>
        <w:spacing w:after="0"/>
        <w:ind w:left="284"/>
        <w:jc w:val="both"/>
        <w:rPr>
          <w:rFonts w:ascii="Arial" w:hAnsi="Arial" w:cs="Arial"/>
        </w:rPr>
      </w:pPr>
      <w:r w:rsidRPr="00C775DA">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6CA8F513" w14:textId="77777777" w:rsidR="00F85A4F" w:rsidRPr="00F85A4F" w:rsidRDefault="00F85A4F" w:rsidP="006C0DED">
      <w:pPr>
        <w:pStyle w:val="Prrafodelista"/>
        <w:spacing w:after="0"/>
        <w:ind w:left="284"/>
        <w:jc w:val="both"/>
        <w:rPr>
          <w:rFonts w:ascii="Arial" w:hAnsi="Arial" w:cs="Arial"/>
          <w:sz w:val="16"/>
          <w:szCs w:val="16"/>
        </w:rPr>
      </w:pPr>
    </w:p>
    <w:p w14:paraId="2F13ABEE" w14:textId="78713639" w:rsidR="0048310F" w:rsidRDefault="0048310F" w:rsidP="006C0DED">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2A3A235E" w14:textId="77777777" w:rsidR="00F85A4F" w:rsidRPr="00F85A4F" w:rsidRDefault="00F85A4F" w:rsidP="006C0DED">
      <w:pPr>
        <w:spacing w:after="0"/>
        <w:ind w:left="284"/>
        <w:jc w:val="both"/>
        <w:rPr>
          <w:rFonts w:ascii="Arial" w:hAnsi="Arial" w:cs="Arial"/>
          <w:sz w:val="16"/>
          <w:szCs w:val="16"/>
        </w:rPr>
      </w:pPr>
    </w:p>
    <w:p w14:paraId="20B78914" w14:textId="136B8DF7" w:rsidR="0048310F" w:rsidRDefault="0048310F" w:rsidP="006C0DED">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2031F4C7" w14:textId="77777777" w:rsidR="00F85A4F" w:rsidRPr="00F85A4F" w:rsidRDefault="00F85A4F" w:rsidP="006C0DED">
      <w:pPr>
        <w:spacing w:after="0"/>
        <w:ind w:left="284"/>
        <w:jc w:val="both"/>
        <w:rPr>
          <w:rFonts w:ascii="Arial" w:hAnsi="Arial" w:cs="Arial"/>
          <w:sz w:val="16"/>
          <w:szCs w:val="16"/>
        </w:rPr>
      </w:pPr>
    </w:p>
    <w:p w14:paraId="3C127FE9" w14:textId="77777777" w:rsidR="0048310F" w:rsidRDefault="0048310F" w:rsidP="006C0DED">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2CC1D79A" w14:textId="77777777" w:rsidR="004D3240" w:rsidRPr="00F85A4F" w:rsidRDefault="004D3240" w:rsidP="006C0DED">
      <w:pPr>
        <w:spacing w:after="0"/>
        <w:ind w:left="284"/>
        <w:jc w:val="both"/>
        <w:rPr>
          <w:rFonts w:ascii="Arial" w:hAnsi="Arial" w:cs="Arial"/>
          <w:b/>
          <w:i/>
          <w:sz w:val="16"/>
          <w:szCs w:val="16"/>
        </w:rPr>
      </w:pPr>
    </w:p>
    <w:p w14:paraId="2378ED23"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712E2869" w14:textId="1FD66D80" w:rsidR="0048310F" w:rsidRDefault="0048310F" w:rsidP="006C0DED">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0337DAD" w14:textId="77777777" w:rsidR="00F85A4F" w:rsidRPr="00F85A4F" w:rsidRDefault="00F85A4F" w:rsidP="006C0DED">
      <w:pPr>
        <w:pStyle w:val="Prrafodelista"/>
        <w:spacing w:after="0"/>
        <w:ind w:left="284"/>
        <w:jc w:val="both"/>
        <w:rPr>
          <w:rFonts w:ascii="Arial" w:hAnsi="Arial" w:cs="Arial"/>
          <w:b/>
          <w:sz w:val="16"/>
          <w:szCs w:val="16"/>
        </w:rPr>
      </w:pPr>
    </w:p>
    <w:p w14:paraId="12D1360A" w14:textId="77777777" w:rsidR="0048310F" w:rsidRDefault="0048310F" w:rsidP="005B6B37">
      <w:pPr>
        <w:numPr>
          <w:ilvl w:val="0"/>
          <w:numId w:val="15"/>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7F12D4B4" w14:textId="77777777" w:rsidR="00124A93" w:rsidRPr="00F85A4F" w:rsidRDefault="00124A93" w:rsidP="006C0DED">
      <w:pPr>
        <w:suppressAutoHyphens/>
        <w:spacing w:after="0" w:line="240" w:lineRule="auto"/>
        <w:ind w:left="720"/>
        <w:jc w:val="both"/>
        <w:rPr>
          <w:rFonts w:ascii="Arial" w:hAnsi="Arial" w:cs="Arial"/>
          <w:sz w:val="16"/>
          <w:szCs w:val="16"/>
        </w:rPr>
      </w:pPr>
    </w:p>
    <w:p w14:paraId="1076EAA4" w14:textId="77777777" w:rsidR="00F2165E" w:rsidRPr="00D732E7" w:rsidRDefault="0048310F" w:rsidP="005B6B37">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D1442C3" w14:textId="4E713A17" w:rsidR="00F2165E" w:rsidRDefault="00F2165E" w:rsidP="006C0DED">
      <w:pPr>
        <w:pStyle w:val="Prrafodelista"/>
        <w:spacing w:after="0"/>
        <w:ind w:left="284"/>
        <w:jc w:val="center"/>
        <w:rPr>
          <w:rFonts w:ascii="Arial" w:hAnsi="Arial" w:cs="Arial"/>
          <w:b/>
          <w:sz w:val="24"/>
          <w:szCs w:val="24"/>
        </w:rPr>
      </w:pPr>
    </w:p>
    <w:p w14:paraId="68CE5726" w14:textId="4EF241FE" w:rsidR="00F85A4F" w:rsidRDefault="00F85A4F" w:rsidP="006C0DED">
      <w:pPr>
        <w:pStyle w:val="Prrafodelista"/>
        <w:spacing w:after="0"/>
        <w:ind w:left="284"/>
        <w:jc w:val="center"/>
        <w:rPr>
          <w:rFonts w:ascii="Arial" w:hAnsi="Arial" w:cs="Arial"/>
          <w:b/>
          <w:sz w:val="24"/>
          <w:szCs w:val="24"/>
        </w:rPr>
      </w:pPr>
    </w:p>
    <w:p w14:paraId="3EDA8A69" w14:textId="60FCAF84" w:rsidR="00F85A4F" w:rsidRDefault="00F85A4F" w:rsidP="006C0DED">
      <w:pPr>
        <w:pStyle w:val="Prrafodelista"/>
        <w:spacing w:after="0"/>
        <w:ind w:left="284"/>
        <w:jc w:val="center"/>
        <w:rPr>
          <w:rFonts w:ascii="Arial" w:hAnsi="Arial" w:cs="Arial"/>
          <w:b/>
          <w:sz w:val="24"/>
          <w:szCs w:val="24"/>
        </w:rPr>
      </w:pPr>
    </w:p>
    <w:p w14:paraId="58E63ED5" w14:textId="14055017" w:rsidR="00F85A4F" w:rsidRDefault="00F85A4F" w:rsidP="006C0DED">
      <w:pPr>
        <w:pStyle w:val="Prrafodelista"/>
        <w:spacing w:after="0"/>
        <w:ind w:left="284"/>
        <w:jc w:val="center"/>
        <w:rPr>
          <w:rFonts w:ascii="Arial" w:hAnsi="Arial" w:cs="Arial"/>
          <w:b/>
          <w:sz w:val="24"/>
          <w:szCs w:val="24"/>
        </w:rPr>
      </w:pPr>
    </w:p>
    <w:p w14:paraId="2ADE4C9C" w14:textId="2D2DD6BD" w:rsidR="00F85A4F" w:rsidRDefault="00F85A4F" w:rsidP="006C0DED">
      <w:pPr>
        <w:pStyle w:val="Prrafodelista"/>
        <w:spacing w:after="0"/>
        <w:ind w:left="284"/>
        <w:jc w:val="center"/>
        <w:rPr>
          <w:rFonts w:ascii="Arial" w:hAnsi="Arial" w:cs="Arial"/>
          <w:b/>
          <w:sz w:val="24"/>
          <w:szCs w:val="24"/>
        </w:rPr>
      </w:pPr>
    </w:p>
    <w:p w14:paraId="5293D0DF" w14:textId="0BC0EE68" w:rsidR="00F85A4F" w:rsidRDefault="00F85A4F" w:rsidP="006C0DED">
      <w:pPr>
        <w:pStyle w:val="Prrafodelista"/>
        <w:spacing w:after="0"/>
        <w:ind w:left="284"/>
        <w:jc w:val="center"/>
        <w:rPr>
          <w:rFonts w:ascii="Arial" w:hAnsi="Arial" w:cs="Arial"/>
          <w:b/>
          <w:sz w:val="24"/>
          <w:szCs w:val="24"/>
        </w:rPr>
      </w:pPr>
    </w:p>
    <w:p w14:paraId="0386B4C5" w14:textId="61D1AAC1" w:rsidR="00F85A4F" w:rsidRDefault="00F85A4F" w:rsidP="006C0DED">
      <w:pPr>
        <w:pStyle w:val="Prrafodelista"/>
        <w:spacing w:after="0"/>
        <w:ind w:left="284"/>
        <w:jc w:val="center"/>
        <w:rPr>
          <w:rFonts w:ascii="Arial" w:hAnsi="Arial" w:cs="Arial"/>
          <w:b/>
          <w:sz w:val="24"/>
          <w:szCs w:val="24"/>
        </w:rPr>
      </w:pPr>
    </w:p>
    <w:p w14:paraId="43908900" w14:textId="1AE4AB81" w:rsidR="00F85A4F" w:rsidRDefault="00F85A4F" w:rsidP="006C0DED">
      <w:pPr>
        <w:pStyle w:val="Prrafodelista"/>
        <w:spacing w:after="0"/>
        <w:ind w:left="284"/>
        <w:jc w:val="center"/>
        <w:rPr>
          <w:rFonts w:ascii="Arial" w:hAnsi="Arial" w:cs="Arial"/>
          <w:b/>
          <w:sz w:val="24"/>
          <w:szCs w:val="24"/>
        </w:rPr>
      </w:pPr>
    </w:p>
    <w:p w14:paraId="519439EC" w14:textId="3E7EE634" w:rsidR="00F85A4F" w:rsidRDefault="00F85A4F" w:rsidP="006C0DED">
      <w:pPr>
        <w:pStyle w:val="Prrafodelista"/>
        <w:spacing w:after="0"/>
        <w:ind w:left="284"/>
        <w:jc w:val="center"/>
        <w:rPr>
          <w:rFonts w:ascii="Arial" w:hAnsi="Arial" w:cs="Arial"/>
          <w:b/>
          <w:sz w:val="24"/>
          <w:szCs w:val="24"/>
        </w:rPr>
      </w:pPr>
    </w:p>
    <w:p w14:paraId="25524012" w14:textId="5F70AA95" w:rsidR="00F85A4F" w:rsidRDefault="00F85A4F" w:rsidP="006C0DED">
      <w:pPr>
        <w:pStyle w:val="Prrafodelista"/>
        <w:spacing w:after="0"/>
        <w:ind w:left="284"/>
        <w:jc w:val="center"/>
        <w:rPr>
          <w:rFonts w:ascii="Arial" w:hAnsi="Arial" w:cs="Arial"/>
          <w:b/>
          <w:sz w:val="24"/>
          <w:szCs w:val="24"/>
        </w:rPr>
      </w:pPr>
    </w:p>
    <w:p w14:paraId="004D113E" w14:textId="279B1559" w:rsidR="00F85A4F" w:rsidRDefault="00F85A4F" w:rsidP="006C0DED">
      <w:pPr>
        <w:pStyle w:val="Prrafodelista"/>
        <w:spacing w:after="0"/>
        <w:ind w:left="284"/>
        <w:jc w:val="center"/>
        <w:rPr>
          <w:rFonts w:ascii="Arial" w:hAnsi="Arial" w:cs="Arial"/>
          <w:b/>
          <w:sz w:val="24"/>
          <w:szCs w:val="24"/>
        </w:rPr>
      </w:pPr>
    </w:p>
    <w:p w14:paraId="038EB60D" w14:textId="14EAD3DD" w:rsidR="00F85A4F" w:rsidRDefault="00F85A4F" w:rsidP="006C0DED">
      <w:pPr>
        <w:pStyle w:val="Prrafodelista"/>
        <w:spacing w:after="0"/>
        <w:ind w:left="284"/>
        <w:jc w:val="center"/>
        <w:rPr>
          <w:rFonts w:ascii="Arial" w:hAnsi="Arial" w:cs="Arial"/>
          <w:b/>
          <w:sz w:val="24"/>
          <w:szCs w:val="24"/>
        </w:rPr>
      </w:pPr>
    </w:p>
    <w:p w14:paraId="0FCE6F2C" w14:textId="7D8BB310" w:rsidR="00F85A4F" w:rsidRDefault="00F85A4F" w:rsidP="006C0DED">
      <w:pPr>
        <w:pStyle w:val="Prrafodelista"/>
        <w:spacing w:after="0"/>
        <w:ind w:left="284"/>
        <w:jc w:val="center"/>
        <w:rPr>
          <w:rFonts w:ascii="Arial" w:hAnsi="Arial" w:cs="Arial"/>
          <w:b/>
          <w:sz w:val="24"/>
          <w:szCs w:val="24"/>
        </w:rPr>
      </w:pPr>
    </w:p>
    <w:p w14:paraId="736162F9" w14:textId="7A1ED587" w:rsidR="00F85A4F" w:rsidRDefault="00F85A4F" w:rsidP="006C0DED">
      <w:pPr>
        <w:pStyle w:val="Prrafodelista"/>
        <w:spacing w:after="0"/>
        <w:ind w:left="284"/>
        <w:jc w:val="center"/>
        <w:rPr>
          <w:rFonts w:ascii="Arial" w:hAnsi="Arial" w:cs="Arial"/>
          <w:b/>
          <w:sz w:val="24"/>
          <w:szCs w:val="24"/>
        </w:rPr>
      </w:pPr>
    </w:p>
    <w:p w14:paraId="0BF28B9D" w14:textId="72E2CB57" w:rsidR="00F85A4F" w:rsidRDefault="00F85A4F" w:rsidP="006C0DED">
      <w:pPr>
        <w:pStyle w:val="Prrafodelista"/>
        <w:spacing w:after="0"/>
        <w:ind w:left="284"/>
        <w:jc w:val="center"/>
        <w:rPr>
          <w:rFonts w:ascii="Arial" w:hAnsi="Arial" w:cs="Arial"/>
          <w:b/>
          <w:sz w:val="24"/>
          <w:szCs w:val="24"/>
        </w:rPr>
      </w:pPr>
    </w:p>
    <w:p w14:paraId="019FC97C" w14:textId="6A015DB4" w:rsidR="00F85A4F" w:rsidRDefault="00F85A4F" w:rsidP="006C0DED">
      <w:pPr>
        <w:pStyle w:val="Prrafodelista"/>
        <w:spacing w:after="0"/>
        <w:ind w:left="284"/>
        <w:jc w:val="center"/>
        <w:rPr>
          <w:rFonts w:ascii="Arial" w:hAnsi="Arial" w:cs="Arial"/>
          <w:b/>
          <w:sz w:val="24"/>
          <w:szCs w:val="24"/>
        </w:rPr>
      </w:pPr>
    </w:p>
    <w:p w14:paraId="5174C36B" w14:textId="0779BCF0" w:rsidR="00F85A4F" w:rsidRDefault="00F85A4F" w:rsidP="006C0DED">
      <w:pPr>
        <w:pStyle w:val="Prrafodelista"/>
        <w:spacing w:after="0"/>
        <w:ind w:left="284"/>
        <w:jc w:val="center"/>
        <w:rPr>
          <w:rFonts w:ascii="Arial" w:hAnsi="Arial" w:cs="Arial"/>
          <w:b/>
          <w:sz w:val="24"/>
          <w:szCs w:val="24"/>
        </w:rPr>
      </w:pPr>
    </w:p>
    <w:p w14:paraId="0699354F" w14:textId="77777777" w:rsidR="00824828" w:rsidRDefault="00824828" w:rsidP="006C0DED">
      <w:pPr>
        <w:pStyle w:val="Prrafodelista"/>
        <w:spacing w:after="0"/>
        <w:ind w:left="284"/>
        <w:jc w:val="center"/>
        <w:rPr>
          <w:rFonts w:ascii="Arial" w:hAnsi="Arial" w:cs="Arial"/>
          <w:b/>
          <w:sz w:val="24"/>
          <w:szCs w:val="24"/>
        </w:rPr>
      </w:pPr>
    </w:p>
    <w:p w14:paraId="4275A480" w14:textId="77777777" w:rsidR="00C775DA" w:rsidRDefault="00C775DA" w:rsidP="006C0DED">
      <w:pPr>
        <w:pStyle w:val="Prrafodelista"/>
        <w:spacing w:after="0"/>
        <w:ind w:left="284"/>
        <w:jc w:val="center"/>
        <w:rPr>
          <w:rFonts w:ascii="Arial" w:hAnsi="Arial" w:cs="Arial"/>
          <w:b/>
        </w:rPr>
      </w:pPr>
    </w:p>
    <w:p w14:paraId="1C3EBD31" w14:textId="77777777" w:rsidR="00C775DA" w:rsidRDefault="00C775DA" w:rsidP="006C0DED">
      <w:pPr>
        <w:pStyle w:val="Prrafodelista"/>
        <w:spacing w:after="0"/>
        <w:ind w:left="284"/>
        <w:jc w:val="center"/>
        <w:rPr>
          <w:rFonts w:ascii="Arial" w:hAnsi="Arial" w:cs="Arial"/>
          <w:b/>
        </w:rPr>
      </w:pPr>
    </w:p>
    <w:p w14:paraId="704DB11D" w14:textId="77777777" w:rsidR="00C775DA" w:rsidRDefault="00C775DA" w:rsidP="006C0DED">
      <w:pPr>
        <w:pStyle w:val="Prrafodelista"/>
        <w:spacing w:after="0"/>
        <w:ind w:left="284"/>
        <w:jc w:val="center"/>
        <w:rPr>
          <w:rFonts w:ascii="Arial" w:hAnsi="Arial" w:cs="Arial"/>
          <w:b/>
        </w:rPr>
      </w:pPr>
    </w:p>
    <w:p w14:paraId="182AF854" w14:textId="77777777" w:rsidR="00C775DA" w:rsidRDefault="00C775DA" w:rsidP="006C0DED">
      <w:pPr>
        <w:pStyle w:val="Prrafodelista"/>
        <w:spacing w:after="0"/>
        <w:ind w:left="284"/>
        <w:jc w:val="center"/>
        <w:rPr>
          <w:rFonts w:ascii="Arial" w:hAnsi="Arial" w:cs="Arial"/>
          <w:b/>
        </w:rPr>
      </w:pPr>
    </w:p>
    <w:p w14:paraId="700FD34E" w14:textId="77777777" w:rsidR="00C775DA" w:rsidRDefault="00C775DA" w:rsidP="006C0DED">
      <w:pPr>
        <w:pStyle w:val="Prrafodelista"/>
        <w:spacing w:after="0"/>
        <w:ind w:left="284"/>
        <w:jc w:val="center"/>
        <w:rPr>
          <w:rFonts w:ascii="Arial" w:hAnsi="Arial" w:cs="Arial"/>
          <w:b/>
        </w:rPr>
      </w:pPr>
    </w:p>
    <w:p w14:paraId="3184C7E3" w14:textId="77777777" w:rsidR="00C775DA" w:rsidRDefault="00C775DA" w:rsidP="006C0DED">
      <w:pPr>
        <w:pStyle w:val="Prrafodelista"/>
        <w:spacing w:after="0"/>
        <w:ind w:left="284"/>
        <w:jc w:val="center"/>
        <w:rPr>
          <w:rFonts w:ascii="Arial" w:hAnsi="Arial" w:cs="Arial"/>
          <w:b/>
        </w:rPr>
      </w:pPr>
    </w:p>
    <w:p w14:paraId="4D51FA9F" w14:textId="2A2A3D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t>CAPÍTULO II</w:t>
      </w:r>
    </w:p>
    <w:p w14:paraId="5D08800D"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t>ACTIVIDADES, PREPARACIÓN, PRESENTACIÓN Y APERTURA DE PROPUESTAS</w:t>
      </w:r>
    </w:p>
    <w:p w14:paraId="2A2547D8"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SECCIÓN I</w:t>
      </w:r>
    </w:p>
    <w:p w14:paraId="7341EA21"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 xml:space="preserve">ACTIVIDADES PREVIAS A LA </w:t>
      </w:r>
      <w:r w:rsidR="00EF2904" w:rsidRPr="00824828">
        <w:rPr>
          <w:rFonts w:ascii="Arial" w:hAnsi="Arial" w:cs="Arial"/>
          <w:b/>
        </w:rPr>
        <w:t>PREPARACIÓN</w:t>
      </w:r>
      <w:r w:rsidRPr="00824828">
        <w:rPr>
          <w:rFonts w:ascii="Arial" w:hAnsi="Arial" w:cs="Arial"/>
          <w:b/>
        </w:rPr>
        <w:t xml:space="preserve"> DE PROPUESTAS</w:t>
      </w:r>
    </w:p>
    <w:p w14:paraId="42BFEAD3" w14:textId="77777777" w:rsidR="0048310F" w:rsidRPr="00824828" w:rsidRDefault="0048310F" w:rsidP="006C0DED">
      <w:pPr>
        <w:spacing w:after="0" w:line="240" w:lineRule="auto"/>
        <w:jc w:val="center"/>
        <w:rPr>
          <w:rFonts w:ascii="Arial" w:hAnsi="Arial" w:cs="Arial"/>
          <w:b/>
          <w:sz w:val="10"/>
          <w:szCs w:val="10"/>
        </w:rPr>
      </w:pPr>
    </w:p>
    <w:p w14:paraId="57A07DC9" w14:textId="77777777" w:rsidR="0048310F" w:rsidRDefault="0048310F" w:rsidP="006C0DED">
      <w:pPr>
        <w:spacing w:after="0" w:line="240" w:lineRule="auto"/>
        <w:rPr>
          <w:rFonts w:ascii="Arial" w:hAnsi="Arial" w:cs="Arial"/>
        </w:rPr>
      </w:pPr>
      <w:r>
        <w:rPr>
          <w:rFonts w:ascii="Arial" w:hAnsi="Arial" w:cs="Arial"/>
        </w:rPr>
        <w:t>Se contemplan las siguientes actividades previas a la presentación de propuestas:</w:t>
      </w:r>
    </w:p>
    <w:p w14:paraId="43067FC1" w14:textId="77777777" w:rsidR="0048310F" w:rsidRPr="007574A5" w:rsidRDefault="0048310F" w:rsidP="006C0DED">
      <w:pPr>
        <w:spacing w:after="0" w:line="240" w:lineRule="auto"/>
        <w:rPr>
          <w:rFonts w:ascii="Arial" w:hAnsi="Arial" w:cs="Arial"/>
        </w:rPr>
      </w:pPr>
    </w:p>
    <w:p w14:paraId="6B5FF2FE"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3E0605CD" w14:textId="7DA451BB" w:rsidR="00124A93" w:rsidRPr="00124A93" w:rsidRDefault="00124A93" w:rsidP="006C0DED">
      <w:pPr>
        <w:pStyle w:val="Prrafodelista"/>
        <w:spacing w:after="0"/>
        <w:ind w:left="284"/>
        <w:jc w:val="both"/>
        <w:rPr>
          <w:rFonts w:ascii="Arial" w:hAnsi="Arial" w:cs="Arial"/>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0819638A" w14:textId="77777777" w:rsidR="00124A93" w:rsidRPr="00F85A4F" w:rsidRDefault="00124A93" w:rsidP="006C0DED">
      <w:pPr>
        <w:pStyle w:val="Prrafodelista"/>
        <w:spacing w:after="0"/>
        <w:ind w:left="360"/>
        <w:jc w:val="both"/>
        <w:rPr>
          <w:rFonts w:ascii="Arial" w:hAnsi="Arial" w:cs="Arial"/>
          <w:b/>
          <w:i/>
          <w:sz w:val="16"/>
          <w:szCs w:val="16"/>
        </w:rPr>
      </w:pPr>
    </w:p>
    <w:p w14:paraId="60D2BB43" w14:textId="76712314" w:rsidR="0048310F" w:rsidRDefault="0048310F" w:rsidP="00F85A4F">
      <w:pPr>
        <w:pStyle w:val="Prrafodelista"/>
        <w:numPr>
          <w:ilvl w:val="0"/>
          <w:numId w:val="1"/>
        </w:numPr>
        <w:spacing w:after="0"/>
        <w:ind w:left="284" w:hanging="426"/>
        <w:jc w:val="both"/>
        <w:rPr>
          <w:rFonts w:ascii="Arial" w:hAnsi="Arial" w:cs="Arial"/>
        </w:rPr>
      </w:pPr>
      <w:r w:rsidRPr="00F85A4F">
        <w:rPr>
          <w:rFonts w:ascii="Arial" w:hAnsi="Arial" w:cs="Arial"/>
          <w:b/>
          <w:bCs/>
        </w:rPr>
        <w:t>I</w:t>
      </w:r>
      <w:r w:rsidRPr="00BB3C78">
        <w:rPr>
          <w:rFonts w:ascii="Arial" w:hAnsi="Arial" w:cs="Arial"/>
          <w:b/>
        </w:rPr>
        <w:t>NSPECCIÓN PREVIA</w:t>
      </w:r>
      <w:r>
        <w:rPr>
          <w:rFonts w:ascii="Arial" w:hAnsi="Arial" w:cs="Arial"/>
        </w:rPr>
        <w:t xml:space="preserve"> </w:t>
      </w:r>
    </w:p>
    <w:p w14:paraId="784D0B88" w14:textId="2D66E0F3" w:rsidR="0048310F" w:rsidRDefault="008441F0" w:rsidP="006C0DED">
      <w:pPr>
        <w:pStyle w:val="Prrafodelista"/>
        <w:spacing w:after="0"/>
        <w:ind w:left="284"/>
        <w:rPr>
          <w:rFonts w:ascii="Arial" w:hAnsi="Arial" w:cs="Arial"/>
        </w:rPr>
      </w:pPr>
      <w:r>
        <w:rPr>
          <w:rFonts w:ascii="Arial" w:hAnsi="Arial" w:cs="Arial"/>
        </w:rPr>
        <w:t>No corresponde.</w:t>
      </w:r>
    </w:p>
    <w:p w14:paraId="687C90DA" w14:textId="77777777" w:rsidR="008441F0" w:rsidRPr="00F85A4F" w:rsidRDefault="008441F0" w:rsidP="006C0DED">
      <w:pPr>
        <w:pStyle w:val="Prrafodelista"/>
        <w:spacing w:after="0"/>
        <w:ind w:left="284"/>
        <w:rPr>
          <w:rFonts w:ascii="Arial" w:hAnsi="Arial" w:cs="Arial"/>
          <w:sz w:val="16"/>
          <w:szCs w:val="16"/>
        </w:rPr>
      </w:pPr>
    </w:p>
    <w:p w14:paraId="3EC066E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F4DB9B8" w14:textId="6EEAB408" w:rsidR="0048310F" w:rsidRPr="008B6A6B" w:rsidRDefault="0048310F" w:rsidP="006C0DED">
      <w:pPr>
        <w:pStyle w:val="Prrafodelista"/>
        <w:spacing w:after="0"/>
        <w:ind w:left="284"/>
        <w:jc w:val="both"/>
        <w:rPr>
          <w:rFonts w:ascii="Arial" w:hAnsi="Arial" w:cs="Arial"/>
          <w:b/>
          <w:i/>
        </w:rPr>
      </w:pPr>
      <w:r>
        <w:rPr>
          <w:rFonts w:ascii="Arial" w:hAnsi="Arial" w:cs="Arial"/>
        </w:rPr>
        <w:t xml:space="preserve">Los </w:t>
      </w:r>
      <w:r w:rsidR="00B117C6">
        <w:rPr>
          <w:rFonts w:ascii="Arial" w:hAnsi="Arial" w:cs="Arial"/>
        </w:rPr>
        <w:t xml:space="preserve">proponentes </w:t>
      </w:r>
      <w:r>
        <w:rPr>
          <w:rFonts w:ascii="Arial" w:hAnsi="Arial" w:cs="Arial"/>
        </w:rPr>
        <w:t>interesados que podrán realizar consultas escritas hasta</w:t>
      </w:r>
      <w:r w:rsidR="00F85A4F">
        <w:rPr>
          <w:rFonts w:ascii="Arial" w:hAnsi="Arial" w:cs="Arial"/>
        </w:rPr>
        <w:t xml:space="preserve"> horas 14:00 del día </w:t>
      </w:r>
      <w:r w:rsidR="008441F0">
        <w:rPr>
          <w:rFonts w:ascii="Arial" w:hAnsi="Arial" w:cs="Arial"/>
        </w:rPr>
        <w:t>1</w:t>
      </w:r>
      <w:r w:rsidR="00807C32">
        <w:rPr>
          <w:rFonts w:ascii="Arial" w:hAnsi="Arial" w:cs="Arial"/>
        </w:rPr>
        <w:t>6</w:t>
      </w:r>
      <w:r w:rsidR="001A66C9">
        <w:rPr>
          <w:rFonts w:ascii="Arial" w:hAnsi="Arial" w:cs="Arial"/>
        </w:rPr>
        <w:t xml:space="preserve"> de </w:t>
      </w:r>
      <w:r w:rsidR="00807C32">
        <w:rPr>
          <w:rFonts w:ascii="Arial" w:hAnsi="Arial" w:cs="Arial"/>
        </w:rPr>
        <w:t>n</w:t>
      </w:r>
      <w:r w:rsidR="008441F0">
        <w:rPr>
          <w:rFonts w:ascii="Arial" w:hAnsi="Arial" w:cs="Arial"/>
        </w:rPr>
        <w:t>o</w:t>
      </w:r>
      <w:r w:rsidR="00807C32">
        <w:rPr>
          <w:rFonts w:ascii="Arial" w:hAnsi="Arial" w:cs="Arial"/>
        </w:rPr>
        <w:t>viembre</w:t>
      </w:r>
      <w:r w:rsidR="001A66C9">
        <w:rPr>
          <w:rFonts w:ascii="Arial" w:hAnsi="Arial" w:cs="Arial"/>
        </w:rPr>
        <w:t xml:space="preserve"> de 2021</w:t>
      </w:r>
      <w:r w:rsidRPr="008B6A6B">
        <w:rPr>
          <w:rFonts w:ascii="Arial" w:hAnsi="Arial" w:cs="Arial"/>
          <w:b/>
          <w:i/>
        </w:rPr>
        <w:t>.</w:t>
      </w:r>
    </w:p>
    <w:p w14:paraId="73DAAD12" w14:textId="77777777" w:rsidR="0048310F" w:rsidRPr="001A66C9" w:rsidRDefault="0048310F" w:rsidP="006C0DED">
      <w:pPr>
        <w:pStyle w:val="Prrafodelista"/>
        <w:spacing w:after="0"/>
        <w:ind w:left="284"/>
        <w:jc w:val="both"/>
        <w:rPr>
          <w:rFonts w:ascii="Arial" w:hAnsi="Arial" w:cs="Arial"/>
          <w:bCs/>
          <w:sz w:val="16"/>
          <w:szCs w:val="16"/>
        </w:rPr>
      </w:pPr>
    </w:p>
    <w:p w14:paraId="272E7497" w14:textId="77777777" w:rsidR="0048310F" w:rsidRPr="00B27CD0" w:rsidRDefault="0048310F" w:rsidP="006C0DED">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3C3B91CF" w14:textId="77777777" w:rsidR="0048310F" w:rsidRPr="001A66C9" w:rsidRDefault="0048310F" w:rsidP="006C0DED">
      <w:pPr>
        <w:pStyle w:val="Prrafodelista"/>
        <w:spacing w:after="0"/>
        <w:ind w:left="284"/>
        <w:jc w:val="both"/>
        <w:rPr>
          <w:rFonts w:ascii="Arial" w:hAnsi="Arial" w:cs="Arial"/>
          <w:sz w:val="16"/>
          <w:szCs w:val="16"/>
        </w:rPr>
      </w:pPr>
    </w:p>
    <w:p w14:paraId="54557A94" w14:textId="77777777" w:rsidR="0048310F" w:rsidRDefault="0048310F" w:rsidP="006C0DED">
      <w:pPr>
        <w:pStyle w:val="Prrafodelista"/>
        <w:spacing w:after="0"/>
        <w:ind w:left="284"/>
        <w:jc w:val="both"/>
        <w:rPr>
          <w:rFonts w:ascii="Arial" w:hAnsi="Arial" w:cs="Arial"/>
          <w:b/>
          <w:i/>
        </w:rPr>
      </w:pPr>
      <w:r>
        <w:rPr>
          <w:rFonts w:ascii="Arial" w:hAnsi="Arial" w:cs="Arial"/>
        </w:rPr>
        <w:t>Las consultas presentadas fuera del plazo establecido no serán aceptadas ni consideradas por ser extemporáneas.</w:t>
      </w:r>
    </w:p>
    <w:p w14:paraId="45E0F640" w14:textId="2E723B06" w:rsidR="0048310F" w:rsidRPr="001A66C9" w:rsidRDefault="0048310F" w:rsidP="001A66C9">
      <w:pPr>
        <w:spacing w:after="0"/>
        <w:jc w:val="both"/>
        <w:rPr>
          <w:rFonts w:ascii="Arial" w:hAnsi="Arial" w:cs="Arial"/>
          <w:sz w:val="16"/>
          <w:szCs w:val="16"/>
        </w:rPr>
      </w:pPr>
    </w:p>
    <w:p w14:paraId="6253BFA7"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1EC51AB" w14:textId="72874649" w:rsidR="0048310F" w:rsidRDefault="0048310F" w:rsidP="006C0DED">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AA06205" w14:textId="77777777" w:rsidR="001A66C9" w:rsidRPr="00824828" w:rsidRDefault="001A66C9" w:rsidP="006C0DED">
      <w:pPr>
        <w:pStyle w:val="Prrafodelista"/>
        <w:spacing w:after="0"/>
        <w:ind w:left="284"/>
        <w:jc w:val="both"/>
        <w:rPr>
          <w:rFonts w:ascii="Arial" w:hAnsi="Arial" w:cs="Arial"/>
          <w:sz w:val="10"/>
          <w:szCs w:val="10"/>
        </w:rPr>
      </w:pPr>
    </w:p>
    <w:p w14:paraId="2205EB75"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Motivos de fuerza mayor o caso fortuito</w:t>
      </w:r>
    </w:p>
    <w:p w14:paraId="5826B547"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Enmiendas fundamentales al PEC</w:t>
      </w:r>
    </w:p>
    <w:p w14:paraId="60055376"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75FBA92" w14:textId="532ED006" w:rsidR="0048310F" w:rsidRDefault="0048310F" w:rsidP="006C0DED">
      <w:pPr>
        <w:pStyle w:val="Prrafodelista"/>
        <w:numPr>
          <w:ilvl w:val="0"/>
          <w:numId w:val="3"/>
        </w:numPr>
        <w:spacing w:after="0"/>
        <w:jc w:val="both"/>
        <w:rPr>
          <w:rFonts w:ascii="Arial" w:hAnsi="Arial" w:cs="Arial"/>
        </w:rPr>
      </w:pPr>
      <w:r>
        <w:rPr>
          <w:rFonts w:ascii="Arial" w:hAnsi="Arial" w:cs="Arial"/>
        </w:rPr>
        <w:t>Decisión de la CSBP debidamente justificada.</w:t>
      </w:r>
    </w:p>
    <w:p w14:paraId="3E8551AD" w14:textId="51558193" w:rsidR="006213E9" w:rsidRPr="001A66C9" w:rsidRDefault="006213E9" w:rsidP="001A66C9">
      <w:pPr>
        <w:spacing w:after="0"/>
        <w:jc w:val="both"/>
        <w:rPr>
          <w:rFonts w:ascii="Arial" w:hAnsi="Arial" w:cs="Arial"/>
          <w:sz w:val="16"/>
          <w:szCs w:val="16"/>
        </w:rPr>
      </w:pPr>
    </w:p>
    <w:p w14:paraId="1B9B1D23" w14:textId="255C4435" w:rsidR="006213E9" w:rsidRDefault="006213E9" w:rsidP="006C0DED">
      <w:pPr>
        <w:spacing w:after="0"/>
        <w:ind w:left="284"/>
        <w:jc w:val="both"/>
        <w:rPr>
          <w:rFonts w:ascii="Arial" w:hAnsi="Arial" w:cs="Arial"/>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5FB167A4" w14:textId="77777777" w:rsidR="001A66C9" w:rsidRPr="001A66C9" w:rsidRDefault="001A66C9" w:rsidP="006C0DED">
      <w:pPr>
        <w:spacing w:after="0"/>
        <w:ind w:left="284"/>
        <w:jc w:val="both"/>
        <w:rPr>
          <w:rFonts w:ascii="Arial" w:hAnsi="Arial" w:cs="Arial"/>
          <w:b/>
          <w:i/>
          <w:sz w:val="16"/>
          <w:szCs w:val="16"/>
        </w:rPr>
      </w:pPr>
    </w:p>
    <w:p w14:paraId="28B97F8A" w14:textId="77777777" w:rsidR="006213E9" w:rsidRPr="006213E9" w:rsidRDefault="006213E9" w:rsidP="006C0DED">
      <w:pPr>
        <w:spacing w:after="0"/>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176643FA" w14:textId="668177B9" w:rsidR="00836D70" w:rsidRPr="001A66C9" w:rsidRDefault="00836D70" w:rsidP="001A66C9">
      <w:pPr>
        <w:spacing w:after="0"/>
        <w:jc w:val="both"/>
        <w:rPr>
          <w:rFonts w:ascii="Arial" w:hAnsi="Arial" w:cs="Arial"/>
          <w:bCs/>
          <w:sz w:val="16"/>
          <w:szCs w:val="16"/>
        </w:rPr>
      </w:pPr>
    </w:p>
    <w:p w14:paraId="494A8FD5"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67D96C55" w14:textId="77777777" w:rsidR="0048310F" w:rsidRDefault="003A0905" w:rsidP="006C0DED">
      <w:pPr>
        <w:pStyle w:val="Prrafodelista"/>
        <w:spacing w:after="0"/>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1B1DE96C" w14:textId="77777777" w:rsidR="003A0905" w:rsidRPr="001A66C9" w:rsidRDefault="003A0905" w:rsidP="006C0DED">
      <w:pPr>
        <w:pStyle w:val="Prrafodelista"/>
        <w:spacing w:after="0" w:line="240" w:lineRule="auto"/>
        <w:ind w:left="284"/>
        <w:jc w:val="both"/>
        <w:rPr>
          <w:rFonts w:ascii="Arial" w:hAnsi="Arial" w:cs="Arial"/>
          <w:sz w:val="16"/>
          <w:szCs w:val="16"/>
        </w:rPr>
      </w:pPr>
    </w:p>
    <w:p w14:paraId="6590A754"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79702C36" w14:textId="77777777" w:rsidR="0048310F" w:rsidRPr="001A66C9" w:rsidRDefault="0048310F" w:rsidP="006C0DED">
      <w:pPr>
        <w:pStyle w:val="Prrafodelista"/>
        <w:spacing w:after="0" w:line="240" w:lineRule="auto"/>
        <w:ind w:left="284"/>
        <w:jc w:val="both"/>
        <w:rPr>
          <w:rFonts w:ascii="Arial" w:hAnsi="Arial" w:cs="Arial"/>
          <w:sz w:val="16"/>
          <w:szCs w:val="16"/>
        </w:rPr>
      </w:pPr>
    </w:p>
    <w:p w14:paraId="5F5D06A1"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Realizada la Reunión de Aclaración, no se aceptará ninguna consulta posterior.</w:t>
      </w:r>
    </w:p>
    <w:p w14:paraId="0ED447CD" w14:textId="77777777" w:rsidR="0048310F" w:rsidRPr="001A66C9" w:rsidRDefault="0048310F" w:rsidP="006C0DED">
      <w:pPr>
        <w:pStyle w:val="Prrafodelista"/>
        <w:spacing w:after="0" w:line="240" w:lineRule="auto"/>
        <w:ind w:left="284"/>
        <w:jc w:val="both"/>
        <w:rPr>
          <w:rFonts w:ascii="Arial" w:hAnsi="Arial" w:cs="Arial"/>
          <w:sz w:val="16"/>
          <w:szCs w:val="16"/>
          <w:lang w:val="es-PE"/>
        </w:rPr>
      </w:pPr>
    </w:p>
    <w:p w14:paraId="00D339E0" w14:textId="17787A71" w:rsidR="0048310F" w:rsidRDefault="00220871" w:rsidP="006C0DED">
      <w:pPr>
        <w:pStyle w:val="Prrafodelista"/>
        <w:spacing w:after="0"/>
        <w:ind w:left="284"/>
        <w:jc w:val="both"/>
        <w:rPr>
          <w:rFonts w:ascii="Arial" w:hAnsi="Arial" w:cs="Arial"/>
          <w:lang w:val="es-PE"/>
        </w:rPr>
      </w:pPr>
      <w:r>
        <w:rPr>
          <w:rFonts w:ascii="Arial" w:hAnsi="Arial" w:cs="Arial"/>
          <w:lang w:val="es-PE"/>
        </w:rPr>
        <w:lastRenderedPageBreak/>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03FDF4D5" w14:textId="77777777" w:rsidR="001A66C9" w:rsidRPr="001A66C9" w:rsidRDefault="001A66C9" w:rsidP="006C0DED">
      <w:pPr>
        <w:pStyle w:val="Prrafodelista"/>
        <w:spacing w:after="0"/>
        <w:ind w:left="284"/>
        <w:jc w:val="both"/>
        <w:rPr>
          <w:rFonts w:ascii="Arial" w:hAnsi="Arial" w:cs="Arial"/>
          <w:sz w:val="16"/>
          <w:szCs w:val="16"/>
        </w:rPr>
      </w:pPr>
    </w:p>
    <w:p w14:paraId="425FF4E8" w14:textId="70C39A0B" w:rsidR="00430CC4" w:rsidRDefault="0048310F" w:rsidP="001A66C9">
      <w:pPr>
        <w:pStyle w:val="Textoindependiente"/>
        <w:spacing w:after="0" w:line="276" w:lineRule="auto"/>
        <w:ind w:left="284"/>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1AF9992D" w14:textId="77777777" w:rsidR="001A66C9" w:rsidRPr="00286DA2" w:rsidRDefault="001A66C9" w:rsidP="001A66C9">
      <w:pPr>
        <w:pStyle w:val="Textoindependiente"/>
        <w:spacing w:after="0" w:line="276" w:lineRule="auto"/>
        <w:ind w:left="284"/>
        <w:jc w:val="both"/>
        <w:rPr>
          <w:rFonts w:ascii="Arial" w:hAnsi="Arial" w:cs="Arial"/>
          <w:bCs/>
          <w:sz w:val="16"/>
          <w:szCs w:val="16"/>
        </w:rPr>
      </w:pPr>
    </w:p>
    <w:p w14:paraId="6BF88BB0" w14:textId="77777777" w:rsidR="0048310F" w:rsidRPr="00BB3C78" w:rsidRDefault="0048310F" w:rsidP="006C0DED">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61D0B2C" w14:textId="77777777" w:rsidR="00A83023" w:rsidRDefault="00A83023" w:rsidP="00286DA2">
      <w:pPr>
        <w:pStyle w:val="Prrafodelista"/>
        <w:spacing w:after="0"/>
        <w:ind w:left="284"/>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63427B89" w14:textId="77777777" w:rsidR="00A83023" w:rsidRPr="00286DA2" w:rsidRDefault="00A83023" w:rsidP="00286DA2">
      <w:pPr>
        <w:pStyle w:val="Prrafodelista"/>
        <w:spacing w:after="0"/>
        <w:ind w:left="284"/>
        <w:jc w:val="both"/>
        <w:rPr>
          <w:rFonts w:ascii="Arial" w:hAnsi="Arial" w:cs="Arial"/>
          <w:sz w:val="16"/>
          <w:szCs w:val="16"/>
        </w:rPr>
      </w:pPr>
    </w:p>
    <w:p w14:paraId="088A2DD6" w14:textId="77777777" w:rsidR="00A83023" w:rsidRDefault="00A83023" w:rsidP="00286DA2">
      <w:pPr>
        <w:pStyle w:val="Prrafodelista"/>
        <w:spacing w:after="0"/>
        <w:ind w:left="284"/>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380D0FE8" w14:textId="77777777" w:rsidR="00A83023" w:rsidRPr="00286DA2" w:rsidRDefault="00A83023" w:rsidP="00286DA2">
      <w:pPr>
        <w:pStyle w:val="Prrafodelista"/>
        <w:spacing w:after="0"/>
        <w:ind w:left="284"/>
        <w:jc w:val="both"/>
        <w:rPr>
          <w:rFonts w:ascii="Arial" w:hAnsi="Arial" w:cs="Arial"/>
          <w:sz w:val="16"/>
          <w:szCs w:val="16"/>
        </w:rPr>
      </w:pPr>
    </w:p>
    <w:p w14:paraId="682814B7" w14:textId="77777777" w:rsidR="00A83023" w:rsidRDefault="00A83023" w:rsidP="00286DA2">
      <w:pPr>
        <w:pStyle w:val="Prrafodelista"/>
        <w:spacing w:after="0"/>
        <w:ind w:left="284"/>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64AF9DB9" w14:textId="77777777" w:rsidR="00A83023" w:rsidRPr="00286DA2" w:rsidRDefault="00A83023" w:rsidP="00286DA2">
      <w:pPr>
        <w:pStyle w:val="Prrafodelista"/>
        <w:spacing w:after="0"/>
        <w:ind w:left="284"/>
        <w:jc w:val="both"/>
        <w:rPr>
          <w:rFonts w:ascii="Arial" w:hAnsi="Arial" w:cs="Arial"/>
          <w:sz w:val="16"/>
          <w:szCs w:val="16"/>
        </w:rPr>
      </w:pPr>
    </w:p>
    <w:p w14:paraId="4042BBF7" w14:textId="7D05440D" w:rsidR="00A83023" w:rsidRDefault="00A83023" w:rsidP="00286DA2">
      <w:pPr>
        <w:pStyle w:val="Prrafodelista"/>
        <w:spacing w:after="0"/>
        <w:ind w:left="284"/>
        <w:jc w:val="both"/>
        <w:rPr>
          <w:rFonts w:ascii="Arial" w:hAnsi="Arial" w:cs="Arial"/>
        </w:rPr>
      </w:pPr>
      <w:r>
        <w:rPr>
          <w:rFonts w:ascii="Arial" w:hAnsi="Arial" w:cs="Arial"/>
        </w:rPr>
        <w:t>Una vez aprobada la Resolución de Aprobación del Pliego Específico de Condiciones no se realizará ninguna enmienda al mismo.</w:t>
      </w:r>
    </w:p>
    <w:p w14:paraId="4E10B131" w14:textId="77777777" w:rsidR="00286DA2" w:rsidRPr="00286DA2" w:rsidRDefault="00286DA2" w:rsidP="00286DA2">
      <w:pPr>
        <w:pStyle w:val="Prrafodelista"/>
        <w:spacing w:after="0"/>
        <w:ind w:left="284"/>
        <w:jc w:val="both"/>
        <w:rPr>
          <w:rFonts w:ascii="Arial" w:hAnsi="Arial" w:cs="Arial"/>
          <w:sz w:val="16"/>
          <w:szCs w:val="16"/>
        </w:rPr>
      </w:pPr>
    </w:p>
    <w:p w14:paraId="4C451E36" w14:textId="77777777" w:rsidR="0048310F" w:rsidRDefault="0048310F" w:rsidP="006C0DED">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5BF2924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03E1C738" w14:textId="77777777" w:rsidR="0048310F" w:rsidRPr="00286DA2" w:rsidRDefault="0048310F" w:rsidP="006C0DED">
      <w:pPr>
        <w:pStyle w:val="Prrafodelista"/>
        <w:spacing w:after="0"/>
        <w:ind w:left="284"/>
        <w:jc w:val="both"/>
        <w:rPr>
          <w:rFonts w:ascii="Arial" w:hAnsi="Arial" w:cs="Arial"/>
          <w:sz w:val="16"/>
          <w:szCs w:val="16"/>
        </w:rPr>
      </w:pPr>
    </w:p>
    <w:p w14:paraId="07A46FA3"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A5B6DD9"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3091E910"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8A6CC5F"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61FB563D"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02285A6D" w14:textId="77777777" w:rsidR="0048310F" w:rsidRPr="003A342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Domicilio.</w:t>
      </w:r>
    </w:p>
    <w:p w14:paraId="6121A92A" w14:textId="77777777" w:rsidR="0048310F" w:rsidRPr="005410CF" w:rsidRDefault="0048310F" w:rsidP="006C0DED">
      <w:pPr>
        <w:tabs>
          <w:tab w:val="left" w:pos="993"/>
        </w:tabs>
        <w:spacing w:after="0"/>
        <w:ind w:left="993"/>
        <w:rPr>
          <w:rFonts w:ascii="Arial" w:hAnsi="Arial" w:cs="Arial"/>
        </w:rPr>
      </w:pPr>
      <w:r>
        <w:rPr>
          <w:rFonts w:ascii="Arial" w:hAnsi="Arial" w:cs="Arial"/>
        </w:rPr>
        <w:t>Deberá adjuntar:</w:t>
      </w:r>
    </w:p>
    <w:p w14:paraId="6363987C"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lastRenderedPageBreak/>
        <w:t>Original del poder del representante legal, cuando corresponda, debidamente registrado en FUNDEMPRESA</w:t>
      </w:r>
    </w:p>
    <w:p w14:paraId="7EDDB0EC" w14:textId="25D4B27C" w:rsidR="0048310F" w:rsidRPr="0089469D" w:rsidRDefault="0048310F" w:rsidP="006C0DED">
      <w:pPr>
        <w:pStyle w:val="Prrafodelista"/>
        <w:numPr>
          <w:ilvl w:val="0"/>
          <w:numId w:val="4"/>
        </w:numPr>
        <w:tabs>
          <w:tab w:val="left" w:pos="993"/>
        </w:tabs>
        <w:spacing w:after="0"/>
        <w:jc w:val="both"/>
        <w:rPr>
          <w:rFonts w:ascii="Arial" w:hAnsi="Arial" w:cs="Arial"/>
        </w:rPr>
      </w:pPr>
      <w:r w:rsidRPr="0089469D">
        <w:rPr>
          <w:rFonts w:ascii="Arial" w:hAnsi="Arial" w:cs="Arial"/>
        </w:rPr>
        <w:t>Boleta de Garantía (Fianza Bancaria), emitida a favor de la CSBP, en la moneda establecida en la contratación y con vigencia de treinta (30) días calendario desde la fecha de la interposición del Recurso de Impugnación, por el monto de</w:t>
      </w:r>
      <w:r w:rsidR="00286DA2">
        <w:rPr>
          <w:rFonts w:ascii="Arial" w:hAnsi="Arial" w:cs="Arial"/>
        </w:rPr>
        <w:t xml:space="preserve"> Bs </w:t>
      </w:r>
      <w:r w:rsidR="00807C32" w:rsidRPr="00807C32">
        <w:rPr>
          <w:rFonts w:ascii="Arial" w:hAnsi="Arial" w:cs="Arial"/>
          <w:color w:val="FF0000"/>
        </w:rPr>
        <w:t>5</w:t>
      </w:r>
      <w:r w:rsidR="008441F0" w:rsidRPr="00807C32">
        <w:rPr>
          <w:rFonts w:ascii="Arial" w:hAnsi="Arial" w:cs="Arial"/>
          <w:color w:val="FF0000"/>
        </w:rPr>
        <w:t>.</w:t>
      </w:r>
      <w:r w:rsidR="00807C32" w:rsidRPr="00807C32">
        <w:rPr>
          <w:rFonts w:ascii="Arial" w:hAnsi="Arial" w:cs="Arial"/>
          <w:color w:val="FF0000"/>
        </w:rPr>
        <w:t>00</w:t>
      </w:r>
      <w:r w:rsidR="008441F0" w:rsidRPr="00807C32">
        <w:rPr>
          <w:rFonts w:ascii="Arial" w:hAnsi="Arial" w:cs="Arial"/>
          <w:color w:val="FF0000"/>
        </w:rPr>
        <w:t>0,00</w:t>
      </w:r>
      <w:r w:rsidR="00286DA2" w:rsidRPr="00807C32">
        <w:rPr>
          <w:rFonts w:ascii="Arial" w:hAnsi="Arial" w:cs="Arial"/>
          <w:color w:val="FF0000"/>
        </w:rPr>
        <w:t xml:space="preserve"> </w:t>
      </w:r>
      <w:r w:rsidR="00286DA2">
        <w:rPr>
          <w:rFonts w:ascii="Arial" w:hAnsi="Arial" w:cs="Arial"/>
        </w:rPr>
        <w:t>(</w:t>
      </w:r>
      <w:r w:rsidR="00807C32">
        <w:rPr>
          <w:rFonts w:ascii="Arial" w:hAnsi="Arial" w:cs="Arial"/>
        </w:rPr>
        <w:t>Cinco</w:t>
      </w:r>
      <w:r w:rsidR="008441F0">
        <w:rPr>
          <w:rFonts w:ascii="Arial" w:hAnsi="Arial" w:cs="Arial"/>
        </w:rPr>
        <w:t xml:space="preserve"> </w:t>
      </w:r>
      <w:r w:rsidR="00286DA2">
        <w:rPr>
          <w:rFonts w:ascii="Arial" w:hAnsi="Arial" w:cs="Arial"/>
        </w:rPr>
        <w:t xml:space="preserve">mil </w:t>
      </w:r>
      <w:r w:rsidR="008441F0">
        <w:rPr>
          <w:rFonts w:ascii="Arial" w:hAnsi="Arial" w:cs="Arial"/>
        </w:rPr>
        <w:t>00</w:t>
      </w:r>
      <w:r w:rsidR="00286DA2">
        <w:rPr>
          <w:rFonts w:ascii="Arial" w:hAnsi="Arial" w:cs="Arial"/>
        </w:rPr>
        <w:t>/100 bolivianos)</w:t>
      </w:r>
      <w:r w:rsidRPr="0089469D">
        <w:rPr>
          <w:rFonts w:ascii="Arial" w:hAnsi="Arial" w:cs="Arial"/>
        </w:rPr>
        <w:t>.</w:t>
      </w:r>
    </w:p>
    <w:p w14:paraId="19D952CF" w14:textId="77777777" w:rsidR="0048310F" w:rsidRPr="004D3240"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 xml:space="preserve">Otros documentos que el proponente estime pertinentes para fundamentar su recurso. </w:t>
      </w:r>
    </w:p>
    <w:p w14:paraId="414A9974" w14:textId="77777777" w:rsidR="0048310F" w:rsidRDefault="0048310F" w:rsidP="006C0DED">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14:paraId="65EDD134" w14:textId="77777777" w:rsidR="0048310F" w:rsidRPr="00286DA2" w:rsidRDefault="0048310F" w:rsidP="006C0DED">
      <w:pPr>
        <w:pStyle w:val="Prrafodelista"/>
        <w:tabs>
          <w:tab w:val="left" w:pos="993"/>
          <w:tab w:val="left" w:pos="1560"/>
        </w:tabs>
        <w:spacing w:after="0"/>
        <w:jc w:val="both"/>
        <w:rPr>
          <w:rFonts w:ascii="Arial" w:hAnsi="Arial" w:cs="Arial"/>
          <w:sz w:val="16"/>
          <w:szCs w:val="16"/>
        </w:rPr>
      </w:pPr>
    </w:p>
    <w:p w14:paraId="6F7F9E77" w14:textId="77777777" w:rsidR="0048310F" w:rsidRDefault="0089469D" w:rsidP="006C0DED">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0DEF2EA0" w14:textId="77777777" w:rsidR="0048310F" w:rsidRDefault="0048310F" w:rsidP="006C0DED">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2BDC591D" w14:textId="77777777" w:rsidR="0048310F" w:rsidRDefault="0048310F" w:rsidP="005B6B37">
      <w:pPr>
        <w:pStyle w:val="Prrafodelista"/>
        <w:numPr>
          <w:ilvl w:val="0"/>
          <w:numId w:val="27"/>
        </w:numPr>
        <w:tabs>
          <w:tab w:val="left" w:pos="993"/>
          <w:tab w:val="left" w:pos="1418"/>
        </w:tabs>
        <w:spacing w:after="0"/>
        <w:ind w:left="1843" w:hanging="425"/>
        <w:jc w:val="both"/>
        <w:rPr>
          <w:rFonts w:ascii="Arial" w:hAnsi="Arial" w:cs="Arial"/>
        </w:rPr>
      </w:pPr>
      <w:r w:rsidRPr="003A342F">
        <w:rPr>
          <w:rFonts w:ascii="Arial" w:hAnsi="Arial" w:cs="Arial"/>
        </w:rPr>
        <w:t>Si cumple con los requisitos acepta el recurso</w:t>
      </w:r>
    </w:p>
    <w:p w14:paraId="3F536EB9" w14:textId="77777777" w:rsidR="0048310F" w:rsidRPr="003A342F" w:rsidRDefault="0048310F" w:rsidP="005B6B37">
      <w:pPr>
        <w:pStyle w:val="Prrafodelista"/>
        <w:numPr>
          <w:ilvl w:val="0"/>
          <w:numId w:val="27"/>
        </w:numPr>
        <w:tabs>
          <w:tab w:val="left" w:pos="993"/>
          <w:tab w:val="left" w:pos="1418"/>
        </w:tabs>
        <w:spacing w:after="0"/>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7ECB8A17"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617DA138"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4CEFCC1B" w14:textId="77777777" w:rsidR="00286DA2" w:rsidRPr="00286DA2" w:rsidRDefault="00286DA2" w:rsidP="006C0DED">
      <w:pPr>
        <w:pStyle w:val="Sangra3detindependiente1"/>
        <w:widowControl/>
        <w:ind w:left="1080" w:firstLine="0"/>
        <w:rPr>
          <w:rFonts w:ascii="Arial" w:hAnsi="Arial"/>
          <w:sz w:val="16"/>
          <w:szCs w:val="16"/>
        </w:rPr>
      </w:pPr>
    </w:p>
    <w:p w14:paraId="2B9ECDC4" w14:textId="49293555"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648ABAD" w14:textId="77777777" w:rsidR="001A5B1A" w:rsidRPr="00286DA2" w:rsidRDefault="001A5B1A" w:rsidP="00286DA2">
      <w:pPr>
        <w:pStyle w:val="Sangra3detindependiente1"/>
        <w:widowControl/>
        <w:ind w:left="993" w:firstLine="0"/>
        <w:rPr>
          <w:rFonts w:ascii="Arial" w:hAnsi="Arial"/>
          <w:sz w:val="16"/>
          <w:szCs w:val="16"/>
        </w:rPr>
      </w:pPr>
    </w:p>
    <w:p w14:paraId="2CEECCAA" w14:textId="77777777"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602E4DCD" w14:textId="77777777" w:rsidR="001A5B1A" w:rsidRPr="00286DA2" w:rsidRDefault="001A5B1A" w:rsidP="00286DA2">
      <w:pPr>
        <w:pStyle w:val="Sangra3detindependiente1"/>
        <w:widowControl/>
        <w:ind w:left="993" w:hanging="1276"/>
        <w:rPr>
          <w:rFonts w:ascii="Arial" w:hAnsi="Arial"/>
          <w:sz w:val="16"/>
          <w:szCs w:val="16"/>
        </w:rPr>
      </w:pPr>
    </w:p>
    <w:p w14:paraId="6B6BAC94" w14:textId="025AEACD" w:rsidR="0048310F" w:rsidRPr="00543C72" w:rsidRDefault="0048310F" w:rsidP="00286DA2">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CC89451" w14:textId="77777777" w:rsidR="0048310F" w:rsidRPr="00286DA2" w:rsidRDefault="0048310F" w:rsidP="006C0DED">
      <w:pPr>
        <w:pStyle w:val="Sangra3detindependiente1"/>
        <w:widowControl/>
        <w:ind w:left="1080" w:firstLine="0"/>
        <w:rPr>
          <w:rFonts w:ascii="Arial" w:eastAsiaTheme="minorHAnsi" w:hAnsi="Arial" w:cs="Arial"/>
          <w:sz w:val="16"/>
          <w:szCs w:val="16"/>
          <w:lang w:eastAsia="en-US"/>
        </w:rPr>
      </w:pPr>
    </w:p>
    <w:p w14:paraId="55EEA64A" w14:textId="77777777" w:rsidR="0048310F" w:rsidRDefault="0048310F" w:rsidP="006C0DED">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3F6E4DEF" w14:textId="77777777" w:rsidR="00F57491" w:rsidRPr="00286DA2" w:rsidRDefault="00F57491" w:rsidP="006C0DED">
      <w:pPr>
        <w:pStyle w:val="Sangra3detindependiente1"/>
        <w:widowControl/>
        <w:ind w:left="993" w:firstLine="0"/>
        <w:rPr>
          <w:rFonts w:ascii="Arial" w:hAnsi="Arial"/>
          <w:sz w:val="16"/>
          <w:szCs w:val="16"/>
        </w:rPr>
      </w:pPr>
    </w:p>
    <w:p w14:paraId="05B096A1" w14:textId="1D5A15EE" w:rsidR="0048310F" w:rsidRDefault="0048310F" w:rsidP="00807C32">
      <w:pPr>
        <w:tabs>
          <w:tab w:val="left" w:pos="993"/>
          <w:tab w:val="left" w:pos="1418"/>
        </w:tabs>
        <w:spacing w:after="0"/>
        <w:ind w:left="426"/>
        <w:jc w:val="both"/>
        <w:rPr>
          <w:rFonts w:ascii="Arial" w:hAnsi="Arial" w:cs="Arial"/>
        </w:rPr>
      </w:pPr>
      <w:r>
        <w:rPr>
          <w:rFonts w:ascii="Arial" w:hAnsi="Arial" w:cs="Arial"/>
        </w:rPr>
        <w:t xml:space="preserve">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224B114A" w14:textId="77777777" w:rsidR="00286DA2" w:rsidRDefault="00286DA2" w:rsidP="006C0DED">
      <w:pPr>
        <w:tabs>
          <w:tab w:val="left" w:pos="993"/>
          <w:tab w:val="left" w:pos="1418"/>
        </w:tabs>
        <w:spacing w:after="0"/>
        <w:ind w:left="426"/>
        <w:jc w:val="both"/>
        <w:rPr>
          <w:rFonts w:ascii="Arial" w:hAnsi="Arial" w:cs="Arial"/>
        </w:rPr>
      </w:pPr>
    </w:p>
    <w:p w14:paraId="5A98C6C3" w14:textId="77777777" w:rsidR="00C775DA" w:rsidRDefault="0048310F" w:rsidP="00C775DA">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60BB082C" w14:textId="77777777" w:rsidR="00C775DA" w:rsidRDefault="00C775DA" w:rsidP="00C775DA">
      <w:pPr>
        <w:tabs>
          <w:tab w:val="left" w:pos="993"/>
          <w:tab w:val="left" w:pos="1418"/>
        </w:tabs>
        <w:spacing w:after="0"/>
        <w:ind w:left="426"/>
        <w:jc w:val="both"/>
        <w:rPr>
          <w:rFonts w:ascii="Arial" w:hAnsi="Arial" w:cs="Arial"/>
        </w:rPr>
      </w:pPr>
    </w:p>
    <w:p w14:paraId="5E4787BB" w14:textId="320E1150" w:rsidR="0048310F" w:rsidRPr="00C775DA" w:rsidRDefault="00EF2904" w:rsidP="00C775DA">
      <w:pPr>
        <w:tabs>
          <w:tab w:val="left" w:pos="993"/>
          <w:tab w:val="left" w:pos="1418"/>
        </w:tabs>
        <w:spacing w:after="0"/>
        <w:ind w:left="426"/>
        <w:jc w:val="center"/>
        <w:rPr>
          <w:rFonts w:ascii="Arial" w:hAnsi="Arial" w:cs="Arial"/>
        </w:rPr>
      </w:pPr>
      <w:r w:rsidRPr="00C775DA">
        <w:rPr>
          <w:rFonts w:ascii="Arial" w:hAnsi="Arial" w:cs="Arial"/>
          <w:b/>
        </w:rPr>
        <w:t>SECCIÓN</w:t>
      </w:r>
      <w:r w:rsidR="0048310F" w:rsidRPr="00C775DA">
        <w:rPr>
          <w:rFonts w:ascii="Arial" w:hAnsi="Arial" w:cs="Arial"/>
          <w:b/>
        </w:rPr>
        <w:t xml:space="preserve"> II</w:t>
      </w:r>
    </w:p>
    <w:p w14:paraId="792EF183" w14:textId="06B123FB" w:rsidR="0048310F" w:rsidRDefault="00EF2904" w:rsidP="006C0DED">
      <w:pPr>
        <w:pStyle w:val="Prrafodelista"/>
        <w:spacing w:after="0"/>
        <w:ind w:left="284"/>
        <w:jc w:val="center"/>
        <w:rPr>
          <w:rFonts w:ascii="Arial" w:hAnsi="Arial" w:cs="Arial"/>
          <w:b/>
        </w:rPr>
      </w:pPr>
      <w:r w:rsidRPr="00286DA2">
        <w:rPr>
          <w:rFonts w:ascii="Arial" w:hAnsi="Arial" w:cs="Arial"/>
          <w:b/>
        </w:rPr>
        <w:t>PREPARACIÓN</w:t>
      </w:r>
      <w:r w:rsidR="0048310F" w:rsidRPr="00286DA2">
        <w:rPr>
          <w:rFonts w:ascii="Arial" w:hAnsi="Arial" w:cs="Arial"/>
          <w:b/>
        </w:rPr>
        <w:t xml:space="preserve"> DE PROPUESTAS</w:t>
      </w:r>
    </w:p>
    <w:p w14:paraId="54BE130C" w14:textId="77777777" w:rsidR="00286DA2" w:rsidRPr="00286DA2" w:rsidRDefault="00286DA2" w:rsidP="006C0DED">
      <w:pPr>
        <w:pStyle w:val="Prrafodelista"/>
        <w:spacing w:after="0"/>
        <w:ind w:left="284"/>
        <w:jc w:val="center"/>
        <w:rPr>
          <w:rFonts w:ascii="Arial" w:hAnsi="Arial" w:cs="Arial"/>
          <w:b/>
          <w:sz w:val="16"/>
          <w:szCs w:val="16"/>
        </w:rPr>
      </w:pPr>
    </w:p>
    <w:p w14:paraId="18F433F7" w14:textId="55AD6EC2" w:rsidR="0048310F" w:rsidRDefault="0048310F" w:rsidP="006C0DED">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286DA2">
        <w:rPr>
          <w:rFonts w:ascii="Arial" w:hAnsi="Arial" w:cs="Arial"/>
        </w:rPr>
        <w:t>.</w:t>
      </w:r>
    </w:p>
    <w:p w14:paraId="797EE23D" w14:textId="77777777" w:rsidR="00286DA2" w:rsidRPr="00286DA2" w:rsidRDefault="00286DA2" w:rsidP="006C0DED">
      <w:pPr>
        <w:spacing w:after="0"/>
        <w:ind w:left="-142"/>
        <w:jc w:val="both"/>
        <w:rPr>
          <w:rFonts w:ascii="Arial" w:hAnsi="Arial" w:cs="Arial"/>
          <w:sz w:val="16"/>
          <w:szCs w:val="16"/>
        </w:rPr>
      </w:pPr>
    </w:p>
    <w:p w14:paraId="6B7A4A7E"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10635BB5" w14:textId="77777777" w:rsidR="0048310F" w:rsidRDefault="0048310F" w:rsidP="006C0DED">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4EC1FBA1" w14:textId="77777777" w:rsidR="0048310F" w:rsidRPr="00286DA2" w:rsidRDefault="0048310F" w:rsidP="006C0DED">
      <w:pPr>
        <w:pStyle w:val="Prrafodelista"/>
        <w:tabs>
          <w:tab w:val="left" w:pos="993"/>
        </w:tabs>
        <w:suppressAutoHyphens/>
        <w:spacing w:after="0" w:line="240" w:lineRule="auto"/>
        <w:ind w:left="993"/>
        <w:jc w:val="both"/>
        <w:rPr>
          <w:rFonts w:ascii="Arial" w:hAnsi="Arial" w:cs="Arial"/>
          <w:sz w:val="16"/>
          <w:szCs w:val="16"/>
        </w:rPr>
      </w:pPr>
    </w:p>
    <w:p w14:paraId="02DF3745" w14:textId="77777777" w:rsidR="0048310F"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4857F522" w14:textId="77777777" w:rsidR="00BD00B0" w:rsidRPr="00286DA2" w:rsidRDefault="00BD00B0" w:rsidP="006C0DED">
      <w:pPr>
        <w:pStyle w:val="Prrafodelista"/>
        <w:spacing w:after="0"/>
        <w:rPr>
          <w:rFonts w:ascii="Arial" w:hAnsi="Arial" w:cs="Arial"/>
          <w:sz w:val="16"/>
          <w:szCs w:val="16"/>
        </w:rPr>
      </w:pPr>
    </w:p>
    <w:p w14:paraId="7163F37D" w14:textId="77777777" w:rsidR="0048310F" w:rsidRPr="00AD7C72"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228106F6" w14:textId="77777777" w:rsidR="0048310F" w:rsidRDefault="0048310F" w:rsidP="006C0DED">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4AF4CB48" w14:textId="77777777" w:rsidR="0048310F" w:rsidRDefault="0048310F" w:rsidP="006C0DED">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2C2760AD" w14:textId="77777777" w:rsidR="0048310F" w:rsidRPr="00E03CD8" w:rsidRDefault="0048310F" w:rsidP="006C0DED">
      <w:pPr>
        <w:pStyle w:val="Prrafodelista"/>
        <w:suppressAutoHyphens/>
        <w:spacing w:after="0" w:line="240" w:lineRule="auto"/>
        <w:jc w:val="both"/>
        <w:rPr>
          <w:rFonts w:ascii="Arial" w:hAnsi="Arial" w:cs="Arial"/>
        </w:rPr>
      </w:pPr>
    </w:p>
    <w:p w14:paraId="7DB48650"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191B77B"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1E38AC72" w14:textId="77777777" w:rsidR="0048310F" w:rsidRDefault="0048310F" w:rsidP="000F6884">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F3C652E" w14:textId="77777777" w:rsidR="007B2115" w:rsidRDefault="0048310F" w:rsidP="000F6884">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4B0298C3" w14:textId="77777777" w:rsidR="0048310F" w:rsidRPr="007B2115" w:rsidRDefault="0048310F" w:rsidP="000F6884">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510D305F" w14:textId="77777777" w:rsidR="00832B9C" w:rsidRDefault="00832B9C" w:rsidP="006C0DED">
      <w:pPr>
        <w:suppressAutoHyphens/>
        <w:spacing w:after="0" w:line="240" w:lineRule="auto"/>
        <w:ind w:left="426" w:firstLine="354"/>
        <w:jc w:val="both"/>
        <w:rPr>
          <w:rFonts w:ascii="Arial" w:hAnsi="Arial" w:cs="Arial"/>
        </w:rPr>
      </w:pPr>
    </w:p>
    <w:p w14:paraId="45D14AC4" w14:textId="321454FD" w:rsidR="0048310F" w:rsidRDefault="0048310F" w:rsidP="006C0DED">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092E210A" w14:textId="77777777" w:rsidR="0048310F" w:rsidRPr="00541C7B"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49B63C52" w14:textId="77777777" w:rsidR="0048310F"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F34FEC3" w14:textId="77777777" w:rsidR="007B2115"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F1E6B09" w14:textId="77777777" w:rsidR="0048310F" w:rsidRPr="007B2115" w:rsidRDefault="0048310F" w:rsidP="000F6884">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0555FAB5" w14:textId="77777777" w:rsidR="0048310F" w:rsidRPr="00A8151F" w:rsidRDefault="0048310F" w:rsidP="006C0DED">
      <w:pPr>
        <w:suppressAutoHyphens/>
        <w:spacing w:after="0" w:line="240" w:lineRule="auto"/>
        <w:jc w:val="both"/>
        <w:rPr>
          <w:rFonts w:ascii="Arial" w:hAnsi="Arial" w:cs="Arial"/>
          <w:sz w:val="16"/>
          <w:szCs w:val="16"/>
        </w:rPr>
      </w:pPr>
      <w:r>
        <w:rPr>
          <w:rFonts w:ascii="Arial" w:hAnsi="Arial" w:cs="Arial"/>
        </w:rPr>
        <w:t xml:space="preserve">                </w:t>
      </w:r>
    </w:p>
    <w:p w14:paraId="4E7FA8AD" w14:textId="6DC7708A" w:rsidR="0048310F" w:rsidRDefault="0048310F" w:rsidP="00A8151F">
      <w:pPr>
        <w:suppressAutoHyphens/>
        <w:spacing w:after="0" w:line="240" w:lineRule="auto"/>
        <w:ind w:left="1134"/>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73B5DE2A" w14:textId="77777777" w:rsidR="007B2115" w:rsidRPr="00A8151F" w:rsidRDefault="007B2115" w:rsidP="00A8151F">
      <w:pPr>
        <w:suppressAutoHyphens/>
        <w:spacing w:after="0" w:line="240" w:lineRule="auto"/>
        <w:jc w:val="both"/>
        <w:rPr>
          <w:rFonts w:ascii="Arial" w:hAnsi="Arial" w:cs="Arial"/>
          <w:sz w:val="16"/>
          <w:szCs w:val="16"/>
        </w:rPr>
      </w:pPr>
    </w:p>
    <w:p w14:paraId="2318F715" w14:textId="77777777" w:rsidR="00361474" w:rsidRDefault="0048310F" w:rsidP="006C0DED">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627875E4" w14:textId="77777777" w:rsidR="00361474" w:rsidRPr="00A8151F" w:rsidRDefault="00361474" w:rsidP="00A8151F">
      <w:pPr>
        <w:tabs>
          <w:tab w:val="left" w:pos="1134"/>
          <w:tab w:val="left" w:pos="1276"/>
          <w:tab w:val="left" w:pos="1701"/>
        </w:tabs>
        <w:suppressAutoHyphens/>
        <w:spacing w:after="0" w:line="240" w:lineRule="auto"/>
        <w:jc w:val="both"/>
        <w:rPr>
          <w:rFonts w:ascii="Arial" w:hAnsi="Arial" w:cs="Arial"/>
          <w:sz w:val="10"/>
          <w:szCs w:val="10"/>
        </w:rPr>
      </w:pPr>
    </w:p>
    <w:p w14:paraId="424FA31D" w14:textId="77777777" w:rsidR="00770C82" w:rsidRDefault="00B81E98" w:rsidP="006C0DED">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04316FF9" w14:textId="77777777" w:rsidR="00770C82" w:rsidRPr="00A8151F"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b/>
          <w:sz w:val="16"/>
          <w:szCs w:val="16"/>
        </w:rPr>
      </w:pPr>
    </w:p>
    <w:p w14:paraId="77A14E2A" w14:textId="66895A3C" w:rsidR="001B09CD"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w:t>
      </w:r>
      <w:r w:rsidR="00A8151F">
        <w:rPr>
          <w:rFonts w:ascii="Arial" w:hAnsi="Arial" w:cs="Arial"/>
        </w:rPr>
        <w:t xml:space="preserve"> las</w:t>
      </w:r>
      <w:r w:rsidR="00892975">
        <w:rPr>
          <w:rFonts w:ascii="Arial" w:hAnsi="Arial" w:cs="Arial"/>
        </w:rPr>
        <w:t xml:space="preserv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02408FA2" w14:textId="77777777" w:rsidR="00770C82"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p>
    <w:p w14:paraId="01D2DC66" w14:textId="77777777" w:rsidR="00D32161" w:rsidRPr="00F31ECC" w:rsidRDefault="0048310F" w:rsidP="00A8151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115DDE6C" w14:textId="77777777" w:rsidR="00D32161" w:rsidRPr="00A8151F" w:rsidRDefault="00D32161"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p>
    <w:p w14:paraId="592A8389" w14:textId="7FFC78EF" w:rsidR="008E11A3" w:rsidRDefault="008E11A3" w:rsidP="00A8151F">
      <w:pPr>
        <w:pStyle w:val="Prrafodelista"/>
        <w:tabs>
          <w:tab w:val="left" w:pos="1701"/>
        </w:tabs>
        <w:suppressAutoHyphens/>
        <w:spacing w:after="0" w:line="240" w:lineRule="auto"/>
        <w:ind w:left="1134" w:hanging="850"/>
        <w:jc w:val="both"/>
        <w:rPr>
          <w:rFonts w:ascii="Arial" w:hAnsi="Arial" w:cs="Arial"/>
        </w:rPr>
      </w:pPr>
      <w:r>
        <w:rPr>
          <w:rFonts w:ascii="Arial" w:hAnsi="Arial" w:cs="Arial"/>
        </w:rPr>
        <w:t xml:space="preserve"> </w:t>
      </w:r>
      <w:r w:rsidR="00D32161">
        <w:rPr>
          <w:rFonts w:ascii="Arial" w:hAnsi="Arial" w:cs="Arial"/>
        </w:rPr>
        <w:tab/>
      </w:r>
      <w:r w:rsidR="00D32161" w:rsidRPr="00D32161">
        <w:rPr>
          <w:rFonts w:ascii="Arial" w:hAnsi="Arial" w:cs="Arial"/>
          <w:b/>
        </w:rPr>
        <w:t>Importante</w:t>
      </w:r>
      <w:r w:rsidR="00A8151F">
        <w:rPr>
          <w:rFonts w:ascii="Arial" w:hAnsi="Arial" w:cs="Arial"/>
          <w:b/>
        </w:rPr>
        <w:t xml:space="preserve">: </w:t>
      </w:r>
      <w:r w:rsidR="00D32161">
        <w:rPr>
          <w:rFonts w:ascii="Arial" w:hAnsi="Arial" w:cs="Arial"/>
        </w:rPr>
        <w:t>El proponente debe m</w:t>
      </w:r>
      <w:r>
        <w:rPr>
          <w:rFonts w:ascii="Arial" w:hAnsi="Arial" w:cs="Arial"/>
        </w:rPr>
        <w:t xml:space="preserve">antener esta fecha siempre que en el segundo párrafo del parágrafo III del Formulario A - 1, establezca que el plazo de validez </w:t>
      </w:r>
      <w:r>
        <w:rPr>
          <w:rFonts w:ascii="Arial" w:hAnsi="Arial" w:cs="Arial"/>
        </w:rPr>
        <w:lastRenderedPageBreak/>
        <w:t>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4F04FABA" w14:textId="77777777" w:rsidR="008E11A3" w:rsidRPr="00A8151F" w:rsidRDefault="008E11A3"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6"/>
          <w:szCs w:val="16"/>
        </w:rPr>
      </w:pPr>
      <w:r>
        <w:rPr>
          <w:rFonts w:ascii="Arial" w:hAnsi="Arial" w:cs="Arial"/>
        </w:rPr>
        <w:tab/>
      </w:r>
    </w:p>
    <w:p w14:paraId="0D137EAD" w14:textId="77777777" w:rsidR="0048310F" w:rsidRDefault="0048310F" w:rsidP="006C0DED">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3FEF62CD" w14:textId="77777777" w:rsidR="0048310F" w:rsidRPr="00A8151F" w:rsidRDefault="0048310F" w:rsidP="006C0DED">
      <w:pPr>
        <w:pStyle w:val="Prrafodelista"/>
        <w:tabs>
          <w:tab w:val="left" w:pos="1134"/>
          <w:tab w:val="left" w:pos="1701"/>
        </w:tabs>
        <w:suppressAutoHyphens/>
        <w:spacing w:after="0" w:line="240" w:lineRule="auto"/>
        <w:ind w:left="1134"/>
        <w:jc w:val="both"/>
        <w:rPr>
          <w:rFonts w:ascii="Arial" w:hAnsi="Arial" w:cs="Arial"/>
          <w:sz w:val="16"/>
          <w:szCs w:val="16"/>
        </w:rPr>
      </w:pPr>
      <w:r>
        <w:rPr>
          <w:rFonts w:ascii="Arial" w:hAnsi="Arial" w:cs="Arial"/>
        </w:rPr>
        <w:t xml:space="preserve"> </w:t>
      </w:r>
    </w:p>
    <w:p w14:paraId="5DAE35E7"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7F56BA2D"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3D3159B1"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294AB332"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1C93B1D" w14:textId="77777777" w:rsidR="0048310F" w:rsidRPr="00A8151F" w:rsidRDefault="0048310F" w:rsidP="006C0DED">
      <w:pPr>
        <w:pStyle w:val="Prrafodelista"/>
        <w:tabs>
          <w:tab w:val="left" w:pos="1134"/>
          <w:tab w:val="left" w:pos="1701"/>
        </w:tabs>
        <w:suppressAutoHyphens/>
        <w:spacing w:after="0" w:line="240" w:lineRule="auto"/>
        <w:ind w:left="1494"/>
        <w:jc w:val="both"/>
        <w:rPr>
          <w:rFonts w:ascii="Arial" w:hAnsi="Arial" w:cs="Arial"/>
          <w:sz w:val="16"/>
          <w:szCs w:val="16"/>
          <w:u w:val="single"/>
        </w:rPr>
      </w:pPr>
    </w:p>
    <w:p w14:paraId="0FED98FC" w14:textId="77777777" w:rsidR="0048310F" w:rsidRDefault="0048310F" w:rsidP="006C0DED">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2912C008" w14:textId="77777777" w:rsidR="0048310F" w:rsidRPr="00A8151F" w:rsidRDefault="0048310F" w:rsidP="006C0DED">
      <w:pPr>
        <w:tabs>
          <w:tab w:val="left" w:pos="1134"/>
          <w:tab w:val="left" w:pos="1701"/>
        </w:tabs>
        <w:suppressAutoHyphens/>
        <w:spacing w:after="0" w:line="240" w:lineRule="auto"/>
        <w:ind w:left="1134"/>
        <w:jc w:val="both"/>
        <w:rPr>
          <w:rFonts w:ascii="Arial" w:hAnsi="Arial" w:cs="Arial"/>
          <w:sz w:val="16"/>
          <w:szCs w:val="16"/>
        </w:rPr>
      </w:pPr>
    </w:p>
    <w:p w14:paraId="4F5DCD7E"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CA14BC4"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2E474BF"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015F955D" w14:textId="77777777" w:rsidR="007C7279" w:rsidRPr="00474E26" w:rsidRDefault="007C7279"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461C3E9" w14:textId="77777777" w:rsidR="0048310F" w:rsidRPr="00A8151F" w:rsidRDefault="0048310F" w:rsidP="006C0DED">
      <w:pPr>
        <w:suppressAutoHyphens/>
        <w:spacing w:after="0" w:line="240" w:lineRule="auto"/>
        <w:jc w:val="both"/>
        <w:rPr>
          <w:rFonts w:ascii="Arial" w:hAnsi="Arial" w:cs="Arial"/>
          <w:sz w:val="16"/>
          <w:szCs w:val="16"/>
        </w:rPr>
      </w:pPr>
    </w:p>
    <w:p w14:paraId="35A57785" w14:textId="77777777" w:rsidR="0048310F" w:rsidRDefault="0048310F" w:rsidP="006C0D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7E6F3CC" w14:textId="77777777" w:rsidR="00D62C13" w:rsidRPr="00A8151F" w:rsidRDefault="00D62C13" w:rsidP="006C0DED">
      <w:pPr>
        <w:pStyle w:val="Prrafodelista"/>
        <w:suppressAutoHyphens/>
        <w:spacing w:after="0" w:line="240" w:lineRule="auto"/>
        <w:ind w:left="284"/>
        <w:jc w:val="both"/>
        <w:rPr>
          <w:rFonts w:ascii="Arial" w:hAnsi="Arial" w:cs="Arial"/>
          <w:b/>
          <w:sz w:val="16"/>
          <w:szCs w:val="16"/>
        </w:rPr>
      </w:pPr>
    </w:p>
    <w:p w14:paraId="6223A1B7" w14:textId="77777777" w:rsidR="001B6184" w:rsidRPr="00D62C13" w:rsidRDefault="001B6184" w:rsidP="005B6B37">
      <w:pPr>
        <w:pStyle w:val="Prrafodelista"/>
        <w:numPr>
          <w:ilvl w:val="0"/>
          <w:numId w:val="25"/>
        </w:numPr>
        <w:suppressAutoHyphens/>
        <w:spacing w:after="0" w:line="240" w:lineRule="auto"/>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0BFFC3B3" w14:textId="77777777" w:rsidR="00D62C13" w:rsidRPr="00A8151F" w:rsidRDefault="00D62C13" w:rsidP="006C0DED">
      <w:pPr>
        <w:pStyle w:val="Prrafodelista"/>
        <w:suppressAutoHyphens/>
        <w:spacing w:after="0" w:line="240" w:lineRule="auto"/>
        <w:jc w:val="both"/>
        <w:rPr>
          <w:rFonts w:ascii="Arial" w:hAnsi="Arial" w:cs="Arial"/>
          <w:sz w:val="16"/>
          <w:szCs w:val="16"/>
        </w:rPr>
      </w:pPr>
    </w:p>
    <w:p w14:paraId="4F85F603" w14:textId="77777777" w:rsidR="00A8151F" w:rsidRPr="00A8151F" w:rsidRDefault="001B6184" w:rsidP="005B6B37">
      <w:pPr>
        <w:pStyle w:val="Prrafodelista"/>
        <w:numPr>
          <w:ilvl w:val="0"/>
          <w:numId w:val="25"/>
        </w:numPr>
        <w:suppressAutoHyphens/>
        <w:spacing w:after="0" w:line="240" w:lineRule="auto"/>
        <w:jc w:val="both"/>
        <w:rPr>
          <w:rFonts w:ascii="Arial" w:hAnsi="Arial" w:cs="Arial"/>
        </w:rPr>
      </w:pPr>
      <w:r w:rsidRPr="00A8151F">
        <w:rPr>
          <w:rFonts w:ascii="Arial" w:hAnsi="Arial" w:cs="Arial"/>
        </w:rPr>
        <w:t xml:space="preserve">Formulario </w:t>
      </w:r>
      <w:proofErr w:type="spellStart"/>
      <w:r w:rsidRPr="00A8151F">
        <w:rPr>
          <w:rFonts w:ascii="Arial" w:hAnsi="Arial" w:cs="Arial"/>
        </w:rPr>
        <w:t>Nº</w:t>
      </w:r>
      <w:proofErr w:type="spellEnd"/>
      <w:r w:rsidRPr="00A8151F">
        <w:rPr>
          <w:rFonts w:ascii="Arial" w:hAnsi="Arial" w:cs="Arial"/>
        </w:rPr>
        <w:t xml:space="preserve"> </w:t>
      </w:r>
      <w:r w:rsidR="0089526E" w:rsidRPr="00A8151F">
        <w:rPr>
          <w:rFonts w:ascii="Arial" w:hAnsi="Arial" w:cs="Arial"/>
        </w:rPr>
        <w:t>C-2</w:t>
      </w:r>
      <w:r w:rsidRPr="00A8151F">
        <w:rPr>
          <w:rFonts w:ascii="Arial" w:hAnsi="Arial" w:cs="Arial"/>
        </w:rPr>
        <w:t xml:space="preserve"> Detalle de experiencia específica del proponente en servicios similares al requerido, en original</w:t>
      </w:r>
      <w:r w:rsidR="00A8151F" w:rsidRPr="00A8151F">
        <w:rPr>
          <w:rFonts w:ascii="Arial" w:hAnsi="Arial" w:cs="Arial"/>
        </w:rPr>
        <w:t>.</w:t>
      </w:r>
    </w:p>
    <w:p w14:paraId="3822B73B" w14:textId="77777777" w:rsidR="00D732E7" w:rsidRPr="00A8151F" w:rsidRDefault="00D732E7" w:rsidP="006C0DED">
      <w:pPr>
        <w:pStyle w:val="Prrafodelista"/>
        <w:suppressAutoHyphens/>
        <w:spacing w:after="0" w:line="240" w:lineRule="auto"/>
        <w:ind w:left="284"/>
        <w:jc w:val="both"/>
        <w:rPr>
          <w:rFonts w:ascii="Arial" w:hAnsi="Arial" w:cs="Arial"/>
          <w:b/>
          <w:i/>
          <w:sz w:val="16"/>
          <w:szCs w:val="16"/>
        </w:rPr>
      </w:pPr>
    </w:p>
    <w:p w14:paraId="26DC223C" w14:textId="77777777" w:rsidR="0048310F"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41964369" w14:textId="7DD38A92" w:rsidR="0048310F" w:rsidRDefault="0048310F" w:rsidP="00644E2A">
      <w:pPr>
        <w:pStyle w:val="Prrafodelista"/>
        <w:spacing w:after="0"/>
        <w:ind w:left="284"/>
        <w:jc w:val="both"/>
        <w:rPr>
          <w:rFonts w:ascii="Arial" w:hAnsi="Arial" w:cs="Arial"/>
          <w:b/>
        </w:rPr>
      </w:pPr>
      <w:r>
        <w:rPr>
          <w:rFonts w:ascii="Arial" w:hAnsi="Arial" w:cs="Arial"/>
        </w:rPr>
        <w:t xml:space="preserve">La propuesta económica debe ser presentada en el Formulario </w:t>
      </w:r>
      <w:proofErr w:type="spellStart"/>
      <w:r>
        <w:rPr>
          <w:rFonts w:ascii="Arial" w:hAnsi="Arial" w:cs="Arial"/>
        </w:rPr>
        <w:t>Nº</w:t>
      </w:r>
      <w:proofErr w:type="spellEnd"/>
      <w:r>
        <w:rPr>
          <w:rFonts w:ascii="Arial" w:hAnsi="Arial" w:cs="Arial"/>
        </w:rPr>
        <w:t xml:space="preserve"> B-1 Propuesta Económica, identificado en los Anexos de este documento, </w:t>
      </w:r>
      <w:r w:rsidRPr="00B66D63">
        <w:rPr>
          <w:rFonts w:ascii="Arial" w:hAnsi="Arial" w:cs="Arial"/>
          <w:b/>
        </w:rPr>
        <w:t>en original</w:t>
      </w:r>
    </w:p>
    <w:p w14:paraId="3778105B" w14:textId="77777777" w:rsidR="00644E2A" w:rsidRPr="00644E2A" w:rsidRDefault="00644E2A" w:rsidP="00644E2A">
      <w:pPr>
        <w:pStyle w:val="Prrafodelista"/>
        <w:spacing w:after="0"/>
        <w:ind w:left="284"/>
        <w:jc w:val="both"/>
        <w:rPr>
          <w:rFonts w:ascii="Arial" w:hAnsi="Arial" w:cs="Arial"/>
          <w:b/>
          <w:sz w:val="16"/>
          <w:szCs w:val="16"/>
        </w:rPr>
      </w:pPr>
    </w:p>
    <w:p w14:paraId="3CA4E50B"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VALIDEZ DE LA PROPUESTA</w:t>
      </w:r>
    </w:p>
    <w:p w14:paraId="4924D253" w14:textId="77777777" w:rsidR="0048310F" w:rsidRDefault="0048310F" w:rsidP="00644E2A">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24A58708" w14:textId="77777777" w:rsidR="0048310F" w:rsidRPr="00644E2A" w:rsidRDefault="0048310F" w:rsidP="006C0DED">
      <w:pPr>
        <w:pStyle w:val="Prrafodelista"/>
        <w:spacing w:after="0"/>
        <w:ind w:left="284"/>
        <w:rPr>
          <w:rFonts w:ascii="Arial" w:hAnsi="Arial" w:cs="Arial"/>
          <w:sz w:val="16"/>
          <w:szCs w:val="16"/>
        </w:rPr>
      </w:pPr>
    </w:p>
    <w:p w14:paraId="7D39FF51" w14:textId="77777777" w:rsidR="0048310F" w:rsidRDefault="0048310F" w:rsidP="006C0DED">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504B638" w14:textId="77777777" w:rsidR="00A277AB" w:rsidRPr="00C775DA" w:rsidRDefault="00A277AB" w:rsidP="006C0DED">
      <w:pPr>
        <w:pStyle w:val="Prrafodelista"/>
        <w:spacing w:after="0"/>
        <w:ind w:left="284"/>
        <w:rPr>
          <w:rFonts w:ascii="Arial" w:hAnsi="Arial" w:cs="Arial"/>
          <w:sz w:val="16"/>
          <w:szCs w:val="16"/>
        </w:rPr>
      </w:pPr>
    </w:p>
    <w:p w14:paraId="10CF5C7C" w14:textId="77777777" w:rsidR="0048310F" w:rsidRDefault="00220871" w:rsidP="006C0DED">
      <w:pPr>
        <w:pStyle w:val="Prrafodelista"/>
        <w:spacing w:after="0"/>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E1BC83A" w14:textId="77777777" w:rsidR="00CE3C81" w:rsidRPr="00644E2A" w:rsidRDefault="00CE3C81" w:rsidP="006C0DED">
      <w:pPr>
        <w:pStyle w:val="Prrafodelista"/>
        <w:spacing w:after="0"/>
        <w:ind w:left="709" w:hanging="425"/>
        <w:jc w:val="both"/>
        <w:rPr>
          <w:rFonts w:ascii="Arial" w:hAnsi="Arial" w:cs="Arial"/>
          <w:sz w:val="16"/>
          <w:szCs w:val="16"/>
        </w:rPr>
      </w:pPr>
    </w:p>
    <w:p w14:paraId="0ADD4858" w14:textId="77777777" w:rsidR="0048310F" w:rsidRDefault="0048310F" w:rsidP="000F6884">
      <w:pPr>
        <w:pStyle w:val="Prrafodelista"/>
        <w:numPr>
          <w:ilvl w:val="0"/>
          <w:numId w:val="6"/>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662D0167" w14:textId="77777777" w:rsidR="00CE3C81" w:rsidRPr="00644E2A" w:rsidRDefault="00CE3C81" w:rsidP="006C0DED">
      <w:pPr>
        <w:pStyle w:val="Prrafodelista"/>
        <w:spacing w:after="0"/>
        <w:ind w:left="435"/>
        <w:jc w:val="both"/>
        <w:rPr>
          <w:rFonts w:ascii="Arial" w:hAnsi="Arial" w:cs="Arial"/>
          <w:sz w:val="16"/>
          <w:szCs w:val="16"/>
        </w:rPr>
      </w:pPr>
    </w:p>
    <w:p w14:paraId="679BB76A" w14:textId="77777777" w:rsidR="007B2115" w:rsidRDefault="0048310F" w:rsidP="000F6884">
      <w:pPr>
        <w:pStyle w:val="Prrafodelista"/>
        <w:numPr>
          <w:ilvl w:val="0"/>
          <w:numId w:val="6"/>
        </w:numPr>
        <w:tabs>
          <w:tab w:val="clear" w:pos="435"/>
          <w:tab w:val="num" w:pos="709"/>
        </w:tabs>
        <w:spacing w:after="0"/>
        <w:ind w:left="709" w:hanging="425"/>
        <w:jc w:val="both"/>
        <w:rPr>
          <w:rFonts w:ascii="Arial" w:hAnsi="Arial" w:cs="Arial"/>
        </w:rPr>
      </w:pPr>
      <w:r w:rsidRPr="00C03450">
        <w:rPr>
          <w:rFonts w:ascii="Arial" w:hAnsi="Arial" w:cs="Arial"/>
        </w:rPr>
        <w:lastRenderedPageBreak/>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130389A9" w14:textId="0FEA0434" w:rsidR="00A277AB" w:rsidRDefault="00A277AB" w:rsidP="006C0DED">
      <w:pPr>
        <w:pStyle w:val="Prrafodelista"/>
        <w:spacing w:after="0"/>
        <w:ind w:left="284"/>
        <w:jc w:val="center"/>
        <w:rPr>
          <w:rFonts w:ascii="Arial" w:hAnsi="Arial" w:cs="Arial"/>
          <w:b/>
          <w:sz w:val="24"/>
          <w:szCs w:val="24"/>
        </w:rPr>
      </w:pPr>
    </w:p>
    <w:p w14:paraId="1FAFE6FB" w14:textId="3A3CE57A" w:rsidR="00644E2A" w:rsidRDefault="00644E2A" w:rsidP="006C0DED">
      <w:pPr>
        <w:pStyle w:val="Prrafodelista"/>
        <w:spacing w:after="0"/>
        <w:ind w:left="284"/>
        <w:jc w:val="center"/>
        <w:rPr>
          <w:rFonts w:ascii="Arial" w:hAnsi="Arial" w:cs="Arial"/>
          <w:b/>
          <w:sz w:val="24"/>
          <w:szCs w:val="24"/>
        </w:rPr>
      </w:pPr>
    </w:p>
    <w:p w14:paraId="4D3C5F4C" w14:textId="2020C89E" w:rsidR="00644E2A" w:rsidRDefault="00644E2A" w:rsidP="006C0DED">
      <w:pPr>
        <w:pStyle w:val="Prrafodelista"/>
        <w:spacing w:after="0"/>
        <w:ind w:left="284"/>
        <w:jc w:val="center"/>
        <w:rPr>
          <w:rFonts w:ascii="Arial" w:hAnsi="Arial" w:cs="Arial"/>
          <w:b/>
          <w:sz w:val="24"/>
          <w:szCs w:val="24"/>
        </w:rPr>
      </w:pPr>
    </w:p>
    <w:p w14:paraId="24BD1F5B" w14:textId="0668A441" w:rsidR="00644E2A" w:rsidRDefault="00644E2A" w:rsidP="006C0DED">
      <w:pPr>
        <w:pStyle w:val="Prrafodelista"/>
        <w:spacing w:after="0"/>
        <w:ind w:left="284"/>
        <w:jc w:val="center"/>
        <w:rPr>
          <w:rFonts w:ascii="Arial" w:hAnsi="Arial" w:cs="Arial"/>
          <w:b/>
          <w:sz w:val="24"/>
          <w:szCs w:val="24"/>
        </w:rPr>
      </w:pPr>
    </w:p>
    <w:p w14:paraId="7771FBF2" w14:textId="6ADB64CE" w:rsidR="00644E2A" w:rsidRDefault="00644E2A" w:rsidP="006C0DED">
      <w:pPr>
        <w:pStyle w:val="Prrafodelista"/>
        <w:spacing w:after="0"/>
        <w:ind w:left="284"/>
        <w:jc w:val="center"/>
        <w:rPr>
          <w:rFonts w:ascii="Arial" w:hAnsi="Arial" w:cs="Arial"/>
          <w:b/>
          <w:sz w:val="24"/>
          <w:szCs w:val="24"/>
        </w:rPr>
      </w:pPr>
    </w:p>
    <w:p w14:paraId="7DB71045" w14:textId="72F81462" w:rsidR="00644E2A" w:rsidRDefault="00644E2A" w:rsidP="006C0DED">
      <w:pPr>
        <w:pStyle w:val="Prrafodelista"/>
        <w:spacing w:after="0"/>
        <w:ind w:left="284"/>
        <w:jc w:val="center"/>
        <w:rPr>
          <w:rFonts w:ascii="Arial" w:hAnsi="Arial" w:cs="Arial"/>
          <w:b/>
          <w:sz w:val="24"/>
          <w:szCs w:val="24"/>
        </w:rPr>
      </w:pPr>
    </w:p>
    <w:p w14:paraId="3232F468" w14:textId="67D6F68C" w:rsidR="00644E2A" w:rsidRDefault="00644E2A" w:rsidP="006C0DED">
      <w:pPr>
        <w:pStyle w:val="Prrafodelista"/>
        <w:spacing w:after="0"/>
        <w:ind w:left="284"/>
        <w:jc w:val="center"/>
        <w:rPr>
          <w:rFonts w:ascii="Arial" w:hAnsi="Arial" w:cs="Arial"/>
          <w:b/>
          <w:sz w:val="24"/>
          <w:szCs w:val="24"/>
        </w:rPr>
      </w:pPr>
    </w:p>
    <w:p w14:paraId="3CBD3E9D" w14:textId="4317DA23" w:rsidR="00644E2A" w:rsidRDefault="00644E2A" w:rsidP="006C0DED">
      <w:pPr>
        <w:pStyle w:val="Prrafodelista"/>
        <w:spacing w:after="0"/>
        <w:ind w:left="284"/>
        <w:jc w:val="center"/>
        <w:rPr>
          <w:rFonts w:ascii="Arial" w:hAnsi="Arial" w:cs="Arial"/>
          <w:b/>
          <w:sz w:val="24"/>
          <w:szCs w:val="24"/>
        </w:rPr>
      </w:pPr>
    </w:p>
    <w:p w14:paraId="05184709" w14:textId="0F69E157" w:rsidR="00644E2A" w:rsidRDefault="00644E2A" w:rsidP="006C0DED">
      <w:pPr>
        <w:pStyle w:val="Prrafodelista"/>
        <w:spacing w:after="0"/>
        <w:ind w:left="284"/>
        <w:jc w:val="center"/>
        <w:rPr>
          <w:rFonts w:ascii="Arial" w:hAnsi="Arial" w:cs="Arial"/>
          <w:b/>
          <w:sz w:val="24"/>
          <w:szCs w:val="24"/>
        </w:rPr>
      </w:pPr>
    </w:p>
    <w:p w14:paraId="6BF67B81" w14:textId="69ECE6D7" w:rsidR="00644E2A" w:rsidRDefault="00644E2A" w:rsidP="006C0DED">
      <w:pPr>
        <w:pStyle w:val="Prrafodelista"/>
        <w:spacing w:after="0"/>
        <w:ind w:left="284"/>
        <w:jc w:val="center"/>
        <w:rPr>
          <w:rFonts w:ascii="Arial" w:hAnsi="Arial" w:cs="Arial"/>
          <w:b/>
          <w:sz w:val="24"/>
          <w:szCs w:val="24"/>
        </w:rPr>
      </w:pPr>
    </w:p>
    <w:p w14:paraId="4060C45C" w14:textId="5B59D9BB" w:rsidR="00644E2A" w:rsidRDefault="00644E2A" w:rsidP="006C0DED">
      <w:pPr>
        <w:pStyle w:val="Prrafodelista"/>
        <w:spacing w:after="0"/>
        <w:ind w:left="284"/>
        <w:jc w:val="center"/>
        <w:rPr>
          <w:rFonts w:ascii="Arial" w:hAnsi="Arial" w:cs="Arial"/>
          <w:b/>
          <w:sz w:val="24"/>
          <w:szCs w:val="24"/>
        </w:rPr>
      </w:pPr>
    </w:p>
    <w:p w14:paraId="2102D2BF" w14:textId="045BADE0" w:rsidR="00644E2A" w:rsidRDefault="00644E2A" w:rsidP="006C0DED">
      <w:pPr>
        <w:pStyle w:val="Prrafodelista"/>
        <w:spacing w:after="0"/>
        <w:ind w:left="284"/>
        <w:jc w:val="center"/>
        <w:rPr>
          <w:rFonts w:ascii="Arial" w:hAnsi="Arial" w:cs="Arial"/>
          <w:b/>
          <w:sz w:val="24"/>
          <w:szCs w:val="24"/>
        </w:rPr>
      </w:pPr>
    </w:p>
    <w:p w14:paraId="4C2A1E99" w14:textId="06E4C494" w:rsidR="00644E2A" w:rsidRDefault="00644E2A" w:rsidP="006C0DED">
      <w:pPr>
        <w:pStyle w:val="Prrafodelista"/>
        <w:spacing w:after="0"/>
        <w:ind w:left="284"/>
        <w:jc w:val="center"/>
        <w:rPr>
          <w:rFonts w:ascii="Arial" w:hAnsi="Arial" w:cs="Arial"/>
          <w:b/>
          <w:sz w:val="24"/>
          <w:szCs w:val="24"/>
        </w:rPr>
      </w:pPr>
    </w:p>
    <w:p w14:paraId="115611F3" w14:textId="2DFB42E3" w:rsidR="00644E2A" w:rsidRDefault="00644E2A" w:rsidP="006C0DED">
      <w:pPr>
        <w:pStyle w:val="Prrafodelista"/>
        <w:spacing w:after="0"/>
        <w:ind w:left="284"/>
        <w:jc w:val="center"/>
        <w:rPr>
          <w:rFonts w:ascii="Arial" w:hAnsi="Arial" w:cs="Arial"/>
          <w:b/>
          <w:sz w:val="24"/>
          <w:szCs w:val="24"/>
        </w:rPr>
      </w:pPr>
    </w:p>
    <w:p w14:paraId="1B41CD5E" w14:textId="46704CE4" w:rsidR="00644E2A" w:rsidRDefault="00644E2A" w:rsidP="006C0DED">
      <w:pPr>
        <w:pStyle w:val="Prrafodelista"/>
        <w:spacing w:after="0"/>
        <w:ind w:left="284"/>
        <w:jc w:val="center"/>
        <w:rPr>
          <w:rFonts w:ascii="Arial" w:hAnsi="Arial" w:cs="Arial"/>
          <w:b/>
          <w:sz w:val="24"/>
          <w:szCs w:val="24"/>
        </w:rPr>
      </w:pPr>
    </w:p>
    <w:p w14:paraId="5D429414" w14:textId="5E37A785" w:rsidR="00644E2A" w:rsidRDefault="00644E2A" w:rsidP="006C0DED">
      <w:pPr>
        <w:pStyle w:val="Prrafodelista"/>
        <w:spacing w:after="0"/>
        <w:ind w:left="284"/>
        <w:jc w:val="center"/>
        <w:rPr>
          <w:rFonts w:ascii="Arial" w:hAnsi="Arial" w:cs="Arial"/>
          <w:b/>
          <w:sz w:val="24"/>
          <w:szCs w:val="24"/>
        </w:rPr>
      </w:pPr>
    </w:p>
    <w:p w14:paraId="18227482" w14:textId="7CDC54DF" w:rsidR="00644E2A" w:rsidRDefault="00644E2A" w:rsidP="006C0DED">
      <w:pPr>
        <w:pStyle w:val="Prrafodelista"/>
        <w:spacing w:after="0"/>
        <w:ind w:left="284"/>
        <w:jc w:val="center"/>
        <w:rPr>
          <w:rFonts w:ascii="Arial" w:hAnsi="Arial" w:cs="Arial"/>
          <w:b/>
          <w:sz w:val="24"/>
          <w:szCs w:val="24"/>
        </w:rPr>
      </w:pPr>
    </w:p>
    <w:p w14:paraId="2BB0F150" w14:textId="3E265F1B" w:rsidR="00644E2A" w:rsidRDefault="00644E2A" w:rsidP="006C0DED">
      <w:pPr>
        <w:pStyle w:val="Prrafodelista"/>
        <w:spacing w:after="0"/>
        <w:ind w:left="284"/>
        <w:jc w:val="center"/>
        <w:rPr>
          <w:rFonts w:ascii="Arial" w:hAnsi="Arial" w:cs="Arial"/>
          <w:b/>
          <w:sz w:val="24"/>
          <w:szCs w:val="24"/>
        </w:rPr>
      </w:pPr>
    </w:p>
    <w:p w14:paraId="611B6EDD" w14:textId="74790F3D" w:rsidR="00644E2A" w:rsidRDefault="00644E2A" w:rsidP="006C0DED">
      <w:pPr>
        <w:pStyle w:val="Prrafodelista"/>
        <w:spacing w:after="0"/>
        <w:ind w:left="284"/>
        <w:jc w:val="center"/>
        <w:rPr>
          <w:rFonts w:ascii="Arial" w:hAnsi="Arial" w:cs="Arial"/>
          <w:b/>
          <w:sz w:val="24"/>
          <w:szCs w:val="24"/>
        </w:rPr>
      </w:pPr>
    </w:p>
    <w:p w14:paraId="634A9A22" w14:textId="4007F7AC" w:rsidR="00644E2A" w:rsidRDefault="00644E2A" w:rsidP="006C0DED">
      <w:pPr>
        <w:pStyle w:val="Prrafodelista"/>
        <w:spacing w:after="0"/>
        <w:ind w:left="284"/>
        <w:jc w:val="center"/>
        <w:rPr>
          <w:rFonts w:ascii="Arial" w:hAnsi="Arial" w:cs="Arial"/>
          <w:b/>
          <w:sz w:val="24"/>
          <w:szCs w:val="24"/>
        </w:rPr>
      </w:pPr>
    </w:p>
    <w:p w14:paraId="0CB55BDA" w14:textId="24916FEC" w:rsidR="00644E2A" w:rsidRDefault="00644E2A" w:rsidP="006C0DED">
      <w:pPr>
        <w:pStyle w:val="Prrafodelista"/>
        <w:spacing w:after="0"/>
        <w:ind w:left="284"/>
        <w:jc w:val="center"/>
        <w:rPr>
          <w:rFonts w:ascii="Arial" w:hAnsi="Arial" w:cs="Arial"/>
          <w:b/>
          <w:sz w:val="24"/>
          <w:szCs w:val="24"/>
        </w:rPr>
      </w:pPr>
    </w:p>
    <w:p w14:paraId="7A7F6D46" w14:textId="05900DA5" w:rsidR="00644E2A" w:rsidRDefault="00644E2A" w:rsidP="006C0DED">
      <w:pPr>
        <w:pStyle w:val="Prrafodelista"/>
        <w:spacing w:after="0"/>
        <w:ind w:left="284"/>
        <w:jc w:val="center"/>
        <w:rPr>
          <w:rFonts w:ascii="Arial" w:hAnsi="Arial" w:cs="Arial"/>
          <w:b/>
          <w:sz w:val="24"/>
          <w:szCs w:val="24"/>
        </w:rPr>
      </w:pPr>
    </w:p>
    <w:p w14:paraId="0268261F" w14:textId="708B290F" w:rsidR="00644E2A" w:rsidRDefault="00644E2A" w:rsidP="006C0DED">
      <w:pPr>
        <w:pStyle w:val="Prrafodelista"/>
        <w:spacing w:after="0"/>
        <w:ind w:left="284"/>
        <w:jc w:val="center"/>
        <w:rPr>
          <w:rFonts w:ascii="Arial" w:hAnsi="Arial" w:cs="Arial"/>
          <w:b/>
          <w:sz w:val="24"/>
          <w:szCs w:val="24"/>
        </w:rPr>
      </w:pPr>
    </w:p>
    <w:p w14:paraId="25B30E54" w14:textId="613969E1" w:rsidR="00644E2A" w:rsidRDefault="00644E2A" w:rsidP="006C0DED">
      <w:pPr>
        <w:pStyle w:val="Prrafodelista"/>
        <w:spacing w:after="0"/>
        <w:ind w:left="284"/>
        <w:jc w:val="center"/>
        <w:rPr>
          <w:rFonts w:ascii="Arial" w:hAnsi="Arial" w:cs="Arial"/>
          <w:b/>
          <w:sz w:val="24"/>
          <w:szCs w:val="24"/>
        </w:rPr>
      </w:pPr>
    </w:p>
    <w:p w14:paraId="729FD3DF" w14:textId="78900ADE" w:rsidR="00644E2A" w:rsidRDefault="00644E2A" w:rsidP="006C0DED">
      <w:pPr>
        <w:pStyle w:val="Prrafodelista"/>
        <w:spacing w:after="0"/>
        <w:ind w:left="284"/>
        <w:jc w:val="center"/>
        <w:rPr>
          <w:rFonts w:ascii="Arial" w:hAnsi="Arial" w:cs="Arial"/>
          <w:b/>
          <w:sz w:val="24"/>
          <w:szCs w:val="24"/>
        </w:rPr>
      </w:pPr>
    </w:p>
    <w:p w14:paraId="48FDE667" w14:textId="4F7CCBB8" w:rsidR="00644E2A" w:rsidRDefault="00644E2A" w:rsidP="006C0DED">
      <w:pPr>
        <w:pStyle w:val="Prrafodelista"/>
        <w:spacing w:after="0"/>
        <w:ind w:left="284"/>
        <w:jc w:val="center"/>
        <w:rPr>
          <w:rFonts w:ascii="Arial" w:hAnsi="Arial" w:cs="Arial"/>
          <w:b/>
          <w:sz w:val="24"/>
          <w:szCs w:val="24"/>
        </w:rPr>
      </w:pPr>
    </w:p>
    <w:p w14:paraId="01A02492" w14:textId="77A79687" w:rsidR="00644E2A" w:rsidRDefault="00644E2A" w:rsidP="006C0DED">
      <w:pPr>
        <w:pStyle w:val="Prrafodelista"/>
        <w:spacing w:after="0"/>
        <w:ind w:left="284"/>
        <w:jc w:val="center"/>
        <w:rPr>
          <w:rFonts w:ascii="Arial" w:hAnsi="Arial" w:cs="Arial"/>
          <w:b/>
          <w:sz w:val="24"/>
          <w:szCs w:val="24"/>
        </w:rPr>
      </w:pPr>
    </w:p>
    <w:p w14:paraId="7346C0A9" w14:textId="7C5A164A" w:rsidR="00644E2A" w:rsidRDefault="00644E2A" w:rsidP="006C0DED">
      <w:pPr>
        <w:pStyle w:val="Prrafodelista"/>
        <w:spacing w:after="0"/>
        <w:ind w:left="284"/>
        <w:jc w:val="center"/>
        <w:rPr>
          <w:rFonts w:ascii="Arial" w:hAnsi="Arial" w:cs="Arial"/>
          <w:b/>
          <w:sz w:val="24"/>
          <w:szCs w:val="24"/>
        </w:rPr>
      </w:pPr>
    </w:p>
    <w:p w14:paraId="271621AD" w14:textId="1716A904" w:rsidR="00644E2A" w:rsidRDefault="00644E2A" w:rsidP="006C0DED">
      <w:pPr>
        <w:pStyle w:val="Prrafodelista"/>
        <w:spacing w:after="0"/>
        <w:ind w:left="284"/>
        <w:jc w:val="center"/>
        <w:rPr>
          <w:rFonts w:ascii="Arial" w:hAnsi="Arial" w:cs="Arial"/>
          <w:b/>
          <w:sz w:val="24"/>
          <w:szCs w:val="24"/>
        </w:rPr>
      </w:pPr>
    </w:p>
    <w:p w14:paraId="5B5EB6A6" w14:textId="38FA6206" w:rsidR="00644E2A" w:rsidRDefault="00644E2A" w:rsidP="006C0DED">
      <w:pPr>
        <w:pStyle w:val="Prrafodelista"/>
        <w:spacing w:after="0"/>
        <w:ind w:left="284"/>
        <w:jc w:val="center"/>
        <w:rPr>
          <w:rFonts w:ascii="Arial" w:hAnsi="Arial" w:cs="Arial"/>
          <w:b/>
          <w:sz w:val="24"/>
          <w:szCs w:val="24"/>
        </w:rPr>
      </w:pPr>
    </w:p>
    <w:p w14:paraId="788F543F" w14:textId="2D9FED73" w:rsidR="00644E2A" w:rsidRDefault="00644E2A" w:rsidP="006C0DED">
      <w:pPr>
        <w:pStyle w:val="Prrafodelista"/>
        <w:spacing w:after="0"/>
        <w:ind w:left="284"/>
        <w:jc w:val="center"/>
        <w:rPr>
          <w:rFonts w:ascii="Arial" w:hAnsi="Arial" w:cs="Arial"/>
          <w:b/>
          <w:sz w:val="24"/>
          <w:szCs w:val="24"/>
        </w:rPr>
      </w:pPr>
    </w:p>
    <w:p w14:paraId="6B65124B" w14:textId="1F7BA5F5" w:rsidR="00644E2A" w:rsidRDefault="00644E2A" w:rsidP="006C0DED">
      <w:pPr>
        <w:pStyle w:val="Prrafodelista"/>
        <w:spacing w:after="0"/>
        <w:ind w:left="284"/>
        <w:jc w:val="center"/>
        <w:rPr>
          <w:rFonts w:ascii="Arial" w:hAnsi="Arial" w:cs="Arial"/>
          <w:b/>
          <w:sz w:val="24"/>
          <w:szCs w:val="24"/>
        </w:rPr>
      </w:pPr>
    </w:p>
    <w:p w14:paraId="659A7242" w14:textId="7675B518" w:rsidR="00644E2A" w:rsidRDefault="00644E2A" w:rsidP="006C0DED">
      <w:pPr>
        <w:pStyle w:val="Prrafodelista"/>
        <w:spacing w:after="0"/>
        <w:ind w:left="284"/>
        <w:jc w:val="center"/>
        <w:rPr>
          <w:rFonts w:ascii="Arial" w:hAnsi="Arial" w:cs="Arial"/>
          <w:b/>
          <w:sz w:val="24"/>
          <w:szCs w:val="24"/>
        </w:rPr>
      </w:pPr>
    </w:p>
    <w:p w14:paraId="1CB15487" w14:textId="5A048DCB" w:rsidR="005030B3" w:rsidRDefault="005030B3" w:rsidP="006C0DED">
      <w:pPr>
        <w:pStyle w:val="Prrafodelista"/>
        <w:spacing w:after="0"/>
        <w:ind w:left="284"/>
        <w:jc w:val="center"/>
        <w:rPr>
          <w:rFonts w:ascii="Arial" w:hAnsi="Arial" w:cs="Arial"/>
          <w:b/>
          <w:sz w:val="24"/>
          <w:szCs w:val="24"/>
        </w:rPr>
      </w:pPr>
    </w:p>
    <w:p w14:paraId="7BC07AE9" w14:textId="22383881" w:rsidR="005030B3" w:rsidRDefault="005030B3" w:rsidP="006C0DED">
      <w:pPr>
        <w:pStyle w:val="Prrafodelista"/>
        <w:spacing w:after="0"/>
        <w:ind w:left="284"/>
        <w:jc w:val="center"/>
        <w:rPr>
          <w:rFonts w:ascii="Arial" w:hAnsi="Arial" w:cs="Arial"/>
          <w:b/>
          <w:sz w:val="24"/>
          <w:szCs w:val="24"/>
        </w:rPr>
      </w:pPr>
    </w:p>
    <w:p w14:paraId="61DC6A14" w14:textId="5FDE6A77" w:rsidR="005030B3" w:rsidRDefault="005030B3" w:rsidP="006C0DED">
      <w:pPr>
        <w:pStyle w:val="Prrafodelista"/>
        <w:spacing w:after="0"/>
        <w:ind w:left="284"/>
        <w:jc w:val="center"/>
        <w:rPr>
          <w:rFonts w:ascii="Arial" w:hAnsi="Arial" w:cs="Arial"/>
          <w:b/>
          <w:sz w:val="24"/>
          <w:szCs w:val="24"/>
        </w:rPr>
      </w:pPr>
    </w:p>
    <w:p w14:paraId="72A731F7" w14:textId="1334CFA9" w:rsidR="005030B3" w:rsidRDefault="005030B3" w:rsidP="006C0DED">
      <w:pPr>
        <w:pStyle w:val="Prrafodelista"/>
        <w:spacing w:after="0"/>
        <w:ind w:left="284"/>
        <w:jc w:val="center"/>
        <w:rPr>
          <w:rFonts w:ascii="Arial" w:hAnsi="Arial" w:cs="Arial"/>
          <w:b/>
          <w:sz w:val="24"/>
          <w:szCs w:val="24"/>
        </w:rPr>
      </w:pPr>
    </w:p>
    <w:p w14:paraId="6C0F54D8" w14:textId="77777777" w:rsidR="005030B3" w:rsidRDefault="005030B3" w:rsidP="006C0DED">
      <w:pPr>
        <w:pStyle w:val="Prrafodelista"/>
        <w:spacing w:after="0"/>
        <w:ind w:left="284"/>
        <w:jc w:val="center"/>
        <w:rPr>
          <w:rFonts w:ascii="Arial" w:hAnsi="Arial" w:cs="Arial"/>
          <w:b/>
          <w:sz w:val="24"/>
          <w:szCs w:val="24"/>
        </w:rPr>
      </w:pPr>
    </w:p>
    <w:p w14:paraId="067105DB" w14:textId="77777777" w:rsidR="00644E2A" w:rsidRDefault="00644E2A" w:rsidP="006C0DED">
      <w:pPr>
        <w:pStyle w:val="Prrafodelista"/>
        <w:spacing w:after="0"/>
        <w:ind w:left="284"/>
        <w:jc w:val="center"/>
        <w:rPr>
          <w:rFonts w:ascii="Arial" w:hAnsi="Arial" w:cs="Arial"/>
          <w:b/>
          <w:sz w:val="24"/>
          <w:szCs w:val="24"/>
        </w:rPr>
      </w:pPr>
    </w:p>
    <w:p w14:paraId="09C4C954" w14:textId="77777777" w:rsidR="0048310F" w:rsidRPr="00BB3C78" w:rsidRDefault="0048310F" w:rsidP="006C0DED">
      <w:pPr>
        <w:spacing w:after="0"/>
        <w:jc w:val="center"/>
        <w:rPr>
          <w:rFonts w:ascii="Arial" w:hAnsi="Arial" w:cs="Arial"/>
          <w:b/>
          <w:sz w:val="24"/>
          <w:szCs w:val="24"/>
        </w:rPr>
      </w:pPr>
      <w:r w:rsidRPr="00BB3C78">
        <w:rPr>
          <w:rFonts w:ascii="Arial" w:hAnsi="Arial" w:cs="Arial"/>
          <w:b/>
          <w:sz w:val="24"/>
          <w:szCs w:val="24"/>
        </w:rPr>
        <w:lastRenderedPageBreak/>
        <w:t>SECCIÓN III</w:t>
      </w:r>
    </w:p>
    <w:p w14:paraId="5D6C4014" w14:textId="77777777" w:rsidR="0048310F" w:rsidRPr="00BB3C78" w:rsidRDefault="0048310F" w:rsidP="006C0DED">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1CE331AF" w14:textId="77777777" w:rsidR="0048310F" w:rsidRPr="00644E2A" w:rsidRDefault="0048310F" w:rsidP="006C0DED">
      <w:pPr>
        <w:pStyle w:val="Prrafodelista"/>
        <w:spacing w:after="0"/>
        <w:ind w:left="284"/>
        <w:rPr>
          <w:rFonts w:ascii="Arial" w:hAnsi="Arial" w:cs="Arial"/>
          <w:b/>
          <w:sz w:val="16"/>
          <w:szCs w:val="16"/>
        </w:rPr>
      </w:pPr>
    </w:p>
    <w:p w14:paraId="52F5C810"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3A08DE36" w14:textId="77777777" w:rsidR="00EC1147" w:rsidRPr="00644E2A" w:rsidRDefault="00EC1147" w:rsidP="006C0DED">
      <w:pPr>
        <w:pStyle w:val="Prrafodelista"/>
        <w:spacing w:after="0"/>
        <w:ind w:left="284"/>
        <w:rPr>
          <w:rFonts w:ascii="Arial" w:hAnsi="Arial" w:cs="Arial"/>
          <w:b/>
          <w:sz w:val="10"/>
          <w:szCs w:val="10"/>
        </w:rPr>
      </w:pPr>
    </w:p>
    <w:p w14:paraId="014193A4" w14:textId="77777777" w:rsidR="00A277AB" w:rsidRDefault="00A277AB" w:rsidP="006C0DED">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4BC99BC5" w14:textId="77777777" w:rsidR="00CE10B3" w:rsidRPr="00644E2A" w:rsidRDefault="00CE10B3" w:rsidP="006C0DED">
      <w:pPr>
        <w:pStyle w:val="Prrafodelista"/>
        <w:tabs>
          <w:tab w:val="left" w:pos="993"/>
        </w:tabs>
        <w:spacing w:after="0"/>
        <w:jc w:val="both"/>
        <w:rPr>
          <w:rFonts w:ascii="Arial" w:hAnsi="Arial" w:cs="Arial"/>
          <w:sz w:val="10"/>
          <w:szCs w:val="10"/>
        </w:rPr>
      </w:pPr>
    </w:p>
    <w:p w14:paraId="1069C051"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4403AA02" w14:textId="77777777" w:rsidR="0048310F" w:rsidRPr="00644E2A" w:rsidRDefault="0048310F" w:rsidP="006C0DED">
      <w:pPr>
        <w:pStyle w:val="Prrafodelista"/>
        <w:tabs>
          <w:tab w:val="left" w:pos="993"/>
        </w:tabs>
        <w:spacing w:after="0"/>
        <w:ind w:left="993"/>
        <w:jc w:val="both"/>
        <w:rPr>
          <w:rFonts w:ascii="Arial" w:hAnsi="Arial" w:cs="Arial"/>
          <w:sz w:val="10"/>
          <w:szCs w:val="10"/>
        </w:rPr>
      </w:pPr>
    </w:p>
    <w:p w14:paraId="5B9DEC9C"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548B0D5D" w14:textId="77777777" w:rsidR="0048310F" w:rsidRPr="00644E2A" w:rsidRDefault="0048310F" w:rsidP="006C0DED">
      <w:pPr>
        <w:pStyle w:val="Prrafodelista"/>
        <w:spacing w:after="0"/>
        <w:rPr>
          <w:rFonts w:ascii="Arial" w:hAnsi="Arial" w:cs="Arial"/>
          <w:sz w:val="10"/>
          <w:szCs w:val="10"/>
        </w:rPr>
      </w:pPr>
    </w:p>
    <w:p w14:paraId="758C89D0"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2B8FF962" w14:textId="77777777" w:rsidR="0048310F" w:rsidRPr="00644E2A" w:rsidRDefault="0048310F" w:rsidP="006C0DED">
      <w:pPr>
        <w:pStyle w:val="Prrafodelista"/>
        <w:spacing w:after="0"/>
        <w:ind w:left="284"/>
        <w:rPr>
          <w:rFonts w:ascii="Arial" w:hAnsi="Arial" w:cs="Arial"/>
          <w:b/>
          <w:sz w:val="10"/>
          <w:szCs w:val="10"/>
        </w:rPr>
      </w:pPr>
    </w:p>
    <w:p w14:paraId="4D5EF22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4E7C9BEE" w14:textId="77777777" w:rsidR="00C26F05" w:rsidRPr="007B2115" w:rsidRDefault="00C26F05" w:rsidP="00644E2A">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0173A30A" w14:textId="77777777" w:rsidR="0048310F" w:rsidRPr="00644E2A" w:rsidRDefault="0048310F" w:rsidP="006C0DED">
      <w:pPr>
        <w:pStyle w:val="Prrafodelista"/>
        <w:spacing w:after="0"/>
        <w:ind w:left="284"/>
        <w:jc w:val="both"/>
        <w:rPr>
          <w:rFonts w:ascii="Arial" w:hAnsi="Arial" w:cs="Arial"/>
          <w:sz w:val="16"/>
          <w:szCs w:val="16"/>
        </w:rPr>
      </w:pPr>
    </w:p>
    <w:p w14:paraId="4C4277D2"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CFB8E2E" w14:textId="77777777" w:rsidR="0048310F" w:rsidRPr="00A277AB" w:rsidRDefault="0048310F" w:rsidP="006C0DED">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318283D4" w14:textId="77777777" w:rsidR="007B2115" w:rsidRPr="00644E2A" w:rsidRDefault="007B2115" w:rsidP="00644E2A">
      <w:pPr>
        <w:spacing w:after="0"/>
        <w:rPr>
          <w:rFonts w:ascii="Arial" w:hAnsi="Arial" w:cs="Arial"/>
          <w:sz w:val="18"/>
          <w:szCs w:val="18"/>
        </w:rPr>
      </w:pPr>
    </w:p>
    <w:tbl>
      <w:tblPr>
        <w:tblStyle w:val="Tablaconcuadrcula"/>
        <w:tblW w:w="0" w:type="auto"/>
        <w:tblInd w:w="392" w:type="dxa"/>
        <w:tblLook w:val="04A0" w:firstRow="1" w:lastRow="0" w:firstColumn="1" w:lastColumn="0" w:noHBand="0" w:noVBand="1"/>
      </w:tblPr>
      <w:tblGrid>
        <w:gridCol w:w="8608"/>
      </w:tblGrid>
      <w:tr w:rsidR="0048310F" w14:paraId="39F00037" w14:textId="77777777" w:rsidTr="00644E2A">
        <w:tc>
          <w:tcPr>
            <w:tcW w:w="8788" w:type="dxa"/>
          </w:tcPr>
          <w:p w14:paraId="770838B3" w14:textId="77777777" w:rsidR="0048310F" w:rsidRDefault="0048310F" w:rsidP="006C0DED">
            <w:pPr>
              <w:pStyle w:val="Prrafodelista"/>
              <w:ind w:left="0"/>
              <w:rPr>
                <w:rFonts w:ascii="Arial" w:hAnsi="Arial" w:cs="Arial"/>
              </w:rPr>
            </w:pPr>
          </w:p>
          <w:p w14:paraId="5186ACD6"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CAJA DE SALUD DE LA BANCA PRIVADA</w:t>
            </w:r>
          </w:p>
          <w:p w14:paraId="36A17F69"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CA1A7AC" w14:textId="77777777" w:rsidR="00644E2A" w:rsidRPr="00C211BE" w:rsidRDefault="00644E2A" w:rsidP="00644E2A">
            <w:pPr>
              <w:ind w:left="180" w:right="180"/>
              <w:jc w:val="both"/>
              <w:rPr>
                <w:rFonts w:ascii="Arial Narrow" w:hAnsi="Arial Narrow" w:cs="Arial"/>
                <w:sz w:val="10"/>
                <w:szCs w:val="10"/>
              </w:rPr>
            </w:pPr>
          </w:p>
          <w:p w14:paraId="10AA6B19" w14:textId="77777777" w:rsidR="00644E2A" w:rsidRDefault="00644E2A" w:rsidP="00644E2A">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74DB4A10" w14:textId="77777777" w:rsidR="00644E2A" w:rsidRDefault="00644E2A" w:rsidP="00644E2A">
            <w:pPr>
              <w:ind w:left="180" w:right="180"/>
              <w:jc w:val="center"/>
              <w:rPr>
                <w:rFonts w:ascii="Arial Narrow" w:eastAsia="Times New Roman" w:hAnsi="Arial Narrow" w:cs="Times New Roman"/>
                <w:bCs/>
              </w:rPr>
            </w:pPr>
          </w:p>
          <w:p w14:paraId="1BB5398E" w14:textId="7ADD3375" w:rsidR="00644E2A" w:rsidRDefault="00644E2A" w:rsidP="00644E2A">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26DCC3D" w14:textId="77777777" w:rsidR="00644E2A" w:rsidRDefault="00644E2A" w:rsidP="00644E2A">
            <w:pPr>
              <w:ind w:left="180" w:right="180"/>
              <w:jc w:val="both"/>
              <w:rPr>
                <w:rFonts w:ascii="Arial Narrow" w:hAnsi="Arial Narrow" w:cs="Arial"/>
                <w:b/>
                <w:bCs/>
              </w:rPr>
            </w:pPr>
          </w:p>
          <w:p w14:paraId="1940F6DC" w14:textId="77777777" w:rsidR="00644E2A" w:rsidRPr="00996FF8" w:rsidRDefault="00644E2A" w:rsidP="00644E2A">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6C4B2053" w14:textId="77777777" w:rsidR="00644E2A" w:rsidRPr="00B155C3" w:rsidRDefault="00644E2A" w:rsidP="00644E2A">
            <w:pPr>
              <w:ind w:left="180" w:right="180"/>
              <w:jc w:val="both"/>
              <w:rPr>
                <w:rFonts w:ascii="Arial Narrow" w:hAnsi="Arial Narrow" w:cs="Arial"/>
                <w:sz w:val="10"/>
                <w:szCs w:val="10"/>
              </w:rPr>
            </w:pPr>
          </w:p>
          <w:p w14:paraId="1923F828" w14:textId="0923E2BE" w:rsidR="00644E2A" w:rsidRPr="00996FF8" w:rsidRDefault="00644E2A" w:rsidP="00644E2A">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Nº </w:t>
            </w:r>
            <w:r w:rsidRPr="001B388D">
              <w:rPr>
                <w:rFonts w:ascii="Arial Narrow" w:hAnsi="Arial Narrow"/>
                <w:color w:val="0000FF"/>
                <w:sz w:val="22"/>
                <w:szCs w:val="22"/>
                <w:lang w:val="pt-BR"/>
              </w:rPr>
              <w:t>00</w:t>
            </w:r>
            <w:r w:rsidR="00CC0027">
              <w:rPr>
                <w:rFonts w:ascii="Arial Narrow" w:hAnsi="Arial Narrow"/>
                <w:color w:val="0000FF"/>
                <w:sz w:val="22"/>
                <w:szCs w:val="22"/>
                <w:lang w:val="pt-BR"/>
              </w:rPr>
              <w:t>3</w:t>
            </w:r>
            <w:r w:rsidRPr="00996FF8">
              <w:rPr>
                <w:rFonts w:ascii="Arial Narrow" w:hAnsi="Arial Narrow"/>
                <w:sz w:val="22"/>
                <w:szCs w:val="22"/>
                <w:lang w:val="pt-BR"/>
              </w:rPr>
              <w:t>/20</w:t>
            </w:r>
            <w:r>
              <w:rPr>
                <w:rFonts w:ascii="Arial Narrow" w:hAnsi="Arial Narrow"/>
                <w:sz w:val="22"/>
                <w:szCs w:val="22"/>
                <w:lang w:val="pt-BR"/>
              </w:rPr>
              <w:t>21</w:t>
            </w:r>
          </w:p>
          <w:p w14:paraId="13F3CE81" w14:textId="77777777" w:rsidR="00644E2A" w:rsidRPr="00996FF8" w:rsidRDefault="00644E2A" w:rsidP="00644E2A">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0B45F8A4" w14:textId="77777777" w:rsidR="00644E2A" w:rsidRPr="00C211BE" w:rsidRDefault="00644E2A" w:rsidP="00644E2A">
            <w:pPr>
              <w:ind w:left="180" w:right="180"/>
              <w:jc w:val="center"/>
              <w:rPr>
                <w:rFonts w:ascii="Arial Narrow" w:hAnsi="Arial Narrow" w:cs="Arial"/>
                <w:b/>
                <w:bCs/>
                <w:sz w:val="10"/>
                <w:szCs w:val="10"/>
                <w:lang w:val="pt-BR"/>
              </w:rPr>
            </w:pPr>
          </w:p>
          <w:p w14:paraId="058C810D" w14:textId="41A45FBB" w:rsidR="00CC0027" w:rsidRDefault="00CC0027" w:rsidP="00CC0027">
            <w:pPr>
              <w:pStyle w:val="Prrafodelista"/>
              <w:ind w:left="0"/>
              <w:jc w:val="center"/>
              <w:rPr>
                <w:rFonts w:ascii="Arial" w:hAnsi="Arial" w:cs="Arial"/>
                <w:b/>
                <w:color w:val="3333FF"/>
              </w:rPr>
            </w:pPr>
            <w:r>
              <w:rPr>
                <w:rFonts w:ascii="Arial" w:hAnsi="Arial" w:cs="Arial"/>
                <w:b/>
                <w:color w:val="3333FF"/>
              </w:rPr>
              <w:t>“</w:t>
            </w:r>
            <w:r w:rsidRPr="00CC0027">
              <w:rPr>
                <w:rFonts w:ascii="Arial" w:hAnsi="Arial" w:cs="Arial"/>
                <w:b/>
                <w:color w:val="3333FF"/>
              </w:rPr>
              <w:t>SERVICIOS DE DIALISIS PERITONEAL Y HEMODIALISIS</w:t>
            </w:r>
            <w:r>
              <w:rPr>
                <w:rFonts w:ascii="Arial" w:hAnsi="Arial" w:cs="Arial"/>
                <w:b/>
                <w:color w:val="3333FF"/>
              </w:rPr>
              <w:t>”</w:t>
            </w:r>
          </w:p>
          <w:p w14:paraId="0D4A89CF" w14:textId="19CB4A68" w:rsidR="00644E2A" w:rsidRDefault="00644E2A" w:rsidP="00CC0027">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CC0027">
              <w:rPr>
                <w:rFonts w:ascii="Arial Narrow" w:hAnsi="Arial Narrow" w:cs="Arial"/>
                <w:b/>
                <w:color w:val="0000FF"/>
              </w:rPr>
              <w:t>26</w:t>
            </w:r>
            <w:r>
              <w:rPr>
                <w:rFonts w:ascii="Arial Narrow" w:hAnsi="Arial Narrow" w:cs="Arial"/>
                <w:b/>
                <w:color w:val="0000FF"/>
              </w:rPr>
              <w:t xml:space="preserve"> de </w:t>
            </w:r>
            <w:r w:rsidR="00CC0027">
              <w:rPr>
                <w:rFonts w:ascii="Arial Narrow" w:hAnsi="Arial Narrow" w:cs="Arial"/>
                <w:b/>
                <w:color w:val="0000FF"/>
              </w:rPr>
              <w:t>n</w:t>
            </w:r>
            <w:r w:rsidR="005030B3">
              <w:rPr>
                <w:rFonts w:ascii="Arial Narrow" w:hAnsi="Arial Narrow" w:cs="Arial"/>
                <w:b/>
                <w:color w:val="0000FF"/>
              </w:rPr>
              <w:t>o</w:t>
            </w:r>
            <w:r w:rsidR="00CC0027">
              <w:rPr>
                <w:rFonts w:ascii="Arial Narrow" w:hAnsi="Arial Narrow" w:cs="Arial"/>
                <w:b/>
                <w:color w:val="0000FF"/>
              </w:rPr>
              <w:t>viembre</w:t>
            </w:r>
            <w:r>
              <w:rPr>
                <w:rFonts w:ascii="Arial Narrow" w:hAnsi="Arial Narrow" w:cs="Arial"/>
                <w:b/>
                <w:color w:val="0000FF"/>
              </w:rPr>
              <w:t xml:space="preserve"> de 2021</w:t>
            </w:r>
          </w:p>
          <w:p w14:paraId="38F213D7" w14:textId="77777777" w:rsidR="0048310F" w:rsidRDefault="0048310F" w:rsidP="006C0DED">
            <w:pPr>
              <w:pStyle w:val="Prrafodelista"/>
              <w:ind w:left="0"/>
              <w:rPr>
                <w:rFonts w:ascii="Arial" w:hAnsi="Arial" w:cs="Arial"/>
              </w:rPr>
            </w:pPr>
          </w:p>
        </w:tc>
      </w:tr>
    </w:tbl>
    <w:p w14:paraId="50927EF8" w14:textId="77777777" w:rsidR="007B2115" w:rsidRPr="00644E2A" w:rsidRDefault="007B2115" w:rsidP="00644E2A">
      <w:pPr>
        <w:spacing w:after="0"/>
        <w:rPr>
          <w:rFonts w:ascii="Arial" w:hAnsi="Arial" w:cs="Arial"/>
          <w:b/>
        </w:rPr>
      </w:pPr>
    </w:p>
    <w:p w14:paraId="1F1DC6DD" w14:textId="77777777" w:rsidR="0048310F" w:rsidRPr="00106235"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5462CCCC" w14:textId="7D370C61" w:rsidR="0048310F" w:rsidRPr="00644E2A"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sidRPr="00644E2A">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634F93F9" w14:textId="525D7D94" w:rsidR="00F36404" w:rsidRPr="00644E2A" w:rsidRDefault="00F36404" w:rsidP="00644E2A">
      <w:pPr>
        <w:tabs>
          <w:tab w:val="num" w:pos="1985"/>
        </w:tabs>
        <w:spacing w:after="0" w:line="240" w:lineRule="auto"/>
        <w:ind w:left="851" w:hanging="567"/>
        <w:jc w:val="both"/>
        <w:rPr>
          <w:rFonts w:ascii="Arial" w:hAnsi="Arial" w:cs="Arial"/>
          <w:b/>
          <w:i/>
          <w:sz w:val="16"/>
          <w:szCs w:val="16"/>
        </w:rPr>
      </w:pPr>
      <w:r>
        <w:rPr>
          <w:rFonts w:ascii="Arial" w:hAnsi="Arial" w:cs="Arial"/>
          <w:b/>
        </w:rPr>
        <w:tab/>
      </w:r>
    </w:p>
    <w:p w14:paraId="7EEC9424" w14:textId="77777777" w:rsidR="0048310F" w:rsidRPr="00D03F87" w:rsidRDefault="0048310F" w:rsidP="00644E2A">
      <w:pPr>
        <w:spacing w:after="0"/>
        <w:ind w:left="993"/>
        <w:jc w:val="both"/>
        <w:rPr>
          <w:rFonts w:ascii="Arial" w:hAnsi="Arial" w:cs="Arial"/>
        </w:rPr>
      </w:pPr>
      <w:r w:rsidRPr="00D03F87">
        <w:rPr>
          <w:rFonts w:ascii="Arial" w:hAnsi="Arial" w:cs="Arial"/>
        </w:rPr>
        <w:t>Efectuadas las modificaciones, podrá proceder a su presentación.</w:t>
      </w:r>
    </w:p>
    <w:p w14:paraId="54FC1D5E" w14:textId="50526D43" w:rsidR="0048310F" w:rsidRDefault="0048310F" w:rsidP="00644E2A">
      <w:pPr>
        <w:spacing w:after="0"/>
        <w:ind w:left="993"/>
        <w:jc w:val="both"/>
        <w:rPr>
          <w:rFonts w:ascii="Arial" w:hAnsi="Arial" w:cs="Arial"/>
        </w:rPr>
      </w:pPr>
      <w:r>
        <w:rPr>
          <w:rFonts w:ascii="Arial" w:hAnsi="Arial" w:cs="Arial"/>
        </w:rPr>
        <w:lastRenderedPageBreak/>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4B4F64">
        <w:rPr>
          <w:rFonts w:ascii="Arial" w:hAnsi="Arial" w:cs="Arial"/>
        </w:rPr>
        <w:t>3</w:t>
      </w:r>
      <w:r w:rsidR="004B4F64" w:rsidRPr="004B4F64">
        <w:rPr>
          <w:rFonts w:ascii="Arial" w:hAnsi="Arial" w:cs="Arial"/>
        </w:rPr>
        <w:t>9</w:t>
      </w:r>
      <w:r w:rsidR="00CF5381" w:rsidRPr="004B4F64">
        <w:rPr>
          <w:rFonts w:ascii="Arial" w:hAnsi="Arial" w:cs="Arial"/>
        </w:rPr>
        <w:t>.1</w:t>
      </w:r>
      <w:r w:rsidR="00992714">
        <w:rPr>
          <w:rFonts w:ascii="Arial" w:hAnsi="Arial" w:cs="Arial"/>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BF5EC68" w14:textId="77777777" w:rsidR="00644E2A" w:rsidRPr="00644E2A" w:rsidRDefault="00644E2A" w:rsidP="006C0DED">
      <w:pPr>
        <w:spacing w:after="0"/>
        <w:ind w:left="851"/>
        <w:jc w:val="both"/>
        <w:rPr>
          <w:rFonts w:ascii="Arial" w:hAnsi="Arial" w:cs="Arial"/>
          <w:sz w:val="16"/>
          <w:szCs w:val="16"/>
        </w:rPr>
      </w:pPr>
    </w:p>
    <w:p w14:paraId="66FF7564" w14:textId="5DCFDF7E" w:rsidR="0048310F"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2155270" w14:textId="77777777" w:rsidR="00644E2A" w:rsidRPr="00644E2A" w:rsidRDefault="00644E2A" w:rsidP="006C0DED">
      <w:pPr>
        <w:spacing w:after="0"/>
        <w:ind w:left="851"/>
        <w:jc w:val="both"/>
        <w:rPr>
          <w:rFonts w:ascii="Arial" w:hAnsi="Arial" w:cs="Arial"/>
          <w:sz w:val="10"/>
          <w:szCs w:val="10"/>
        </w:rPr>
      </w:pPr>
    </w:p>
    <w:p w14:paraId="714759C9" w14:textId="281FABFA" w:rsidR="0048310F" w:rsidRDefault="0048310F" w:rsidP="00644E2A">
      <w:pPr>
        <w:spacing w:after="0"/>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48EAAC35" w14:textId="77777777" w:rsidR="00644E2A" w:rsidRPr="00644E2A" w:rsidRDefault="00644E2A" w:rsidP="00644E2A">
      <w:pPr>
        <w:spacing w:after="0"/>
        <w:ind w:left="993" w:firstLine="708"/>
        <w:jc w:val="both"/>
        <w:rPr>
          <w:rFonts w:ascii="Arial" w:hAnsi="Arial" w:cs="Arial"/>
          <w:sz w:val="10"/>
          <w:szCs w:val="10"/>
        </w:rPr>
      </w:pPr>
    </w:p>
    <w:p w14:paraId="594C79C4" w14:textId="6B488306" w:rsidR="0048310F" w:rsidRDefault="0048310F" w:rsidP="00644E2A">
      <w:pPr>
        <w:spacing w:after="0"/>
        <w:ind w:left="285" w:firstLine="708"/>
        <w:jc w:val="both"/>
        <w:rPr>
          <w:rFonts w:ascii="Arial" w:hAnsi="Arial" w:cs="Arial"/>
        </w:rPr>
      </w:pPr>
      <w:r w:rsidRPr="00D03F87">
        <w:rPr>
          <w:rFonts w:ascii="Arial" w:hAnsi="Arial" w:cs="Arial"/>
        </w:rPr>
        <w:t>La devolución de la propuesta cerrada se realizará bajo constancia escrita.</w:t>
      </w:r>
    </w:p>
    <w:p w14:paraId="57D76361" w14:textId="77777777" w:rsidR="00644E2A" w:rsidRPr="00644E2A" w:rsidRDefault="00644E2A" w:rsidP="006C0DED">
      <w:pPr>
        <w:spacing w:after="0"/>
        <w:ind w:left="143" w:firstLine="708"/>
        <w:jc w:val="both"/>
        <w:rPr>
          <w:rFonts w:ascii="Arial" w:hAnsi="Arial" w:cs="Arial"/>
          <w:sz w:val="16"/>
          <w:szCs w:val="16"/>
        </w:rPr>
      </w:pPr>
    </w:p>
    <w:p w14:paraId="188E5E69" w14:textId="79BB6343" w:rsidR="007B2115" w:rsidRPr="00B74A69" w:rsidRDefault="003E5869" w:rsidP="00B74A69">
      <w:pPr>
        <w:pStyle w:val="Prrafodelista"/>
        <w:numPr>
          <w:ilvl w:val="0"/>
          <w:numId w:val="1"/>
        </w:numPr>
        <w:spacing w:after="0" w:line="360" w:lineRule="auto"/>
        <w:ind w:left="284" w:hanging="426"/>
        <w:rPr>
          <w:rFonts w:ascii="Arial" w:hAnsi="Arial" w:cs="Arial"/>
          <w:b/>
        </w:rPr>
      </w:pPr>
      <w:r w:rsidRPr="00B74A69">
        <w:rPr>
          <w:rFonts w:ascii="Arial" w:hAnsi="Arial" w:cs="Arial"/>
          <w:b/>
        </w:rPr>
        <w:t xml:space="preserve">CIERRE DEL REGISTRO DE </w:t>
      </w:r>
      <w:r w:rsidR="00CF5381" w:rsidRPr="00B74A69">
        <w:rPr>
          <w:rFonts w:ascii="Arial" w:hAnsi="Arial" w:cs="Arial"/>
          <w:b/>
        </w:rPr>
        <w:t>PRESENTACIÓN</w:t>
      </w:r>
      <w:r w:rsidRPr="00B74A69">
        <w:rPr>
          <w:rFonts w:ascii="Arial" w:hAnsi="Arial" w:cs="Arial"/>
          <w:b/>
        </w:rPr>
        <w:t xml:space="preserve"> DE PROPUESTAS</w:t>
      </w:r>
    </w:p>
    <w:p w14:paraId="28C8A19C" w14:textId="243485B3" w:rsidR="00F36404" w:rsidRPr="007B2115" w:rsidRDefault="00F36404" w:rsidP="00644E2A">
      <w:pPr>
        <w:pStyle w:val="Prrafodelista"/>
        <w:tabs>
          <w:tab w:val="left" w:pos="284"/>
        </w:tabs>
        <w:spacing w:after="0"/>
        <w:ind w:left="284"/>
        <w:jc w:val="both"/>
        <w:rPr>
          <w:rFonts w:ascii="Arial" w:eastAsia="Calibri" w:hAnsi="Arial" w:cs="Arial"/>
          <w:b/>
          <w:bCs/>
        </w:rPr>
      </w:pPr>
      <w:r w:rsidRPr="007B2115">
        <w:rPr>
          <w:rFonts w:ascii="Arial" w:eastAsia="Calibri" w:hAnsi="Arial" w:cs="Arial"/>
        </w:rPr>
        <w:t xml:space="preserve">El </w:t>
      </w:r>
      <w:r w:rsidR="00644E2A">
        <w:rPr>
          <w:rFonts w:ascii="Arial" w:eastAsia="Calibri" w:hAnsi="Arial" w:cs="Arial"/>
        </w:rPr>
        <w:t>s</w:t>
      </w:r>
      <w:r w:rsidRPr="007B2115">
        <w:rPr>
          <w:rFonts w:ascii="Arial" w:eastAsia="Calibri" w:hAnsi="Arial" w:cs="Arial"/>
        </w:rPr>
        <w:t xml:space="preserve">ecretario de la Comisión de Calificación dará fe del número de propuestas presentadas y efectuará el cierre del Acta de recepción de propuestas. </w:t>
      </w:r>
    </w:p>
    <w:p w14:paraId="33ECB1BE" w14:textId="77777777" w:rsidR="000D09F9" w:rsidRPr="00644E2A" w:rsidRDefault="000D09F9" w:rsidP="00644E2A">
      <w:pPr>
        <w:pStyle w:val="Sinespaciado"/>
        <w:ind w:left="284"/>
        <w:rPr>
          <w:rFonts w:eastAsia="Calibri"/>
          <w:sz w:val="16"/>
          <w:szCs w:val="16"/>
        </w:rPr>
      </w:pPr>
    </w:p>
    <w:p w14:paraId="1A6B9839" w14:textId="77777777" w:rsidR="003E5869" w:rsidRPr="008D0356" w:rsidRDefault="003E5869" w:rsidP="00644E2A">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4CCB7710" w14:textId="77777777" w:rsidR="00B74A69" w:rsidRPr="00B74A69" w:rsidRDefault="00B74A69" w:rsidP="00B74A69">
      <w:pPr>
        <w:spacing w:after="0"/>
        <w:ind w:firstLine="284"/>
        <w:jc w:val="both"/>
        <w:rPr>
          <w:rFonts w:ascii="Arial" w:eastAsia="Calibri" w:hAnsi="Arial" w:cs="Arial"/>
          <w:sz w:val="16"/>
          <w:szCs w:val="16"/>
        </w:rPr>
      </w:pPr>
    </w:p>
    <w:p w14:paraId="7D8DED7C" w14:textId="4E89FFBF" w:rsidR="003E5869" w:rsidRDefault="003E5869" w:rsidP="00B74A69">
      <w:pPr>
        <w:spacing w:after="0"/>
        <w:ind w:firstLine="284"/>
        <w:jc w:val="both"/>
        <w:rPr>
          <w:rFonts w:ascii="Arial" w:eastAsia="Calibri" w:hAnsi="Arial" w:cs="Arial"/>
        </w:rPr>
      </w:pPr>
      <w:r w:rsidRPr="008D0356">
        <w:rPr>
          <w:rFonts w:ascii="Arial" w:eastAsia="Calibri" w:hAnsi="Arial" w:cs="Arial"/>
        </w:rPr>
        <w:t>Se considerará la hora de la CSBP como oficial.</w:t>
      </w:r>
    </w:p>
    <w:p w14:paraId="1F2522AC" w14:textId="77777777" w:rsidR="00B74A69" w:rsidRPr="00B74A69" w:rsidRDefault="00B74A69" w:rsidP="00B74A69">
      <w:pPr>
        <w:spacing w:after="0"/>
        <w:ind w:firstLine="284"/>
        <w:jc w:val="both"/>
        <w:rPr>
          <w:rFonts w:ascii="Arial" w:eastAsia="Calibri" w:hAnsi="Arial" w:cs="Arial"/>
          <w:sz w:val="10"/>
          <w:szCs w:val="10"/>
        </w:rPr>
      </w:pPr>
    </w:p>
    <w:p w14:paraId="48DC9825" w14:textId="6C410FF7" w:rsidR="003E5869" w:rsidRPr="00D37915" w:rsidRDefault="003E5869" w:rsidP="00B74A69">
      <w:pPr>
        <w:pStyle w:val="Prrafodelista"/>
        <w:numPr>
          <w:ilvl w:val="0"/>
          <w:numId w:val="1"/>
        </w:numPr>
        <w:spacing w:after="0" w:line="360" w:lineRule="auto"/>
        <w:ind w:left="284" w:hanging="426"/>
        <w:rPr>
          <w:rFonts w:ascii="Arial" w:eastAsia="Calibri" w:hAnsi="Arial" w:cs="Arial"/>
          <w:b/>
          <w:bCs/>
        </w:rPr>
      </w:pPr>
      <w:r w:rsidRPr="00B74A69">
        <w:rPr>
          <w:rFonts w:ascii="Arial" w:hAnsi="Arial" w:cs="Arial"/>
          <w:b/>
        </w:rPr>
        <w:t>PROPUESTAS PRESENTADAS FUERA DE PLAZO</w:t>
      </w:r>
      <w:r w:rsidRPr="00D37915">
        <w:rPr>
          <w:rFonts w:ascii="Arial" w:eastAsia="Calibri" w:hAnsi="Arial" w:cs="Arial"/>
          <w:b/>
          <w:bCs/>
        </w:rPr>
        <w:t xml:space="preserve">  </w:t>
      </w:r>
    </w:p>
    <w:p w14:paraId="51C5A512" w14:textId="77777777" w:rsidR="0048310F" w:rsidRPr="004D3240" w:rsidRDefault="003E5869" w:rsidP="00B74A69">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265A9761" w14:textId="77777777" w:rsidR="0048310F" w:rsidRDefault="0048310F" w:rsidP="006C0DED">
      <w:pPr>
        <w:pStyle w:val="Prrafodelista"/>
        <w:spacing w:after="0"/>
        <w:ind w:left="284"/>
        <w:jc w:val="center"/>
        <w:rPr>
          <w:rFonts w:ascii="Arial" w:hAnsi="Arial" w:cs="Arial"/>
          <w:b/>
        </w:rPr>
      </w:pPr>
    </w:p>
    <w:p w14:paraId="7C6E3708" w14:textId="77777777" w:rsidR="0048310F" w:rsidRPr="00B74A69" w:rsidRDefault="00EF2904" w:rsidP="006C0DED">
      <w:pPr>
        <w:spacing w:after="0"/>
        <w:jc w:val="center"/>
        <w:rPr>
          <w:rFonts w:ascii="Arial" w:hAnsi="Arial" w:cs="Arial"/>
          <w:b/>
        </w:rPr>
      </w:pPr>
      <w:r>
        <w:rPr>
          <w:rFonts w:ascii="Arial" w:hAnsi="Arial" w:cs="Arial"/>
          <w:b/>
          <w:sz w:val="24"/>
          <w:szCs w:val="24"/>
        </w:rPr>
        <w:br w:type="page"/>
      </w:r>
      <w:r w:rsidR="0048310F" w:rsidRPr="00B74A69">
        <w:rPr>
          <w:rFonts w:ascii="Arial" w:hAnsi="Arial" w:cs="Arial"/>
          <w:b/>
        </w:rPr>
        <w:lastRenderedPageBreak/>
        <w:t>SECCIÓN IV</w:t>
      </w:r>
    </w:p>
    <w:p w14:paraId="2B42231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APERTURA DE PROPUESTAS</w:t>
      </w:r>
    </w:p>
    <w:p w14:paraId="23492CDB" w14:textId="77777777" w:rsidR="0048310F" w:rsidRPr="00B74A69" w:rsidRDefault="0048310F" w:rsidP="006C0DED">
      <w:pPr>
        <w:pStyle w:val="Prrafodelista"/>
        <w:spacing w:after="0"/>
        <w:ind w:left="284"/>
        <w:jc w:val="center"/>
        <w:rPr>
          <w:rFonts w:ascii="Arial" w:hAnsi="Arial" w:cs="Arial"/>
          <w:b/>
          <w:sz w:val="10"/>
          <w:szCs w:val="10"/>
        </w:rPr>
      </w:pPr>
    </w:p>
    <w:p w14:paraId="494A9EEE"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4EBFF457" w14:textId="77777777" w:rsidR="0017014D" w:rsidRDefault="0048310F" w:rsidP="006C0DE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350D8C51" w14:textId="77777777" w:rsidR="0048310F" w:rsidRPr="00920E52" w:rsidRDefault="0048310F" w:rsidP="006C0DED">
      <w:pPr>
        <w:spacing w:after="0" w:line="240" w:lineRule="auto"/>
        <w:ind w:left="284"/>
        <w:jc w:val="both"/>
        <w:rPr>
          <w:rFonts w:ascii="Arial" w:hAnsi="Arial" w:cs="Arial"/>
          <w:b/>
        </w:rPr>
      </w:pPr>
      <w:r w:rsidRPr="00BC3CE6">
        <w:rPr>
          <w:rFonts w:ascii="Arial" w:hAnsi="Arial" w:cs="Arial"/>
        </w:rPr>
        <w:tab/>
      </w:r>
    </w:p>
    <w:p w14:paraId="4261F246" w14:textId="65BE7BCE" w:rsidR="000D09F9" w:rsidRPr="00B74A69"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ACTO DE APERTURA</w:t>
      </w:r>
    </w:p>
    <w:p w14:paraId="42984E02" w14:textId="77777777" w:rsidR="0048310F" w:rsidRPr="00B62098" w:rsidRDefault="0048310F" w:rsidP="00B74A69">
      <w:pPr>
        <w:spacing w:after="0" w:line="240" w:lineRule="auto"/>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42680A7B" w14:textId="77777777" w:rsidR="00B74A69" w:rsidRPr="00B74A69" w:rsidRDefault="00B74A69" w:rsidP="00B74A69">
      <w:pPr>
        <w:spacing w:after="0" w:line="240" w:lineRule="auto"/>
        <w:ind w:left="284"/>
        <w:jc w:val="both"/>
        <w:rPr>
          <w:rFonts w:ascii="Arial" w:hAnsi="Arial" w:cs="Arial"/>
          <w:sz w:val="16"/>
          <w:szCs w:val="16"/>
        </w:rPr>
      </w:pPr>
    </w:p>
    <w:p w14:paraId="67F56FC0" w14:textId="57A079A8" w:rsidR="0048310F" w:rsidRPr="00564C5A" w:rsidRDefault="0048310F" w:rsidP="00B74A69">
      <w:pPr>
        <w:spacing w:after="0" w:line="240" w:lineRule="auto"/>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DCD0E76" w14:textId="77777777" w:rsidR="0048310F" w:rsidRPr="00564C5A" w:rsidRDefault="0048310F" w:rsidP="00B74A69">
      <w:pPr>
        <w:spacing w:after="0" w:line="240" w:lineRule="auto"/>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04709AA6" w14:textId="77777777" w:rsidR="00B74A69" w:rsidRPr="00B74A69" w:rsidRDefault="00B74A69" w:rsidP="00B74A69">
      <w:pPr>
        <w:spacing w:after="0" w:line="240" w:lineRule="auto"/>
        <w:ind w:left="284"/>
        <w:jc w:val="both"/>
        <w:rPr>
          <w:rFonts w:ascii="Arial" w:hAnsi="Arial" w:cs="Arial"/>
          <w:sz w:val="16"/>
          <w:szCs w:val="16"/>
        </w:rPr>
      </w:pPr>
    </w:p>
    <w:p w14:paraId="4EB0AC6B" w14:textId="2C66F277" w:rsidR="0048310F" w:rsidRDefault="0048310F" w:rsidP="00B74A69">
      <w:pPr>
        <w:spacing w:after="0" w:line="240" w:lineRule="auto"/>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0D73B5B7" w14:textId="77777777" w:rsidR="00B74A69" w:rsidRPr="00B74A69" w:rsidRDefault="00B74A69" w:rsidP="00B74A69">
      <w:pPr>
        <w:spacing w:after="0" w:line="240" w:lineRule="auto"/>
        <w:ind w:left="284"/>
        <w:jc w:val="both"/>
        <w:rPr>
          <w:rFonts w:ascii="Arial" w:hAnsi="Arial" w:cs="Arial"/>
          <w:sz w:val="16"/>
          <w:szCs w:val="16"/>
        </w:rPr>
      </w:pPr>
    </w:p>
    <w:p w14:paraId="6AD35FC2" w14:textId="68EF438B" w:rsidR="0048310F" w:rsidRDefault="0048310F" w:rsidP="00B74A69">
      <w:pPr>
        <w:spacing w:after="0" w:line="240" w:lineRule="auto"/>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3DFF269B" w14:textId="77777777" w:rsidR="00B74A69" w:rsidRPr="00B74A69" w:rsidRDefault="00B74A69" w:rsidP="00B74A69">
      <w:pPr>
        <w:spacing w:after="0" w:line="240" w:lineRule="auto"/>
        <w:ind w:left="284"/>
        <w:jc w:val="both"/>
        <w:rPr>
          <w:rFonts w:ascii="Arial" w:hAnsi="Arial" w:cs="Arial"/>
          <w:sz w:val="16"/>
          <w:szCs w:val="16"/>
        </w:rPr>
      </w:pPr>
    </w:p>
    <w:p w14:paraId="4A0D7BFA" w14:textId="6E90A04F" w:rsidR="0048310F" w:rsidRDefault="0048310F" w:rsidP="00B74A69">
      <w:pPr>
        <w:spacing w:after="0"/>
        <w:ind w:left="284"/>
        <w:jc w:val="both"/>
        <w:rPr>
          <w:rFonts w:ascii="Arial" w:hAnsi="Arial" w:cs="Arial"/>
        </w:rPr>
      </w:pPr>
      <w:r>
        <w:rPr>
          <w:rFonts w:ascii="Arial" w:hAnsi="Arial" w:cs="Arial"/>
        </w:rPr>
        <w:t>Se dará lectura a los documentos legales, administrativos y técnicos.</w:t>
      </w:r>
    </w:p>
    <w:p w14:paraId="3D62D73F" w14:textId="77777777" w:rsidR="00B74A69" w:rsidRPr="00B74A69" w:rsidRDefault="00B74A69" w:rsidP="00B74A69">
      <w:pPr>
        <w:spacing w:after="0"/>
        <w:ind w:left="284"/>
        <w:jc w:val="both"/>
        <w:rPr>
          <w:rFonts w:ascii="Arial" w:hAnsi="Arial" w:cs="Arial"/>
          <w:sz w:val="16"/>
          <w:szCs w:val="16"/>
        </w:rPr>
      </w:pPr>
    </w:p>
    <w:p w14:paraId="025A123F" w14:textId="58816D4E" w:rsidR="0048310F" w:rsidRDefault="0048310F" w:rsidP="00B74A69">
      <w:pPr>
        <w:spacing w:after="0"/>
        <w:ind w:left="284"/>
        <w:jc w:val="both"/>
        <w:rPr>
          <w:rFonts w:ascii="Arial" w:hAnsi="Arial" w:cs="Arial"/>
        </w:rPr>
      </w:pPr>
      <w:r>
        <w:rPr>
          <w:rFonts w:ascii="Arial" w:hAnsi="Arial" w:cs="Arial"/>
        </w:rPr>
        <w:t xml:space="preserve">El </w:t>
      </w:r>
      <w:r w:rsidR="00B74A69">
        <w:rPr>
          <w:rFonts w:ascii="Arial" w:hAnsi="Arial" w:cs="Arial"/>
        </w:rPr>
        <w:t>s</w:t>
      </w:r>
      <w:r w:rsidR="00F36404">
        <w:rPr>
          <w:rFonts w:ascii="Arial" w:hAnsi="Arial" w:cs="Arial"/>
        </w:rPr>
        <w:t>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76FFF393" w14:textId="77777777" w:rsidR="00B74A69" w:rsidRPr="00B74A69" w:rsidRDefault="00B74A69" w:rsidP="00B74A69">
      <w:pPr>
        <w:spacing w:after="0"/>
        <w:ind w:left="284"/>
        <w:jc w:val="both"/>
        <w:rPr>
          <w:rFonts w:ascii="Arial" w:hAnsi="Arial" w:cs="Arial"/>
          <w:sz w:val="10"/>
          <w:szCs w:val="10"/>
        </w:rPr>
      </w:pPr>
    </w:p>
    <w:p w14:paraId="07E40B32" w14:textId="784B2233" w:rsidR="0048310F" w:rsidRDefault="0048310F" w:rsidP="00B74A69">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756BE8B3" w14:textId="77777777" w:rsidR="00B74A69" w:rsidRPr="00B74A69" w:rsidRDefault="00B74A69" w:rsidP="00B74A69">
      <w:pPr>
        <w:spacing w:after="0"/>
        <w:ind w:left="284"/>
        <w:jc w:val="both"/>
        <w:rPr>
          <w:rFonts w:ascii="Arial" w:hAnsi="Arial" w:cs="Arial"/>
          <w:sz w:val="16"/>
          <w:szCs w:val="16"/>
        </w:rPr>
      </w:pPr>
    </w:p>
    <w:p w14:paraId="528E227B" w14:textId="77777777" w:rsidR="0048310F" w:rsidRPr="00920E52" w:rsidRDefault="00CF5381"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31CD9932" w14:textId="77777777" w:rsidR="0048310F" w:rsidRDefault="0048310F" w:rsidP="006C0DED">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377AE07E" w14:textId="77777777" w:rsidR="0048310F" w:rsidRPr="00B74A69" w:rsidRDefault="0048310F" w:rsidP="00B74A69">
      <w:pPr>
        <w:pStyle w:val="Prrafodelista"/>
        <w:spacing w:after="0" w:line="360" w:lineRule="auto"/>
        <w:ind w:left="284"/>
        <w:rPr>
          <w:rFonts w:ascii="Arial" w:hAnsi="Arial" w:cs="Arial"/>
          <w:b/>
          <w:sz w:val="10"/>
          <w:szCs w:val="10"/>
        </w:rPr>
      </w:pPr>
    </w:p>
    <w:p w14:paraId="000306A3"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POSTERGACIÓN</w:t>
      </w:r>
    </w:p>
    <w:p w14:paraId="0F224BEC" w14:textId="77777777" w:rsidR="0048310F" w:rsidRDefault="0048310F" w:rsidP="006C0DED">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31C752C3" w14:textId="77777777" w:rsidR="0048310F" w:rsidRPr="00B74A69" w:rsidRDefault="0048310F" w:rsidP="006C0DED">
      <w:pPr>
        <w:pStyle w:val="Prrafodelista"/>
        <w:spacing w:after="0"/>
        <w:ind w:left="284"/>
        <w:jc w:val="both"/>
        <w:rPr>
          <w:rFonts w:ascii="Arial" w:hAnsi="Arial" w:cs="Arial"/>
          <w:sz w:val="10"/>
          <w:szCs w:val="10"/>
        </w:rPr>
      </w:pPr>
    </w:p>
    <w:p w14:paraId="1F40CDB2" w14:textId="521DE184" w:rsidR="004820C6" w:rsidRPr="00BB3C78" w:rsidRDefault="00F36404" w:rsidP="00B74A69">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14:paraId="141FF457"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lastRenderedPageBreak/>
        <w:t>CAPÍTULO III</w:t>
      </w:r>
    </w:p>
    <w:p w14:paraId="28ED7CCE"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Y RESULTADOS</w:t>
      </w:r>
    </w:p>
    <w:p w14:paraId="39D9C473" w14:textId="77777777" w:rsidR="0048310F" w:rsidRPr="00B74A69" w:rsidRDefault="0048310F" w:rsidP="006C0DED">
      <w:pPr>
        <w:pStyle w:val="Prrafodelista"/>
        <w:spacing w:after="0"/>
        <w:ind w:left="284"/>
        <w:jc w:val="center"/>
        <w:rPr>
          <w:rFonts w:ascii="Arial" w:hAnsi="Arial" w:cs="Arial"/>
          <w:b/>
          <w:sz w:val="16"/>
          <w:szCs w:val="16"/>
        </w:rPr>
      </w:pPr>
    </w:p>
    <w:p w14:paraId="725252E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SECCIÓN I</w:t>
      </w:r>
    </w:p>
    <w:p w14:paraId="5B437408"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DE LAS PROPUESTAS</w:t>
      </w:r>
    </w:p>
    <w:p w14:paraId="45C74A85" w14:textId="77777777" w:rsidR="0048310F" w:rsidRPr="00B74A69" w:rsidRDefault="0048310F" w:rsidP="006C0DED">
      <w:pPr>
        <w:pStyle w:val="Prrafodelista"/>
        <w:spacing w:after="0"/>
        <w:ind w:left="284"/>
        <w:rPr>
          <w:rFonts w:ascii="Arial" w:hAnsi="Arial" w:cs="Arial"/>
          <w:sz w:val="16"/>
          <w:szCs w:val="16"/>
        </w:rPr>
      </w:pPr>
    </w:p>
    <w:p w14:paraId="0982B493" w14:textId="77777777" w:rsidR="0003117E" w:rsidRPr="0056271E" w:rsidRDefault="0003117E" w:rsidP="00B74A69">
      <w:pPr>
        <w:pStyle w:val="Prrafodelista"/>
        <w:numPr>
          <w:ilvl w:val="0"/>
          <w:numId w:val="1"/>
        </w:numPr>
        <w:spacing w:after="0" w:line="360" w:lineRule="auto"/>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76562039" w14:textId="1C009EB7" w:rsidR="0003117E" w:rsidRDefault="0003117E" w:rsidP="006C0DED">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005030B3">
        <w:rPr>
          <w:rFonts w:ascii="Arial" w:hAnsi="Arial" w:cs="Arial"/>
          <w:b/>
        </w:rPr>
        <w:t>CALIDAD</w:t>
      </w:r>
      <w:r w:rsidRPr="003F6989">
        <w:rPr>
          <w:rFonts w:ascii="Arial" w:hAnsi="Arial" w:cs="Arial"/>
          <w:b/>
        </w:rPr>
        <w:t xml:space="preserve"> COSTO</w:t>
      </w:r>
      <w:r w:rsidRPr="00F26656">
        <w:rPr>
          <w:rFonts w:ascii="Arial" w:hAnsi="Arial" w:cs="Arial"/>
        </w:rPr>
        <w:t>.</w:t>
      </w:r>
    </w:p>
    <w:p w14:paraId="611F2D15" w14:textId="77777777" w:rsidR="0003117E" w:rsidRPr="00B74A69" w:rsidRDefault="0003117E" w:rsidP="006C0DED">
      <w:pPr>
        <w:pStyle w:val="Prrafodelista"/>
        <w:spacing w:after="0"/>
        <w:ind w:left="284"/>
        <w:jc w:val="both"/>
        <w:rPr>
          <w:rFonts w:ascii="Arial" w:hAnsi="Arial" w:cs="Arial"/>
          <w:sz w:val="16"/>
          <w:szCs w:val="16"/>
        </w:rPr>
      </w:pPr>
    </w:p>
    <w:p w14:paraId="04115A92" w14:textId="0205C7E4" w:rsidR="0003117E" w:rsidRPr="00920E52" w:rsidRDefault="0003117E" w:rsidP="00B74A69">
      <w:pPr>
        <w:pStyle w:val="Prrafodelista"/>
        <w:numPr>
          <w:ilvl w:val="0"/>
          <w:numId w:val="1"/>
        </w:numPr>
        <w:spacing w:after="0" w:line="360" w:lineRule="auto"/>
        <w:ind w:left="284" w:hanging="426"/>
        <w:rPr>
          <w:rFonts w:ascii="Arial" w:hAnsi="Arial" w:cs="Arial"/>
          <w:b/>
        </w:rPr>
      </w:pPr>
      <w:r>
        <w:rPr>
          <w:rFonts w:ascii="Arial" w:hAnsi="Arial" w:cs="Arial"/>
          <w:b/>
        </w:rPr>
        <w:t xml:space="preserve">EVALUACIÓN </w:t>
      </w:r>
      <w:r w:rsidR="005030B3">
        <w:rPr>
          <w:rFonts w:ascii="Arial" w:hAnsi="Arial" w:cs="Arial"/>
          <w:b/>
        </w:rPr>
        <w:t>CALIDAD</w:t>
      </w:r>
      <w:r>
        <w:rPr>
          <w:rFonts w:ascii="Arial" w:hAnsi="Arial" w:cs="Arial"/>
          <w:b/>
        </w:rPr>
        <w:t xml:space="preserve"> COSTO</w:t>
      </w:r>
    </w:p>
    <w:p w14:paraId="09A55BF4" w14:textId="77777777" w:rsidR="005030B3" w:rsidRPr="002C54E4" w:rsidRDefault="005030B3" w:rsidP="005030B3">
      <w:pPr>
        <w:pStyle w:val="Prrafodelista"/>
        <w:numPr>
          <w:ilvl w:val="1"/>
          <w:numId w:val="1"/>
        </w:numPr>
        <w:spacing w:after="0"/>
        <w:ind w:left="993" w:hanging="709"/>
        <w:jc w:val="both"/>
        <w:rPr>
          <w:rFonts w:ascii="Arial" w:hAnsi="Arial" w:cs="Arial"/>
        </w:rPr>
      </w:pPr>
      <w:r w:rsidRPr="002C54E4">
        <w:rPr>
          <w:rFonts w:ascii="Arial" w:hAnsi="Arial" w:cs="Arial"/>
        </w:rPr>
        <w:t>Inicialmente se evaluarán los documentos legales y administrativos presentados por todos los proponentes, aplicando el método CUMPLE/ NO CUMPLE, utilizando el Formulario E-1.</w:t>
      </w:r>
    </w:p>
    <w:p w14:paraId="27C56793" w14:textId="77777777" w:rsidR="005030B3" w:rsidRPr="007A191D" w:rsidRDefault="005030B3" w:rsidP="005030B3">
      <w:pPr>
        <w:pStyle w:val="Prrafodelista"/>
        <w:spacing w:after="0"/>
        <w:ind w:left="993"/>
        <w:jc w:val="both"/>
        <w:rPr>
          <w:rFonts w:ascii="Arial" w:hAnsi="Arial" w:cs="Arial"/>
          <w:sz w:val="16"/>
          <w:szCs w:val="16"/>
        </w:rPr>
      </w:pPr>
    </w:p>
    <w:p w14:paraId="5B233443" w14:textId="77777777" w:rsidR="005030B3" w:rsidRPr="007A191D" w:rsidRDefault="005030B3" w:rsidP="005030B3">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098E194" w14:textId="77777777" w:rsidR="005030B3" w:rsidRPr="007A191D" w:rsidRDefault="005030B3" w:rsidP="005030B3">
      <w:pPr>
        <w:spacing w:after="0"/>
        <w:ind w:left="993"/>
        <w:jc w:val="both"/>
        <w:rPr>
          <w:rFonts w:ascii="Arial" w:hAnsi="Arial" w:cs="Arial"/>
          <w:sz w:val="16"/>
          <w:szCs w:val="16"/>
        </w:rPr>
      </w:pPr>
    </w:p>
    <w:p w14:paraId="3412D28B" w14:textId="77777777" w:rsidR="005030B3" w:rsidRPr="00F056FD" w:rsidRDefault="005030B3" w:rsidP="005030B3">
      <w:pPr>
        <w:spacing w:after="0"/>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5123E800"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6988291B" w14:textId="77777777" w:rsidR="005030B3" w:rsidRDefault="005030B3" w:rsidP="005030B3">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279DDA3C"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6DC9F913" w14:textId="77777777" w:rsidR="005030B3" w:rsidRDefault="005030B3" w:rsidP="005030B3">
      <w:pPr>
        <w:pStyle w:val="Prrafodelista"/>
        <w:numPr>
          <w:ilvl w:val="1"/>
          <w:numId w:val="1"/>
        </w:numPr>
        <w:spacing w:after="0"/>
        <w:ind w:left="993" w:hanging="709"/>
        <w:jc w:val="both"/>
        <w:rPr>
          <w:rFonts w:ascii="Arial" w:hAnsi="Arial" w:cs="Arial"/>
        </w:rPr>
      </w:pPr>
      <w:r>
        <w:rPr>
          <w:rFonts w:ascii="Arial" w:hAnsi="Arial" w:cs="Arial"/>
        </w:rPr>
        <w:t>Las propuestas que hayan cumplido con todos los requisitos exigidos para la documentación legal y administrativa serán sometidas a:</w:t>
      </w:r>
    </w:p>
    <w:p w14:paraId="78654077" w14:textId="77777777" w:rsidR="005030B3" w:rsidRPr="005030B3" w:rsidRDefault="005030B3" w:rsidP="005030B3">
      <w:pPr>
        <w:pStyle w:val="Prrafodelista"/>
        <w:spacing w:after="0"/>
        <w:ind w:left="993"/>
        <w:jc w:val="both"/>
        <w:rPr>
          <w:rFonts w:ascii="Arial" w:hAnsi="Arial" w:cs="Arial"/>
          <w:sz w:val="10"/>
          <w:szCs w:val="10"/>
        </w:rPr>
      </w:pPr>
    </w:p>
    <w:p w14:paraId="5F670B17" w14:textId="77777777" w:rsidR="005030B3" w:rsidRDefault="005030B3" w:rsidP="005030B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0F2166EC" w14:textId="77777777" w:rsidR="005030B3" w:rsidRDefault="005030B3" w:rsidP="005030B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0F761EFD" w14:textId="77777777" w:rsidR="005030B3" w:rsidRDefault="005030B3" w:rsidP="005030B3">
      <w:pPr>
        <w:tabs>
          <w:tab w:val="left" w:pos="993"/>
          <w:tab w:val="left" w:pos="1418"/>
        </w:tabs>
        <w:spacing w:after="0" w:line="240" w:lineRule="auto"/>
        <w:ind w:left="992" w:hanging="992"/>
        <w:jc w:val="both"/>
        <w:rPr>
          <w:rFonts w:ascii="Arial" w:hAnsi="Arial" w:cs="Arial"/>
        </w:rPr>
      </w:pPr>
    </w:p>
    <w:p w14:paraId="418F8CAD" w14:textId="77777777" w:rsidR="005030B3" w:rsidRDefault="005030B3" w:rsidP="005030B3">
      <w:pPr>
        <w:pStyle w:val="Prrafodelista"/>
        <w:numPr>
          <w:ilvl w:val="1"/>
          <w:numId w:val="1"/>
        </w:numPr>
        <w:spacing w:after="0"/>
        <w:ind w:left="993" w:hanging="709"/>
        <w:jc w:val="both"/>
        <w:rPr>
          <w:rFonts w:ascii="Arial" w:hAnsi="Arial" w:cs="Arial"/>
        </w:rPr>
      </w:pPr>
      <w:r>
        <w:rPr>
          <w:rFonts w:ascii="Arial" w:hAnsi="Arial" w:cs="Arial"/>
        </w:rPr>
        <w:t>Para la evaluación de la calidad, se identificará la propuesta técnica, evaluando la misma en función a los criterios de calificación establecidos por la unidad solicitante, detallados a continuación:</w:t>
      </w:r>
    </w:p>
    <w:p w14:paraId="3B14AE9A" w14:textId="77777777" w:rsidR="005030B3" w:rsidRPr="005030B3" w:rsidRDefault="005030B3" w:rsidP="005030B3">
      <w:pPr>
        <w:pStyle w:val="Prrafodelista"/>
        <w:spacing w:after="0"/>
        <w:ind w:left="993"/>
        <w:jc w:val="both"/>
        <w:rPr>
          <w:rFonts w:ascii="Arial" w:hAnsi="Arial" w:cs="Arial"/>
          <w:sz w:val="10"/>
          <w:szCs w:val="10"/>
        </w:rPr>
      </w:pPr>
    </w:p>
    <w:p w14:paraId="237B170C" w14:textId="77777777" w:rsidR="005030B3" w:rsidRPr="001538D7" w:rsidRDefault="005030B3" w:rsidP="005030B3">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14:paraId="442FFDAD" w14:textId="77777777" w:rsidR="005030B3" w:rsidRPr="001538D7" w:rsidRDefault="005030B3" w:rsidP="005030B3">
      <w:pPr>
        <w:pStyle w:val="Prrafodelista"/>
        <w:spacing w:after="0"/>
        <w:ind w:left="993"/>
        <w:jc w:val="both"/>
        <w:rPr>
          <w:rFonts w:ascii="Arial" w:hAnsi="Arial" w:cs="Arial"/>
          <w:b/>
          <w:sz w:val="10"/>
          <w:szCs w:val="10"/>
        </w:rPr>
      </w:pPr>
    </w:p>
    <w:p w14:paraId="0023B948" w14:textId="77777777" w:rsidR="005030B3" w:rsidRPr="00003830" w:rsidRDefault="005030B3" w:rsidP="005030B3">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14:paraId="7587B40D" w14:textId="77777777" w:rsidR="005030B3" w:rsidRPr="00853278" w:rsidRDefault="005030B3" w:rsidP="005030B3">
      <w:pPr>
        <w:spacing w:after="0"/>
        <w:jc w:val="both"/>
        <w:rPr>
          <w:rFonts w:ascii="Arial" w:hAnsi="Arial" w:cs="Arial"/>
          <w:sz w:val="10"/>
          <w:szCs w:val="10"/>
        </w:rPr>
      </w:pPr>
    </w:p>
    <w:p w14:paraId="72136011" w14:textId="2648A090" w:rsidR="005030B3" w:rsidRPr="001048DA" w:rsidRDefault="005030B3" w:rsidP="005030B3">
      <w:pPr>
        <w:pStyle w:val="Prrafodelista"/>
        <w:spacing w:after="0"/>
        <w:ind w:left="993"/>
        <w:jc w:val="both"/>
        <w:rPr>
          <w:rFonts w:ascii="Arial" w:hAnsi="Arial" w:cs="Arial"/>
          <w:u w:val="single"/>
        </w:rPr>
      </w:pPr>
      <w:r w:rsidRPr="001048DA">
        <w:rPr>
          <w:rFonts w:ascii="Arial" w:hAnsi="Arial" w:cs="Arial"/>
          <w:u w:val="single"/>
        </w:rPr>
        <w:t xml:space="preserve">Autorización SEDES: </w:t>
      </w:r>
      <w:r w:rsidR="00CC0027">
        <w:rPr>
          <w:rFonts w:ascii="Arial" w:hAnsi="Arial" w:cs="Arial"/>
          <w:u w:val="single"/>
        </w:rPr>
        <w:t>5</w:t>
      </w:r>
      <w:r w:rsidRPr="001048DA">
        <w:rPr>
          <w:rFonts w:ascii="Arial" w:hAnsi="Arial" w:cs="Arial"/>
          <w:u w:val="single"/>
        </w:rPr>
        <w:t xml:space="preserve"> Puntos</w:t>
      </w:r>
    </w:p>
    <w:p w14:paraId="39BD03BC" w14:textId="704ABFA0" w:rsidR="005030B3" w:rsidRDefault="00CC0027" w:rsidP="005030B3">
      <w:pPr>
        <w:pStyle w:val="Prrafodelista"/>
        <w:spacing w:after="0"/>
        <w:ind w:left="993"/>
        <w:jc w:val="both"/>
        <w:rPr>
          <w:rFonts w:ascii="Arial" w:hAnsi="Arial" w:cs="Arial"/>
        </w:rPr>
      </w:pPr>
      <w:r w:rsidRPr="007C3400">
        <w:rPr>
          <w:rFonts w:ascii="Arial" w:hAnsi="Arial" w:cs="Arial"/>
        </w:rPr>
        <w:t xml:space="preserve">Se asignarán </w:t>
      </w:r>
      <w:r>
        <w:rPr>
          <w:rFonts w:ascii="Arial" w:hAnsi="Arial" w:cs="Arial"/>
        </w:rPr>
        <w:t>5</w:t>
      </w:r>
      <w:r w:rsidRPr="007C3400">
        <w:rPr>
          <w:rFonts w:ascii="Arial" w:hAnsi="Arial" w:cs="Arial"/>
        </w:rPr>
        <w:t xml:space="preserve"> puntos al proponente que cuente con la Autorización de funcionamiento o certificado de trámite en proceso emitido por el SEDES.</w:t>
      </w:r>
    </w:p>
    <w:p w14:paraId="60C0754F" w14:textId="77777777" w:rsidR="005030B3" w:rsidRPr="00CC0027" w:rsidRDefault="005030B3" w:rsidP="00CC0027">
      <w:pPr>
        <w:spacing w:after="0"/>
        <w:jc w:val="both"/>
        <w:rPr>
          <w:rFonts w:ascii="Arial" w:hAnsi="Arial" w:cs="Arial"/>
          <w:sz w:val="14"/>
          <w:szCs w:val="14"/>
        </w:rPr>
      </w:pPr>
    </w:p>
    <w:p w14:paraId="526140BF" w14:textId="77777777" w:rsidR="005030B3" w:rsidRPr="001048DA" w:rsidRDefault="005030B3" w:rsidP="005030B3">
      <w:pPr>
        <w:pStyle w:val="Prrafodelista"/>
        <w:spacing w:after="0"/>
        <w:ind w:left="993"/>
        <w:jc w:val="both"/>
        <w:rPr>
          <w:rFonts w:ascii="Arial" w:hAnsi="Arial" w:cs="Arial"/>
          <w:u w:val="single"/>
        </w:rPr>
      </w:pPr>
      <w:r w:rsidRPr="001048DA">
        <w:rPr>
          <w:rFonts w:ascii="Arial" w:hAnsi="Arial" w:cs="Arial"/>
          <w:u w:val="single"/>
        </w:rPr>
        <w:t xml:space="preserve">Profesionales Asignados para Prestación del Servicio:  </w:t>
      </w:r>
      <w:r>
        <w:rPr>
          <w:rFonts w:ascii="Arial" w:hAnsi="Arial" w:cs="Arial"/>
          <w:u w:val="single"/>
        </w:rPr>
        <w:t>15</w:t>
      </w:r>
      <w:r w:rsidRPr="001048DA">
        <w:rPr>
          <w:rFonts w:ascii="Arial" w:hAnsi="Arial" w:cs="Arial"/>
          <w:u w:val="single"/>
        </w:rPr>
        <w:t xml:space="preserve"> Puntos</w:t>
      </w:r>
    </w:p>
    <w:p w14:paraId="77FDD28C" w14:textId="6321602C" w:rsidR="005030B3" w:rsidRDefault="00CC0027" w:rsidP="005030B3">
      <w:pPr>
        <w:pStyle w:val="Prrafodelista"/>
        <w:tabs>
          <w:tab w:val="left" w:pos="993"/>
          <w:tab w:val="left" w:pos="1418"/>
        </w:tabs>
        <w:spacing w:after="0"/>
        <w:ind w:left="993"/>
        <w:jc w:val="both"/>
        <w:rPr>
          <w:rFonts w:ascii="Arial" w:hAnsi="Arial" w:cs="Arial"/>
        </w:rPr>
      </w:pPr>
      <w:r w:rsidRPr="007C3400">
        <w:rPr>
          <w:rFonts w:ascii="Arial" w:hAnsi="Arial" w:cs="Arial"/>
        </w:rPr>
        <w:lastRenderedPageBreak/>
        <w:t xml:space="preserve">Se asignarán </w:t>
      </w:r>
      <w:r>
        <w:rPr>
          <w:rFonts w:ascii="Arial" w:hAnsi="Arial" w:cs="Arial"/>
        </w:rPr>
        <w:t>10</w:t>
      </w:r>
      <w:r w:rsidRPr="007C3400">
        <w:rPr>
          <w:rFonts w:ascii="Arial" w:hAnsi="Arial" w:cs="Arial"/>
        </w:rPr>
        <w:t xml:space="preserve"> puntos al proponente que cuente con el mayor número de Profesionales con formación y experiencia en la especialidad (CERTIFICADA) y a los demás en forma proporcional.</w:t>
      </w:r>
    </w:p>
    <w:p w14:paraId="1273659C" w14:textId="700DBB2E" w:rsidR="00CC0027" w:rsidRPr="00CC0027" w:rsidRDefault="00CC0027" w:rsidP="005030B3">
      <w:pPr>
        <w:pStyle w:val="Prrafodelista"/>
        <w:tabs>
          <w:tab w:val="left" w:pos="993"/>
          <w:tab w:val="left" w:pos="1418"/>
        </w:tabs>
        <w:spacing w:after="0"/>
        <w:ind w:left="993"/>
        <w:jc w:val="both"/>
        <w:rPr>
          <w:rFonts w:ascii="Arial" w:hAnsi="Arial" w:cs="Arial"/>
          <w:sz w:val="10"/>
          <w:szCs w:val="10"/>
        </w:rPr>
      </w:pPr>
    </w:p>
    <w:p w14:paraId="602EEE0D" w14:textId="77777777" w:rsidR="00CC0027" w:rsidRPr="00CC0027" w:rsidRDefault="00CC0027" w:rsidP="00CC0027">
      <w:pPr>
        <w:pStyle w:val="Prrafodelista"/>
        <w:tabs>
          <w:tab w:val="left" w:pos="993"/>
          <w:tab w:val="left" w:pos="1418"/>
        </w:tabs>
        <w:spacing w:after="0"/>
        <w:ind w:left="993"/>
        <w:jc w:val="both"/>
        <w:rPr>
          <w:rFonts w:ascii="Arial" w:hAnsi="Arial" w:cs="Arial"/>
        </w:rPr>
      </w:pPr>
      <w:r w:rsidRPr="00CC0027">
        <w:rPr>
          <w:rFonts w:ascii="Arial" w:hAnsi="Arial" w:cs="Arial"/>
        </w:rPr>
        <w:t>Se le restaran 3 puntos en caso de no presentar el listado de profesionales en los diferentes turnos de funcionamiento del centro (Durante los horarios de sesiones de hemodiálisis).</w:t>
      </w:r>
    </w:p>
    <w:p w14:paraId="6D90E338" w14:textId="77777777" w:rsidR="00CC0027" w:rsidRPr="00CC0027" w:rsidRDefault="00CC0027" w:rsidP="00CC0027">
      <w:pPr>
        <w:pStyle w:val="Prrafodelista"/>
        <w:tabs>
          <w:tab w:val="left" w:pos="993"/>
          <w:tab w:val="left" w:pos="1418"/>
        </w:tabs>
        <w:spacing w:after="0"/>
        <w:ind w:left="993"/>
        <w:jc w:val="both"/>
        <w:rPr>
          <w:rFonts w:ascii="Arial" w:hAnsi="Arial" w:cs="Arial"/>
          <w:sz w:val="10"/>
          <w:szCs w:val="10"/>
        </w:rPr>
      </w:pPr>
    </w:p>
    <w:p w14:paraId="036F4C4E" w14:textId="3D1F1C63" w:rsidR="00CC0027" w:rsidRPr="00CC0027" w:rsidRDefault="00CC0027" w:rsidP="00CC0027">
      <w:pPr>
        <w:pStyle w:val="Prrafodelista"/>
        <w:tabs>
          <w:tab w:val="left" w:pos="993"/>
          <w:tab w:val="left" w:pos="1418"/>
        </w:tabs>
        <w:spacing w:after="0"/>
        <w:ind w:left="993"/>
        <w:jc w:val="both"/>
        <w:rPr>
          <w:rFonts w:ascii="Arial" w:hAnsi="Arial" w:cs="Arial"/>
        </w:rPr>
      </w:pPr>
      <w:r w:rsidRPr="00CC0027">
        <w:rPr>
          <w:rFonts w:ascii="Arial" w:hAnsi="Arial" w:cs="Arial"/>
        </w:rPr>
        <w:t>Se asignarán 3 puntos al proponente que cuente con la mayor cantidad de Licenciadas o Auxiliares de enfermería y a los demás en forma proporcional.</w:t>
      </w:r>
    </w:p>
    <w:p w14:paraId="0B3D0607" w14:textId="77777777" w:rsidR="00CC0027" w:rsidRPr="00CC0027" w:rsidRDefault="00CC0027" w:rsidP="00CC0027">
      <w:pPr>
        <w:pStyle w:val="Prrafodelista"/>
        <w:tabs>
          <w:tab w:val="left" w:pos="993"/>
          <w:tab w:val="left" w:pos="1418"/>
        </w:tabs>
        <w:spacing w:after="0"/>
        <w:ind w:left="993"/>
        <w:jc w:val="both"/>
        <w:rPr>
          <w:rFonts w:ascii="Arial" w:hAnsi="Arial" w:cs="Arial"/>
          <w:sz w:val="10"/>
          <w:szCs w:val="10"/>
        </w:rPr>
      </w:pPr>
    </w:p>
    <w:p w14:paraId="07B92C97" w14:textId="66C49027" w:rsidR="00CC0027" w:rsidRPr="00CC0027" w:rsidRDefault="00CC0027" w:rsidP="00CC0027">
      <w:pPr>
        <w:pStyle w:val="Prrafodelista"/>
        <w:tabs>
          <w:tab w:val="left" w:pos="993"/>
          <w:tab w:val="left" w:pos="1418"/>
        </w:tabs>
        <w:spacing w:after="0"/>
        <w:ind w:left="993"/>
        <w:jc w:val="both"/>
        <w:rPr>
          <w:rFonts w:ascii="Arial" w:hAnsi="Arial" w:cs="Arial"/>
        </w:rPr>
      </w:pPr>
      <w:r w:rsidRPr="00CC0027">
        <w:rPr>
          <w:rFonts w:ascii="Arial" w:hAnsi="Arial" w:cs="Arial"/>
        </w:rPr>
        <w:t>Se asignarán 2 puntos al proponente que cuente con la mayor cantidad de personal administrativo y de apoyo y a los demás en forma proporcional</w:t>
      </w:r>
    </w:p>
    <w:p w14:paraId="5F834C07" w14:textId="77777777" w:rsidR="005030B3" w:rsidRPr="003C2BB9" w:rsidRDefault="005030B3" w:rsidP="005030B3">
      <w:pPr>
        <w:tabs>
          <w:tab w:val="left" w:pos="993"/>
          <w:tab w:val="left" w:pos="1418"/>
        </w:tabs>
        <w:spacing w:after="0"/>
        <w:jc w:val="both"/>
        <w:rPr>
          <w:rFonts w:ascii="Arial" w:hAnsi="Arial" w:cs="Arial"/>
          <w:sz w:val="10"/>
          <w:szCs w:val="10"/>
          <w:highlight w:val="yellow"/>
        </w:rPr>
      </w:pPr>
    </w:p>
    <w:p w14:paraId="7DB75E13" w14:textId="60A96221" w:rsidR="005030B3" w:rsidRDefault="004E20EC" w:rsidP="005030B3">
      <w:pPr>
        <w:pStyle w:val="Prrafodelista"/>
        <w:tabs>
          <w:tab w:val="left" w:pos="1418"/>
        </w:tabs>
        <w:spacing w:after="0"/>
        <w:ind w:left="993"/>
        <w:jc w:val="both"/>
        <w:rPr>
          <w:rFonts w:ascii="Arial" w:hAnsi="Arial" w:cs="Arial"/>
          <w:u w:val="single"/>
        </w:rPr>
      </w:pPr>
      <w:r>
        <w:rPr>
          <w:rFonts w:ascii="Arial" w:hAnsi="Arial" w:cs="Arial"/>
          <w:u w:val="single"/>
        </w:rPr>
        <w:t>Equipamiento:</w:t>
      </w:r>
      <w:r w:rsidR="00CC0027" w:rsidRPr="00CC0027">
        <w:rPr>
          <w:rFonts w:ascii="Arial" w:hAnsi="Arial" w:cs="Arial"/>
          <w:u w:val="single"/>
        </w:rPr>
        <w:t xml:space="preserve"> 21 P</w:t>
      </w:r>
      <w:r w:rsidR="00002232">
        <w:rPr>
          <w:rFonts w:ascii="Arial" w:hAnsi="Arial" w:cs="Arial"/>
          <w:u w:val="single"/>
        </w:rPr>
        <w:t>untos</w:t>
      </w:r>
    </w:p>
    <w:p w14:paraId="41C16422" w14:textId="77777777" w:rsidR="00CC0027" w:rsidRPr="001730DE" w:rsidRDefault="00CC0027" w:rsidP="005030B3">
      <w:pPr>
        <w:pStyle w:val="Prrafodelista"/>
        <w:tabs>
          <w:tab w:val="left" w:pos="1418"/>
        </w:tabs>
        <w:spacing w:after="0"/>
        <w:ind w:left="993"/>
        <w:jc w:val="both"/>
        <w:rPr>
          <w:rFonts w:ascii="Arial" w:hAnsi="Arial" w:cs="Arial"/>
          <w:sz w:val="16"/>
          <w:szCs w:val="16"/>
        </w:rPr>
      </w:pPr>
    </w:p>
    <w:p w14:paraId="3780B02C" w14:textId="6205DE0E" w:rsidR="004E20EC" w:rsidRPr="007C3400" w:rsidRDefault="004E20EC" w:rsidP="004E20EC">
      <w:pPr>
        <w:ind w:left="993"/>
        <w:jc w:val="both"/>
        <w:rPr>
          <w:rFonts w:ascii="Arial" w:hAnsi="Arial" w:cs="Arial"/>
        </w:rPr>
      </w:pPr>
      <w:r w:rsidRPr="007C3400">
        <w:rPr>
          <w:rFonts w:ascii="Arial" w:hAnsi="Arial" w:cs="Arial"/>
        </w:rPr>
        <w:t>Tecnología</w:t>
      </w:r>
      <w:r w:rsidRPr="007C3400">
        <w:rPr>
          <w:rFonts w:ascii="Arial" w:hAnsi="Arial" w:cs="Arial"/>
          <w:b/>
        </w:rPr>
        <w:t xml:space="preserve">: </w:t>
      </w:r>
      <w:r w:rsidRPr="007C3400">
        <w:rPr>
          <w:rFonts w:ascii="Arial" w:hAnsi="Arial" w:cs="Arial"/>
        </w:rPr>
        <w:t>se asignará</w:t>
      </w:r>
      <w:r w:rsidRPr="007C3400">
        <w:rPr>
          <w:rFonts w:ascii="Arial" w:hAnsi="Arial" w:cs="Arial"/>
          <w:b/>
        </w:rPr>
        <w:t xml:space="preserve"> </w:t>
      </w:r>
      <w:r>
        <w:rPr>
          <w:rFonts w:ascii="Arial" w:hAnsi="Arial" w:cs="Arial"/>
        </w:rPr>
        <w:t>10</w:t>
      </w:r>
      <w:r w:rsidRPr="007C3400">
        <w:rPr>
          <w:rFonts w:ascii="Arial" w:hAnsi="Arial" w:cs="Arial"/>
        </w:rPr>
        <w:t xml:space="preserve"> puntos al proponente que cuente con el mayor número de equipos destinados a SERVICIOS DE DIALISIS PERITONEAL</w:t>
      </w:r>
      <w:r>
        <w:rPr>
          <w:rFonts w:ascii="Arial" w:hAnsi="Arial" w:cs="Arial"/>
        </w:rPr>
        <w:t xml:space="preserve"> CONTINUA</w:t>
      </w:r>
      <w:r w:rsidRPr="007C3400">
        <w:rPr>
          <w:rFonts w:ascii="Arial" w:hAnsi="Arial" w:cs="Arial"/>
        </w:rPr>
        <w:t xml:space="preserve"> Y HEMODIALISIS, a los demás se les asignará la puntuación en forma proporcional.</w:t>
      </w:r>
    </w:p>
    <w:p w14:paraId="5EF356A8" w14:textId="3EB04461" w:rsidR="004E20EC" w:rsidRPr="007C3400" w:rsidRDefault="004E20EC" w:rsidP="004E20EC">
      <w:pPr>
        <w:ind w:left="993"/>
        <w:jc w:val="both"/>
        <w:rPr>
          <w:rFonts w:ascii="Arial" w:hAnsi="Arial" w:cs="Arial"/>
        </w:rPr>
      </w:pPr>
      <w:r w:rsidRPr="007C3400">
        <w:rPr>
          <w:rFonts w:ascii="Arial" w:hAnsi="Arial" w:cs="Arial"/>
        </w:rPr>
        <w:t xml:space="preserve">Se asignará </w:t>
      </w:r>
      <w:r>
        <w:rPr>
          <w:rFonts w:ascii="Arial" w:hAnsi="Arial" w:cs="Arial"/>
        </w:rPr>
        <w:t>5</w:t>
      </w:r>
      <w:r w:rsidRPr="007C3400">
        <w:rPr>
          <w:rFonts w:ascii="Arial" w:hAnsi="Arial" w:cs="Arial"/>
        </w:rPr>
        <w:t xml:space="preserve"> puntos al proponente que cuente con la totalidad de equipamiento de apoyo detallado en el punto C.2, a los demás se les </w:t>
      </w:r>
      <w:r w:rsidRPr="007C3400">
        <w:rPr>
          <w:rFonts w:ascii="Arial" w:hAnsi="Arial" w:cs="Arial"/>
        </w:rPr>
        <w:t>asignará</w:t>
      </w:r>
      <w:r w:rsidRPr="007C3400">
        <w:rPr>
          <w:rFonts w:ascii="Arial" w:hAnsi="Arial" w:cs="Arial"/>
        </w:rPr>
        <w:t xml:space="preserve"> la puntuación en forma proporcional.</w:t>
      </w:r>
    </w:p>
    <w:p w14:paraId="38506098" w14:textId="131086A8" w:rsidR="004E20EC" w:rsidRPr="007C3400" w:rsidRDefault="004E20EC" w:rsidP="004E20EC">
      <w:pPr>
        <w:ind w:left="993"/>
        <w:jc w:val="both"/>
        <w:rPr>
          <w:rFonts w:ascii="Arial" w:hAnsi="Arial" w:cs="Arial"/>
        </w:rPr>
      </w:pPr>
      <w:r w:rsidRPr="007C3400">
        <w:rPr>
          <w:rFonts w:ascii="Arial" w:hAnsi="Arial" w:cs="Arial"/>
        </w:rPr>
        <w:t xml:space="preserve">Se asignará </w:t>
      </w:r>
      <w:r>
        <w:rPr>
          <w:rFonts w:ascii="Arial" w:hAnsi="Arial" w:cs="Arial"/>
        </w:rPr>
        <w:t>4</w:t>
      </w:r>
      <w:r w:rsidRPr="007C3400">
        <w:rPr>
          <w:rFonts w:ascii="Arial" w:hAnsi="Arial" w:cs="Arial"/>
        </w:rPr>
        <w:t xml:space="preserve"> puntos al proponente que cuente con la totalidad de equipamiento para tratamiento de agua detallado en el punto C.3, a los demás se les </w:t>
      </w:r>
      <w:r w:rsidRPr="007C3400">
        <w:rPr>
          <w:rFonts w:ascii="Arial" w:hAnsi="Arial" w:cs="Arial"/>
        </w:rPr>
        <w:t>asignará</w:t>
      </w:r>
      <w:r w:rsidRPr="007C3400">
        <w:rPr>
          <w:rFonts w:ascii="Arial" w:hAnsi="Arial" w:cs="Arial"/>
        </w:rPr>
        <w:t xml:space="preserve"> la puntuación en forma proporcional.</w:t>
      </w:r>
    </w:p>
    <w:p w14:paraId="7E9680D4" w14:textId="5A1877B8" w:rsidR="004E20EC" w:rsidRDefault="004E20EC" w:rsidP="004E20EC">
      <w:pPr>
        <w:ind w:left="993"/>
        <w:jc w:val="both"/>
        <w:rPr>
          <w:rFonts w:ascii="Arial" w:hAnsi="Arial" w:cs="Arial"/>
        </w:rPr>
      </w:pPr>
      <w:bookmarkStart w:id="6" w:name="_Hlk86214071"/>
      <w:r w:rsidRPr="00985F03">
        <w:rPr>
          <w:rFonts w:ascii="Arial" w:hAnsi="Arial" w:cs="Arial"/>
        </w:rPr>
        <w:t xml:space="preserve">Se asignará </w:t>
      </w:r>
      <w:r>
        <w:rPr>
          <w:rFonts w:ascii="Arial" w:hAnsi="Arial" w:cs="Arial"/>
        </w:rPr>
        <w:t>2</w:t>
      </w:r>
      <w:r w:rsidRPr="00985F03">
        <w:rPr>
          <w:rFonts w:ascii="Arial" w:hAnsi="Arial" w:cs="Arial"/>
        </w:rPr>
        <w:t xml:space="preserve"> puntos al proponente que cuente con </w:t>
      </w:r>
      <w:r>
        <w:rPr>
          <w:rFonts w:ascii="Arial" w:hAnsi="Arial" w:cs="Arial"/>
        </w:rPr>
        <w:t>los manuales de mantenimiento y el respectivo cronograma de los mismos</w:t>
      </w:r>
      <w:r w:rsidRPr="00985F03">
        <w:rPr>
          <w:rFonts w:ascii="Arial" w:hAnsi="Arial" w:cs="Arial"/>
        </w:rPr>
        <w:t>, a los demás se les asignará la puntuación en forma proporcional.</w:t>
      </w:r>
    </w:p>
    <w:bookmarkEnd w:id="6"/>
    <w:p w14:paraId="7C777885" w14:textId="77777777" w:rsidR="005030B3" w:rsidRPr="004E20EC" w:rsidRDefault="005030B3" w:rsidP="005030B3">
      <w:pPr>
        <w:tabs>
          <w:tab w:val="left" w:pos="851"/>
          <w:tab w:val="left" w:pos="1418"/>
        </w:tabs>
        <w:spacing w:after="0"/>
        <w:jc w:val="both"/>
        <w:rPr>
          <w:rFonts w:ascii="Arial" w:hAnsi="Arial" w:cs="Arial"/>
          <w:sz w:val="4"/>
          <w:szCs w:val="4"/>
          <w:highlight w:val="yellow"/>
          <w:u w:val="single"/>
        </w:rPr>
      </w:pPr>
    </w:p>
    <w:p w14:paraId="0E576FAB" w14:textId="617BB1D1" w:rsidR="005030B3" w:rsidRPr="001048DA" w:rsidRDefault="005030B3" w:rsidP="005030B3">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 xml:space="preserve">Ubicación: </w:t>
      </w:r>
      <w:r w:rsidR="004E20EC">
        <w:rPr>
          <w:rFonts w:ascii="Arial" w:hAnsi="Arial" w:cs="Arial"/>
          <w:u w:val="single"/>
        </w:rPr>
        <w:t>4</w:t>
      </w:r>
      <w:r w:rsidRPr="001048DA">
        <w:rPr>
          <w:rFonts w:ascii="Arial" w:hAnsi="Arial" w:cs="Arial"/>
          <w:u w:val="single"/>
        </w:rPr>
        <w:t xml:space="preserve"> Puntos</w:t>
      </w:r>
    </w:p>
    <w:p w14:paraId="7B423D91" w14:textId="77777777" w:rsidR="004E20EC" w:rsidRPr="004E20EC" w:rsidRDefault="004E20EC" w:rsidP="004E20EC">
      <w:pPr>
        <w:ind w:left="993"/>
        <w:jc w:val="both"/>
        <w:rPr>
          <w:rFonts w:ascii="Arial" w:hAnsi="Arial" w:cs="Arial"/>
          <w:b/>
          <w:sz w:val="2"/>
          <w:szCs w:val="2"/>
        </w:rPr>
      </w:pPr>
    </w:p>
    <w:p w14:paraId="544ECDF7" w14:textId="4DD83A52" w:rsidR="004E20EC" w:rsidRPr="007C3400" w:rsidRDefault="004E20EC" w:rsidP="004E20EC">
      <w:pPr>
        <w:ind w:left="993"/>
        <w:jc w:val="both"/>
        <w:rPr>
          <w:rFonts w:ascii="Arial" w:hAnsi="Arial" w:cs="Arial"/>
        </w:rPr>
      </w:pPr>
      <w:r w:rsidRPr="007C3400">
        <w:rPr>
          <w:rFonts w:ascii="Arial" w:hAnsi="Arial" w:cs="Arial"/>
        </w:rPr>
        <w:t xml:space="preserve">Se asignará </w:t>
      </w:r>
      <w:r>
        <w:rPr>
          <w:rFonts w:ascii="Arial" w:hAnsi="Arial" w:cs="Arial"/>
        </w:rPr>
        <w:t>1</w:t>
      </w:r>
      <w:r w:rsidRPr="007C3400">
        <w:rPr>
          <w:rFonts w:ascii="Arial" w:hAnsi="Arial" w:cs="Arial"/>
        </w:rPr>
        <w:t xml:space="preserve"> punto al proponente cuyo gabinete se encuentre ubicado en la dirección más próxima a POLICONSULTORIO CSBP ubicada en la Calle España </w:t>
      </w:r>
      <w:proofErr w:type="spellStart"/>
      <w:r w:rsidRPr="007C3400">
        <w:rPr>
          <w:rFonts w:ascii="Arial" w:hAnsi="Arial" w:cs="Arial"/>
        </w:rPr>
        <w:t>Nº</w:t>
      </w:r>
      <w:proofErr w:type="spellEnd"/>
      <w:r w:rsidRPr="007C3400">
        <w:rPr>
          <w:rFonts w:ascii="Arial" w:hAnsi="Arial" w:cs="Arial"/>
        </w:rPr>
        <w:t xml:space="preserve"> 688, a los restantes se asignará una puntuación inversamente proporcional.</w:t>
      </w:r>
    </w:p>
    <w:p w14:paraId="6E4060E8" w14:textId="2F793287" w:rsidR="004E20EC" w:rsidRPr="007C3400" w:rsidRDefault="004E20EC" w:rsidP="004E20EC">
      <w:pPr>
        <w:ind w:left="993"/>
        <w:jc w:val="both"/>
        <w:rPr>
          <w:rFonts w:ascii="Arial" w:hAnsi="Arial" w:cs="Arial"/>
        </w:rPr>
      </w:pPr>
      <w:r w:rsidRPr="007C3400">
        <w:rPr>
          <w:rFonts w:ascii="Arial" w:hAnsi="Arial" w:cs="Arial"/>
        </w:rPr>
        <w:t xml:space="preserve">Se </w:t>
      </w:r>
      <w:r w:rsidRPr="007C3400">
        <w:rPr>
          <w:rFonts w:ascii="Arial" w:hAnsi="Arial" w:cs="Arial"/>
        </w:rPr>
        <w:t>asignará</w:t>
      </w:r>
      <w:r w:rsidRPr="007C3400">
        <w:rPr>
          <w:rFonts w:ascii="Arial" w:hAnsi="Arial" w:cs="Arial"/>
        </w:rPr>
        <w:t xml:space="preserve"> 1 punto al centro o gabinete que cuente con acceso para discapacitados.</w:t>
      </w:r>
    </w:p>
    <w:p w14:paraId="1A159D49" w14:textId="5794379D" w:rsidR="004E20EC" w:rsidRDefault="004E20EC" w:rsidP="004E20EC">
      <w:pPr>
        <w:ind w:left="993"/>
        <w:jc w:val="both"/>
        <w:rPr>
          <w:rFonts w:ascii="Arial" w:hAnsi="Arial" w:cs="Arial"/>
        </w:rPr>
      </w:pPr>
      <w:r w:rsidRPr="007C3400">
        <w:rPr>
          <w:rFonts w:ascii="Arial" w:hAnsi="Arial" w:cs="Arial"/>
        </w:rPr>
        <w:t xml:space="preserve">Se </w:t>
      </w:r>
      <w:r w:rsidRPr="007C3400">
        <w:rPr>
          <w:rFonts w:ascii="Arial" w:hAnsi="Arial" w:cs="Arial"/>
        </w:rPr>
        <w:t>asignará</w:t>
      </w:r>
      <w:r w:rsidRPr="007C3400">
        <w:rPr>
          <w:rFonts w:ascii="Arial" w:hAnsi="Arial" w:cs="Arial"/>
        </w:rPr>
        <w:t xml:space="preserve"> 1 punto al proponente que cuente con la Señalética respectiva que permita mayor facilidad en la ubicación.</w:t>
      </w:r>
    </w:p>
    <w:p w14:paraId="670F0A15" w14:textId="114858DC" w:rsidR="005030B3" w:rsidRPr="004E20EC" w:rsidRDefault="004E20EC" w:rsidP="004E20EC">
      <w:pPr>
        <w:ind w:left="993"/>
        <w:jc w:val="both"/>
        <w:rPr>
          <w:rFonts w:ascii="Arial" w:hAnsi="Arial" w:cs="Arial"/>
        </w:rPr>
      </w:pPr>
      <w:r w:rsidRPr="007C3400">
        <w:rPr>
          <w:rFonts w:ascii="Arial" w:hAnsi="Arial" w:cs="Arial"/>
        </w:rPr>
        <w:t xml:space="preserve">Se asignará 1 punto al gabinete </w:t>
      </w:r>
      <w:r w:rsidRPr="007C3400">
        <w:rPr>
          <w:rFonts w:ascii="Arial" w:hAnsi="Arial" w:cs="Arial"/>
        </w:rPr>
        <w:t>o centro</w:t>
      </w:r>
      <w:r w:rsidRPr="007C3400">
        <w:rPr>
          <w:rFonts w:ascii="Arial" w:hAnsi="Arial" w:cs="Arial"/>
        </w:rPr>
        <w:t xml:space="preserve"> que cuente con línea telefónica y con un teléfono fax.</w:t>
      </w:r>
      <w:r w:rsidR="005030B3" w:rsidRPr="004E20EC">
        <w:rPr>
          <w:rFonts w:ascii="Arial" w:hAnsi="Arial" w:cs="Arial"/>
          <w:sz w:val="10"/>
          <w:szCs w:val="10"/>
        </w:rPr>
        <w:tab/>
      </w:r>
    </w:p>
    <w:p w14:paraId="4702AE5B" w14:textId="64F89BCE"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u w:val="single"/>
        </w:rPr>
        <w:t>Infraestructura: 1</w:t>
      </w:r>
      <w:r w:rsidR="004E20EC">
        <w:rPr>
          <w:rFonts w:ascii="Arial" w:hAnsi="Arial" w:cs="Arial"/>
          <w:u w:val="single"/>
        </w:rPr>
        <w:t>5</w:t>
      </w:r>
      <w:r w:rsidRPr="001048DA">
        <w:rPr>
          <w:rFonts w:ascii="Arial" w:hAnsi="Arial" w:cs="Arial"/>
          <w:u w:val="single"/>
        </w:rPr>
        <w:t xml:space="preserve"> Puntos</w:t>
      </w:r>
      <w:r w:rsidRPr="001048DA">
        <w:rPr>
          <w:rFonts w:ascii="Arial" w:hAnsi="Arial" w:cs="Arial"/>
        </w:rPr>
        <w:t>.</w:t>
      </w:r>
    </w:p>
    <w:p w14:paraId="70189113" w14:textId="429523A2" w:rsidR="004E20EC" w:rsidRPr="007C3400" w:rsidRDefault="004E20EC" w:rsidP="004E20EC">
      <w:pPr>
        <w:ind w:left="993"/>
        <w:jc w:val="both"/>
        <w:rPr>
          <w:rFonts w:ascii="Arial" w:hAnsi="Arial" w:cs="Arial"/>
        </w:rPr>
      </w:pPr>
      <w:r w:rsidRPr="007C3400">
        <w:rPr>
          <w:rFonts w:ascii="Arial" w:hAnsi="Arial" w:cs="Arial"/>
        </w:rPr>
        <w:lastRenderedPageBreak/>
        <w:t xml:space="preserve">Se asignará </w:t>
      </w:r>
      <w:r>
        <w:rPr>
          <w:rFonts w:ascii="Arial" w:hAnsi="Arial" w:cs="Arial"/>
        </w:rPr>
        <w:t>8</w:t>
      </w:r>
      <w:r w:rsidRPr="007C3400">
        <w:rPr>
          <w:rFonts w:ascii="Arial" w:hAnsi="Arial" w:cs="Arial"/>
        </w:rPr>
        <w:t xml:space="preserve"> puntos al proponente que cuente con la mayor cantidad de ambientes detallad</w:t>
      </w:r>
      <w:r>
        <w:rPr>
          <w:rFonts w:ascii="Arial" w:hAnsi="Arial" w:cs="Arial"/>
        </w:rPr>
        <w:t>o</w:t>
      </w:r>
      <w:r w:rsidRPr="007C3400">
        <w:rPr>
          <w:rFonts w:ascii="Arial" w:hAnsi="Arial" w:cs="Arial"/>
        </w:rPr>
        <w:t>s en el punto E.1</w:t>
      </w:r>
      <w:r w:rsidR="00B51A9D">
        <w:rPr>
          <w:rFonts w:ascii="Arial" w:hAnsi="Arial" w:cs="Arial"/>
        </w:rPr>
        <w:t xml:space="preserve"> (área técnica)</w:t>
      </w:r>
      <w:r w:rsidRPr="007C3400">
        <w:rPr>
          <w:rFonts w:ascii="Arial" w:hAnsi="Arial" w:cs="Arial"/>
        </w:rPr>
        <w:t xml:space="preserve">, a los demás se les asignará la puntuación en forma proporcional. </w:t>
      </w:r>
    </w:p>
    <w:p w14:paraId="79827A0A" w14:textId="6E84E913" w:rsidR="004E20EC" w:rsidRPr="007C3400" w:rsidRDefault="004E20EC" w:rsidP="004E20EC">
      <w:pPr>
        <w:ind w:left="993"/>
        <w:jc w:val="both"/>
        <w:rPr>
          <w:rFonts w:ascii="Arial" w:hAnsi="Arial" w:cs="Arial"/>
        </w:rPr>
      </w:pPr>
      <w:r w:rsidRPr="007C3400">
        <w:rPr>
          <w:rFonts w:ascii="Arial" w:hAnsi="Arial" w:cs="Arial"/>
        </w:rPr>
        <w:t xml:space="preserve">Se asignará </w:t>
      </w:r>
      <w:r>
        <w:rPr>
          <w:rFonts w:ascii="Arial" w:hAnsi="Arial" w:cs="Arial"/>
        </w:rPr>
        <w:t>7</w:t>
      </w:r>
      <w:r w:rsidRPr="007C3400">
        <w:rPr>
          <w:rFonts w:ascii="Arial" w:hAnsi="Arial" w:cs="Arial"/>
        </w:rPr>
        <w:t xml:space="preserve"> Puntos al proponente que cuente con la mayor cantidad de ambientes de acuerdo a lo especificado y a los demás se asignará puntuación en forma proporcional. </w:t>
      </w:r>
    </w:p>
    <w:p w14:paraId="44513522" w14:textId="6A7DC094" w:rsidR="004E20EC" w:rsidRPr="004E20EC" w:rsidRDefault="004E20EC" w:rsidP="004E20EC">
      <w:pPr>
        <w:ind w:left="993"/>
        <w:jc w:val="both"/>
        <w:rPr>
          <w:rFonts w:ascii="Arial" w:hAnsi="Arial" w:cs="Arial"/>
        </w:rPr>
      </w:pPr>
      <w:r w:rsidRPr="007C3400">
        <w:rPr>
          <w:rFonts w:ascii="Arial" w:hAnsi="Arial" w:cs="Arial"/>
        </w:rPr>
        <w:t>Dentro del Proceso de calificación de los parámetros citados la Comisión de Calificación podrá realizar una visita al Gabinete o Centro Médico para verificación de parámetros ofertados.</w:t>
      </w:r>
    </w:p>
    <w:p w14:paraId="5811F61E" w14:textId="7BEE606E" w:rsidR="005030B3" w:rsidRPr="00B51A9D" w:rsidRDefault="004E20EC" w:rsidP="00B51A9D">
      <w:pPr>
        <w:ind w:left="993"/>
        <w:jc w:val="both"/>
        <w:rPr>
          <w:rFonts w:ascii="Arial" w:hAnsi="Arial" w:cs="Arial"/>
        </w:rPr>
      </w:pPr>
      <w:r w:rsidRPr="007C3400">
        <w:rPr>
          <w:rFonts w:ascii="Arial" w:hAnsi="Arial" w:cs="Arial"/>
        </w:rPr>
        <w:t>La Comisión de Calificación emitirá el Informe Final de evaluación recomendando la adjudicación a la propuesta mejor calificada, sin que necesariamente sea aquella cuyo precio ofertado y leído en el acto de apertura fuese el más bajo.</w:t>
      </w:r>
    </w:p>
    <w:p w14:paraId="441BCE0A" w14:textId="77777777" w:rsidR="005030B3" w:rsidRDefault="005030B3" w:rsidP="005030B3">
      <w:pPr>
        <w:pStyle w:val="Prrafodelista"/>
        <w:numPr>
          <w:ilvl w:val="1"/>
          <w:numId w:val="1"/>
        </w:numPr>
        <w:spacing w:after="0"/>
        <w:ind w:left="993" w:hanging="709"/>
        <w:jc w:val="both"/>
        <w:rPr>
          <w:rFonts w:ascii="Arial" w:hAnsi="Arial" w:cs="Arial"/>
        </w:rPr>
      </w:pPr>
      <w:r w:rsidRPr="007A7010">
        <w:rPr>
          <w:rFonts w:ascii="Arial" w:hAnsi="Arial" w:cs="Arial"/>
        </w:rPr>
        <w:t xml:space="preserve">Para la evaluación de la propuesta económica, inicialmente se procederá a verificaren el Formulario </w:t>
      </w:r>
      <w:proofErr w:type="spellStart"/>
      <w:r w:rsidRPr="007A7010">
        <w:rPr>
          <w:rFonts w:ascii="Arial" w:hAnsi="Arial" w:cs="Arial"/>
        </w:rPr>
        <w:t>Nº</w:t>
      </w:r>
      <w:proofErr w:type="spellEnd"/>
      <w:r w:rsidRPr="007A7010">
        <w:rPr>
          <w:rFonts w:ascii="Arial" w:hAnsi="Arial" w:cs="Arial"/>
        </w:rPr>
        <w:t xml:space="preserve"> B-1 de Propuesta Económica</w:t>
      </w:r>
      <w:r w:rsidRPr="00734148">
        <w:rPr>
          <w:rFonts w:ascii="Arial" w:hAnsi="Arial" w:cs="Arial"/>
        </w:rPr>
        <w:t xml:space="preserve">, el monto </w:t>
      </w:r>
      <w:r>
        <w:rPr>
          <w:rFonts w:ascii="Arial" w:hAnsi="Arial" w:cs="Arial"/>
        </w:rPr>
        <w:t xml:space="preserve">del precio unitario </w:t>
      </w:r>
      <w:r w:rsidRPr="00734148">
        <w:rPr>
          <w:rFonts w:ascii="Arial" w:hAnsi="Arial" w:cs="Arial"/>
        </w:rPr>
        <w:t>propuesto por ítem.</w:t>
      </w:r>
    </w:p>
    <w:p w14:paraId="79BC3A1C" w14:textId="77777777" w:rsidR="005030B3" w:rsidRPr="007A7010" w:rsidRDefault="005030B3" w:rsidP="005030B3">
      <w:pPr>
        <w:pStyle w:val="Prrafodelista"/>
        <w:spacing w:after="0"/>
        <w:ind w:left="993"/>
        <w:jc w:val="both"/>
        <w:rPr>
          <w:rFonts w:ascii="Arial" w:hAnsi="Arial" w:cs="Arial"/>
          <w:sz w:val="16"/>
          <w:szCs w:val="16"/>
        </w:rPr>
      </w:pPr>
    </w:p>
    <w:p w14:paraId="450E3444" w14:textId="77777777" w:rsidR="005030B3" w:rsidRDefault="005030B3" w:rsidP="005030B3">
      <w:pPr>
        <w:pStyle w:val="Prrafodelista"/>
        <w:tabs>
          <w:tab w:val="left" w:pos="993"/>
        </w:tabs>
        <w:spacing w:after="0"/>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4CF7E45A"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5D002DC1" w14:textId="77777777" w:rsidR="005030B3" w:rsidRDefault="005030B3" w:rsidP="005030B3">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w:t>
      </w:r>
      <w:r>
        <w:rPr>
          <w:rFonts w:ascii="Arial" w:hAnsi="Arial" w:cs="Arial"/>
        </w:rPr>
        <w:t xml:space="preserve">identificando a la propuesta con el menor precio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6AE835E1" w14:textId="77777777" w:rsidR="005030B3" w:rsidRPr="00854486" w:rsidRDefault="005030B3" w:rsidP="005030B3">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5030B3" w:rsidRPr="002625BA" w14:paraId="2938546A" w14:textId="77777777" w:rsidTr="0030029D">
        <w:trPr>
          <w:trHeight w:val="689"/>
        </w:trPr>
        <w:tc>
          <w:tcPr>
            <w:tcW w:w="3260" w:type="dxa"/>
          </w:tcPr>
          <w:p w14:paraId="6967E0BD" w14:textId="77777777" w:rsidR="005030B3" w:rsidRPr="002625BA" w:rsidRDefault="005030B3" w:rsidP="0030029D">
            <w:pPr>
              <w:spacing w:after="0"/>
              <w:jc w:val="center"/>
              <w:rPr>
                <w:rFonts w:ascii="Arial" w:hAnsi="Arial" w:cs="Arial"/>
              </w:rPr>
            </w:pPr>
          </w:p>
          <w:p w14:paraId="512590FF" w14:textId="77777777" w:rsidR="005030B3" w:rsidRPr="002625BA" w:rsidRDefault="005030B3" w:rsidP="0030029D">
            <w:pPr>
              <w:spacing w:after="0"/>
              <w:jc w:val="center"/>
              <w:rPr>
                <w:rFonts w:ascii="Arial" w:hAnsi="Arial" w:cs="Arial"/>
                <w:b/>
              </w:rPr>
            </w:pPr>
            <w:r w:rsidRPr="002625BA">
              <w:rPr>
                <w:rFonts w:ascii="Arial" w:hAnsi="Arial" w:cs="Arial"/>
                <w:b/>
              </w:rPr>
              <w:t>PEP  = (MPO/PP)*PA</w:t>
            </w:r>
          </w:p>
        </w:tc>
      </w:tr>
    </w:tbl>
    <w:p w14:paraId="710B2ED0" w14:textId="77777777" w:rsidR="005030B3" w:rsidRPr="00854486" w:rsidRDefault="005030B3" w:rsidP="005030B3">
      <w:pPr>
        <w:spacing w:after="0"/>
        <w:ind w:left="660"/>
        <w:rPr>
          <w:rFonts w:ascii="Arial" w:hAnsi="Arial" w:cs="Arial"/>
          <w:sz w:val="16"/>
          <w:szCs w:val="16"/>
        </w:rPr>
      </w:pPr>
    </w:p>
    <w:p w14:paraId="550FC644"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t>Donde:</w:t>
      </w:r>
    </w:p>
    <w:p w14:paraId="5935FD56"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0744B5E5"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7202CA03"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700CBB4A" w14:textId="1DE4DBF4"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FD6D37D" w14:textId="77777777" w:rsidR="00C149D4" w:rsidRPr="00C149D4" w:rsidRDefault="00C149D4" w:rsidP="00C149D4">
      <w:pPr>
        <w:spacing w:after="0"/>
        <w:rPr>
          <w:rFonts w:ascii="Arial" w:hAnsi="Arial" w:cs="Arial"/>
          <w:sz w:val="10"/>
          <w:szCs w:val="10"/>
        </w:rPr>
      </w:pPr>
    </w:p>
    <w:p w14:paraId="3379FCCC" w14:textId="1F7C56ED" w:rsidR="005030B3" w:rsidRDefault="005030B3" w:rsidP="005030B3">
      <w:pPr>
        <w:pStyle w:val="Prrafodelista"/>
        <w:numPr>
          <w:ilvl w:val="1"/>
          <w:numId w:val="1"/>
        </w:numPr>
        <w:spacing w:after="0"/>
        <w:ind w:left="993" w:hanging="709"/>
        <w:jc w:val="both"/>
        <w:rPr>
          <w:rFonts w:ascii="Arial" w:hAnsi="Arial" w:cs="Arial"/>
        </w:rPr>
      </w:pPr>
      <w:r w:rsidRPr="00645088">
        <w:rPr>
          <w:rFonts w:ascii="Arial" w:hAnsi="Arial" w:cs="Arial"/>
        </w:rPr>
        <w:t>El puntaje final por ítem se obtendrá sumando los puntajes obtenidos en la evaluación de la oferta técnica y la oferta económica.</w:t>
      </w:r>
    </w:p>
    <w:p w14:paraId="69E3DBC6" w14:textId="77777777" w:rsidR="005030B3" w:rsidRPr="00C149D4" w:rsidRDefault="005030B3" w:rsidP="005030B3">
      <w:pPr>
        <w:pStyle w:val="Prrafodelista"/>
        <w:spacing w:after="0"/>
        <w:ind w:left="993"/>
        <w:jc w:val="both"/>
        <w:rPr>
          <w:rFonts w:ascii="Arial" w:hAnsi="Arial" w:cs="Arial"/>
          <w:sz w:val="10"/>
          <w:szCs w:val="10"/>
        </w:rPr>
      </w:pPr>
    </w:p>
    <w:p w14:paraId="65732793" w14:textId="77777777" w:rsidR="005030B3" w:rsidRDefault="005030B3" w:rsidP="005030B3">
      <w:pPr>
        <w:tabs>
          <w:tab w:val="left" w:pos="993"/>
        </w:tabs>
        <w:spacing w:after="0"/>
        <w:ind w:left="284"/>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w:t>
      </w:r>
      <w:r>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14:paraId="2F999545" w14:textId="77777777" w:rsidR="00AE64AA" w:rsidRPr="00EA5E8B" w:rsidRDefault="00AE64AA" w:rsidP="00EA5E8B">
      <w:pPr>
        <w:tabs>
          <w:tab w:val="left" w:pos="993"/>
        </w:tabs>
        <w:spacing w:after="0"/>
        <w:jc w:val="both"/>
        <w:rPr>
          <w:rFonts w:ascii="Arial" w:hAnsi="Arial" w:cs="Arial"/>
          <w:sz w:val="16"/>
          <w:szCs w:val="16"/>
        </w:rPr>
      </w:pPr>
    </w:p>
    <w:p w14:paraId="320057D3" w14:textId="77777777" w:rsidR="00F2165E" w:rsidRPr="00EA5E8B" w:rsidRDefault="00F2165E"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ERRORES NO SUBSANABLES</w:t>
      </w:r>
    </w:p>
    <w:p w14:paraId="523618BC" w14:textId="1F6FDD71" w:rsidR="00F2165E" w:rsidRDefault="00F2165E" w:rsidP="006C0DED">
      <w:pPr>
        <w:pStyle w:val="Prrafodelista"/>
        <w:spacing w:after="0"/>
        <w:ind w:left="284"/>
        <w:jc w:val="both"/>
        <w:rPr>
          <w:rFonts w:ascii="Arial" w:hAnsi="Arial" w:cs="Arial"/>
        </w:rPr>
      </w:pPr>
      <w:r>
        <w:rPr>
          <w:rFonts w:ascii="Arial" w:hAnsi="Arial" w:cs="Arial"/>
        </w:rPr>
        <w:lastRenderedPageBreak/>
        <w:t>Son aquellos que inciden en la propuesta presentada y son objeto de inhabilitación por la ausencia total o parcial de los siguientes documentos y formalidades:</w:t>
      </w:r>
    </w:p>
    <w:p w14:paraId="218EFD70" w14:textId="77777777" w:rsidR="00EA5E8B" w:rsidRPr="00EA5E8B" w:rsidRDefault="00EA5E8B" w:rsidP="006C0DED">
      <w:pPr>
        <w:pStyle w:val="Prrafodelista"/>
        <w:spacing w:after="0"/>
        <w:ind w:left="284"/>
        <w:jc w:val="both"/>
        <w:rPr>
          <w:rFonts w:ascii="Arial" w:hAnsi="Arial" w:cs="Arial"/>
          <w:sz w:val="16"/>
          <w:szCs w:val="16"/>
        </w:rPr>
      </w:pPr>
    </w:p>
    <w:p w14:paraId="005FD16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76F0D52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102DFB42"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4F0CDCC8" w14:textId="77777777" w:rsidR="00F2165E" w:rsidRDefault="00F2165E" w:rsidP="005B6B37">
      <w:pPr>
        <w:pStyle w:val="Prrafodelista"/>
        <w:numPr>
          <w:ilvl w:val="0"/>
          <w:numId w:val="28"/>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3B7EBB46" w14:textId="77777777" w:rsidR="00F2165E" w:rsidRDefault="00F2165E" w:rsidP="005B6B37">
      <w:pPr>
        <w:pStyle w:val="Prrafodelista"/>
        <w:numPr>
          <w:ilvl w:val="0"/>
          <w:numId w:val="28"/>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07E34560" w14:textId="77777777" w:rsidR="00F2165E" w:rsidRDefault="00F2165E" w:rsidP="005B6B37">
      <w:pPr>
        <w:pStyle w:val="Prrafodelista"/>
        <w:numPr>
          <w:ilvl w:val="0"/>
          <w:numId w:val="28"/>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34E9184B" w14:textId="77777777" w:rsidR="00400F29" w:rsidRPr="00400F29" w:rsidRDefault="00400F29" w:rsidP="005B6B37">
      <w:pPr>
        <w:pStyle w:val="Prrafodelista"/>
        <w:numPr>
          <w:ilvl w:val="0"/>
          <w:numId w:val="28"/>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15BC579B"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75798C01"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3A85E019" w14:textId="77777777" w:rsidR="00824828" w:rsidRPr="00C149D4" w:rsidRDefault="00824828" w:rsidP="00C149D4">
      <w:pPr>
        <w:spacing w:after="0"/>
        <w:jc w:val="both"/>
        <w:rPr>
          <w:rFonts w:ascii="Arial" w:hAnsi="Arial" w:cs="Arial"/>
          <w:sz w:val="10"/>
          <w:szCs w:val="10"/>
        </w:rPr>
      </w:pPr>
    </w:p>
    <w:p w14:paraId="4D082110" w14:textId="77777777" w:rsidR="00F2165E" w:rsidRPr="004430D8" w:rsidRDefault="00F2165E" w:rsidP="00EA5E8B">
      <w:pPr>
        <w:pStyle w:val="Prrafodelista"/>
        <w:numPr>
          <w:ilvl w:val="0"/>
          <w:numId w:val="1"/>
        </w:numPr>
        <w:spacing w:after="0" w:line="360" w:lineRule="auto"/>
        <w:ind w:left="284" w:hanging="426"/>
        <w:rPr>
          <w:rFonts w:ascii="Arial" w:hAnsi="Arial" w:cs="Arial"/>
          <w:b/>
        </w:rPr>
      </w:pPr>
      <w:r w:rsidRPr="004430D8">
        <w:rPr>
          <w:rFonts w:ascii="Arial" w:hAnsi="Arial" w:cs="Arial"/>
          <w:b/>
        </w:rPr>
        <w:t>INHABILITACIÓN DE LAS PROPUESTAS</w:t>
      </w:r>
    </w:p>
    <w:p w14:paraId="4BE9481D" w14:textId="77777777" w:rsidR="00F2165E" w:rsidRDefault="00F2165E" w:rsidP="006C0DED">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4F80708D" w14:textId="77777777" w:rsidR="00400F29" w:rsidRPr="007716D9" w:rsidRDefault="00400F29" w:rsidP="006C0DED">
      <w:pPr>
        <w:pStyle w:val="BodyText210"/>
        <w:widowControl/>
        <w:ind w:left="284"/>
        <w:rPr>
          <w:rFonts w:ascii="Arial" w:hAnsi="Arial" w:cs="Arial"/>
          <w:sz w:val="22"/>
          <w:szCs w:val="22"/>
        </w:rPr>
      </w:pPr>
    </w:p>
    <w:p w14:paraId="0D6AC045"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535ED1E2" w14:textId="77777777" w:rsidR="00F2165E" w:rsidRPr="00EA5E8B" w:rsidRDefault="00F2165E" w:rsidP="006C0DED">
      <w:pPr>
        <w:pStyle w:val="BodyText210"/>
        <w:widowControl/>
        <w:ind w:left="709"/>
        <w:rPr>
          <w:rFonts w:ascii="Arial" w:hAnsi="Arial" w:cs="Arial"/>
          <w:sz w:val="16"/>
          <w:szCs w:val="16"/>
        </w:rPr>
      </w:pPr>
    </w:p>
    <w:p w14:paraId="77A6BB7E"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273BC4B" w14:textId="77777777" w:rsidR="00F2165E" w:rsidRPr="00EA5E8B" w:rsidRDefault="00F2165E" w:rsidP="006C0DED">
      <w:pPr>
        <w:pStyle w:val="BodyText210"/>
        <w:widowControl/>
        <w:rPr>
          <w:rFonts w:ascii="Arial" w:hAnsi="Arial" w:cs="Arial"/>
          <w:sz w:val="16"/>
          <w:szCs w:val="16"/>
        </w:rPr>
      </w:pPr>
    </w:p>
    <w:p w14:paraId="3D0B7C43"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7CAAE935" w14:textId="77777777" w:rsidR="00F2165E" w:rsidRPr="00EA5E8B" w:rsidRDefault="00F2165E" w:rsidP="006C0DED">
      <w:pPr>
        <w:pStyle w:val="BodyText210"/>
        <w:widowControl/>
        <w:rPr>
          <w:rFonts w:ascii="Arial" w:hAnsi="Arial" w:cs="Arial"/>
          <w:sz w:val="16"/>
          <w:szCs w:val="16"/>
        </w:rPr>
      </w:pPr>
    </w:p>
    <w:p w14:paraId="43C19269" w14:textId="77777777"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41A9F3B" w14:textId="77777777" w:rsidR="00F2165E" w:rsidRPr="00EA5E8B" w:rsidRDefault="00F2165E" w:rsidP="006C0DED">
      <w:pPr>
        <w:pStyle w:val="BodyText210"/>
        <w:widowControl/>
        <w:rPr>
          <w:rFonts w:ascii="Arial" w:hAnsi="Arial" w:cs="Arial"/>
          <w:sz w:val="16"/>
          <w:szCs w:val="16"/>
        </w:rPr>
      </w:pPr>
    </w:p>
    <w:p w14:paraId="3C5B9983" w14:textId="42C0A18B"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EA5E8B">
        <w:rPr>
          <w:rFonts w:ascii="Arial" w:hAnsi="Arial" w:cs="Arial"/>
          <w:sz w:val="22"/>
          <w:szCs w:val="22"/>
        </w:rPr>
        <w:t>numeral</w:t>
      </w:r>
      <w:r>
        <w:rPr>
          <w:rFonts w:ascii="Arial" w:hAnsi="Arial" w:cs="Arial"/>
          <w:sz w:val="22"/>
          <w:szCs w:val="22"/>
        </w:rPr>
        <w:t xml:space="preserve"> </w:t>
      </w:r>
      <w:r w:rsidR="00EA5E8B">
        <w:rPr>
          <w:rFonts w:ascii="Arial" w:hAnsi="Arial" w:cs="Arial"/>
          <w:sz w:val="22"/>
          <w:szCs w:val="22"/>
        </w:rPr>
        <w:t>7</w:t>
      </w:r>
      <w:r>
        <w:rPr>
          <w:rFonts w:ascii="Arial" w:hAnsi="Arial" w:cs="Arial"/>
          <w:sz w:val="22"/>
          <w:szCs w:val="22"/>
        </w:rPr>
        <w:t xml:space="preserve"> del presente </w:t>
      </w:r>
      <w:r w:rsidR="00EA5E8B">
        <w:rPr>
          <w:rFonts w:ascii="Arial" w:hAnsi="Arial" w:cs="Arial"/>
          <w:sz w:val="22"/>
          <w:szCs w:val="22"/>
        </w:rPr>
        <w:t>documento</w:t>
      </w:r>
      <w:r>
        <w:rPr>
          <w:rFonts w:ascii="Arial" w:hAnsi="Arial" w:cs="Arial"/>
          <w:sz w:val="22"/>
          <w:szCs w:val="22"/>
        </w:rPr>
        <w:t>.</w:t>
      </w:r>
    </w:p>
    <w:p w14:paraId="211D12D4" w14:textId="77777777" w:rsidR="00F2165E" w:rsidRPr="00EA5E8B" w:rsidRDefault="00F2165E" w:rsidP="006C0DED">
      <w:pPr>
        <w:pStyle w:val="Prrafodelista"/>
        <w:spacing w:after="0"/>
        <w:rPr>
          <w:rFonts w:ascii="Arial" w:hAnsi="Arial" w:cs="Arial"/>
          <w:sz w:val="16"/>
          <w:szCs w:val="16"/>
        </w:rPr>
      </w:pPr>
    </w:p>
    <w:p w14:paraId="7368197E" w14:textId="77777777" w:rsidR="00F2165E" w:rsidRPr="007716D9"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7BA6E5BD" w14:textId="77777777" w:rsidR="00F2165E" w:rsidRPr="00EA5E8B" w:rsidRDefault="00F2165E" w:rsidP="006C0DED">
      <w:pPr>
        <w:pStyle w:val="BodyText210"/>
        <w:widowControl/>
        <w:rPr>
          <w:rFonts w:ascii="Arial" w:hAnsi="Arial" w:cs="Arial"/>
          <w:sz w:val="16"/>
          <w:szCs w:val="16"/>
        </w:rPr>
      </w:pPr>
    </w:p>
    <w:p w14:paraId="4CC88450" w14:textId="736F57B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EA5E8B">
        <w:rPr>
          <w:rFonts w:ascii="Arial" w:hAnsi="Arial" w:cs="Arial"/>
          <w:sz w:val="22"/>
          <w:szCs w:val="22"/>
        </w:rPr>
        <w:t>40</w:t>
      </w:r>
      <w:r w:rsidRPr="00DB7A95">
        <w:rPr>
          <w:rFonts w:ascii="Arial" w:hAnsi="Arial" w:cs="Arial"/>
          <w:sz w:val="22"/>
          <w:szCs w:val="22"/>
        </w:rPr>
        <w:t xml:space="preserve"> del </w:t>
      </w:r>
      <w:r w:rsidR="00EA5E8B">
        <w:rPr>
          <w:rFonts w:ascii="Arial" w:hAnsi="Arial" w:cs="Arial"/>
          <w:sz w:val="22"/>
          <w:szCs w:val="22"/>
        </w:rPr>
        <w:t>pr</w:t>
      </w:r>
      <w:r w:rsidRPr="00DB7A95">
        <w:rPr>
          <w:rFonts w:ascii="Arial" w:hAnsi="Arial" w:cs="Arial"/>
          <w:sz w:val="22"/>
          <w:szCs w:val="22"/>
        </w:rPr>
        <w:t xml:space="preserve">esente </w:t>
      </w:r>
      <w:r w:rsidR="00EA5E8B">
        <w:rPr>
          <w:rFonts w:ascii="Arial" w:hAnsi="Arial" w:cs="Arial"/>
          <w:sz w:val="22"/>
          <w:szCs w:val="22"/>
        </w:rPr>
        <w:t>documento</w:t>
      </w:r>
      <w:r w:rsidRPr="007716D9">
        <w:rPr>
          <w:rFonts w:ascii="Arial" w:hAnsi="Arial" w:cs="Arial"/>
          <w:sz w:val="22"/>
          <w:szCs w:val="22"/>
        </w:rPr>
        <w:t>.</w:t>
      </w:r>
    </w:p>
    <w:p w14:paraId="4388C642" w14:textId="77777777" w:rsidR="00F2165E" w:rsidRPr="00EA5E8B" w:rsidRDefault="00F2165E" w:rsidP="006C0DED">
      <w:pPr>
        <w:pStyle w:val="BodyText210"/>
        <w:widowControl/>
        <w:rPr>
          <w:rFonts w:ascii="Arial" w:hAnsi="Arial" w:cs="Arial"/>
          <w:sz w:val="16"/>
          <w:szCs w:val="16"/>
        </w:rPr>
      </w:pPr>
    </w:p>
    <w:p w14:paraId="20E35712" w14:textId="77DD1096" w:rsidR="00EA5E8B" w:rsidRDefault="00F2165E" w:rsidP="000F6884">
      <w:pPr>
        <w:pStyle w:val="BodyText210"/>
        <w:widowControl/>
        <w:numPr>
          <w:ilvl w:val="0"/>
          <w:numId w:val="8"/>
        </w:numPr>
        <w:rPr>
          <w:rFonts w:ascii="Arial" w:hAnsi="Arial" w:cs="Arial"/>
          <w:sz w:val="22"/>
          <w:szCs w:val="22"/>
        </w:rPr>
      </w:pPr>
      <w:r w:rsidRPr="00EA5E8B">
        <w:rPr>
          <w:rFonts w:ascii="Arial" w:hAnsi="Arial" w:cs="Arial"/>
          <w:sz w:val="22"/>
          <w:szCs w:val="22"/>
        </w:rPr>
        <w:t>Si el proponente, a solicitud de la CSBP, no renueva la Boleta Bancaria (Fianza Bancaria) de Seriedad de Propuesta.</w:t>
      </w:r>
      <w:r w:rsidR="00F36404" w:rsidRPr="00EA5E8B">
        <w:rPr>
          <w:rFonts w:ascii="Arial" w:hAnsi="Arial" w:cs="Arial"/>
          <w:sz w:val="22"/>
          <w:szCs w:val="22"/>
        </w:rPr>
        <w:t xml:space="preserve"> </w:t>
      </w:r>
    </w:p>
    <w:p w14:paraId="76D2540F" w14:textId="77777777" w:rsidR="00EA5E8B" w:rsidRPr="00EA5E8B" w:rsidRDefault="00EA5E8B" w:rsidP="00EA5E8B">
      <w:pPr>
        <w:pStyle w:val="BodyText210"/>
        <w:widowControl/>
        <w:rPr>
          <w:rFonts w:ascii="Arial" w:hAnsi="Arial" w:cs="Arial"/>
          <w:sz w:val="10"/>
          <w:szCs w:val="10"/>
        </w:rPr>
      </w:pPr>
    </w:p>
    <w:p w14:paraId="4A473D9D" w14:textId="77777777" w:rsid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2A139D48" w14:textId="77777777" w:rsidR="00F2165E" w:rsidRPr="00EA5E8B" w:rsidRDefault="00F2165E" w:rsidP="006C0DED">
      <w:pPr>
        <w:pStyle w:val="BodyText210"/>
        <w:widowControl/>
        <w:rPr>
          <w:rFonts w:ascii="Arial" w:hAnsi="Arial" w:cs="Arial"/>
          <w:sz w:val="10"/>
          <w:szCs w:val="10"/>
        </w:rPr>
      </w:pPr>
    </w:p>
    <w:p w14:paraId="4D85A68D" w14:textId="619FCEC8" w:rsidR="0098471D" w:rsidRPr="00B725B7"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p>
    <w:p w14:paraId="2BFDD88E" w14:textId="77777777" w:rsidR="00B725B7" w:rsidRDefault="00B725B7" w:rsidP="00B725B7">
      <w:pPr>
        <w:pStyle w:val="Prrafodelista"/>
        <w:rPr>
          <w:rFonts w:ascii="Arial" w:hAnsi="Arial" w:cs="Arial"/>
        </w:rPr>
      </w:pPr>
    </w:p>
    <w:p w14:paraId="4ACCC066" w14:textId="44698EB6" w:rsidR="00B725B7" w:rsidRDefault="00B725B7" w:rsidP="00B725B7">
      <w:pPr>
        <w:pStyle w:val="BodyText210"/>
        <w:widowControl/>
        <w:rPr>
          <w:rFonts w:ascii="Arial" w:hAnsi="Arial" w:cs="Arial"/>
          <w:sz w:val="22"/>
          <w:szCs w:val="22"/>
        </w:rPr>
      </w:pPr>
    </w:p>
    <w:p w14:paraId="2094AEC4" w14:textId="77777777" w:rsidR="00B725B7" w:rsidRPr="00F2165E" w:rsidRDefault="00B725B7" w:rsidP="00B725B7">
      <w:pPr>
        <w:pStyle w:val="BodyText210"/>
        <w:widowControl/>
        <w:rPr>
          <w:rFonts w:ascii="Arial" w:hAnsi="Arial" w:cs="Arial"/>
          <w:sz w:val="22"/>
          <w:szCs w:val="22"/>
        </w:rPr>
      </w:pPr>
    </w:p>
    <w:p w14:paraId="1B534F6F" w14:textId="77777777" w:rsidR="00392804" w:rsidRPr="00EA5E8B" w:rsidRDefault="00392804" w:rsidP="006C0DED">
      <w:pPr>
        <w:pStyle w:val="Prrafodelista"/>
        <w:spacing w:after="0"/>
        <w:ind w:left="644"/>
        <w:jc w:val="both"/>
        <w:rPr>
          <w:rFonts w:ascii="Arial" w:hAnsi="Arial" w:cs="Arial"/>
          <w:sz w:val="10"/>
          <w:szCs w:val="10"/>
        </w:rPr>
      </w:pPr>
    </w:p>
    <w:p w14:paraId="661B117D" w14:textId="77777777" w:rsidR="0098471D" w:rsidRPr="004820C6" w:rsidRDefault="0038753F"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377AE325" w14:textId="77777777" w:rsidR="00960CAC" w:rsidRDefault="00960CAC" w:rsidP="006C0DED">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0068CA27" w14:textId="77777777" w:rsidR="00960CAC" w:rsidRPr="00EA5E8B" w:rsidRDefault="00960CAC" w:rsidP="006C0DED">
      <w:pPr>
        <w:pStyle w:val="Prrafodelista"/>
        <w:spacing w:after="0"/>
        <w:ind w:left="284"/>
        <w:jc w:val="both"/>
        <w:rPr>
          <w:rFonts w:ascii="Arial" w:hAnsi="Arial" w:cs="Arial"/>
          <w:sz w:val="16"/>
          <w:szCs w:val="16"/>
        </w:rPr>
      </w:pPr>
    </w:p>
    <w:p w14:paraId="4F1FE720" w14:textId="77777777" w:rsidR="00960CAC" w:rsidRDefault="00960CAC" w:rsidP="006C0DED">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F28FDE" w14:textId="77777777" w:rsidR="00960CAC" w:rsidRPr="00824828" w:rsidRDefault="00960CAC" w:rsidP="006C0DED">
      <w:pPr>
        <w:pStyle w:val="Prrafodelista"/>
        <w:spacing w:after="0"/>
        <w:ind w:left="284"/>
        <w:jc w:val="both"/>
        <w:rPr>
          <w:rFonts w:ascii="Arial" w:hAnsi="Arial" w:cs="Arial"/>
          <w:sz w:val="10"/>
          <w:szCs w:val="10"/>
        </w:rPr>
      </w:pPr>
    </w:p>
    <w:p w14:paraId="15860653" w14:textId="77777777" w:rsidR="00960CAC" w:rsidRDefault="00960CAC" w:rsidP="006C0DED">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51AD6D5A" w14:textId="77777777" w:rsidR="00960CAC" w:rsidRPr="00EA5E8B" w:rsidRDefault="00960CAC" w:rsidP="006C0DED">
      <w:pPr>
        <w:pStyle w:val="Prrafodelista"/>
        <w:spacing w:after="0"/>
        <w:ind w:left="284"/>
        <w:rPr>
          <w:rFonts w:ascii="Arial" w:hAnsi="Arial" w:cs="Arial"/>
          <w:sz w:val="16"/>
          <w:szCs w:val="16"/>
        </w:rPr>
      </w:pPr>
    </w:p>
    <w:p w14:paraId="0548EF50" w14:textId="77777777" w:rsidR="0038753F" w:rsidRPr="00F2165E" w:rsidRDefault="0038753F" w:rsidP="00EA5E8B">
      <w:pPr>
        <w:pStyle w:val="Prrafodelista"/>
        <w:numPr>
          <w:ilvl w:val="0"/>
          <w:numId w:val="1"/>
        </w:numPr>
        <w:spacing w:after="0" w:line="360" w:lineRule="auto"/>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5A118CD4" w14:textId="5F1D1C13" w:rsidR="00960CAC" w:rsidRDefault="00960CAC" w:rsidP="006C0DED">
      <w:pPr>
        <w:pStyle w:val="Prrafodelista"/>
        <w:spacing w:after="0"/>
        <w:ind w:left="284"/>
        <w:jc w:val="both"/>
        <w:rPr>
          <w:rFonts w:ascii="Arial" w:hAnsi="Arial" w:cs="Arial"/>
        </w:rPr>
      </w:pPr>
      <w:r>
        <w:rPr>
          <w:rFonts w:ascii="Arial" w:hAnsi="Arial" w:cs="Arial"/>
        </w:rPr>
        <w:t>El informe de calificación final y recomendación, deberá contener los siguientes aspectos:</w:t>
      </w:r>
    </w:p>
    <w:p w14:paraId="7ACAFBE3" w14:textId="77777777" w:rsidR="00083F0F" w:rsidRPr="00824828" w:rsidRDefault="00083F0F" w:rsidP="006C0DED">
      <w:pPr>
        <w:pStyle w:val="Prrafodelista"/>
        <w:spacing w:after="0"/>
        <w:ind w:left="284"/>
        <w:jc w:val="both"/>
        <w:rPr>
          <w:rFonts w:ascii="Arial" w:hAnsi="Arial" w:cs="Arial"/>
          <w:sz w:val="10"/>
          <w:szCs w:val="10"/>
        </w:rPr>
      </w:pPr>
    </w:p>
    <w:p w14:paraId="6E5486C4"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Nómina de los proponentes y precios ofertados</w:t>
      </w:r>
    </w:p>
    <w:p w14:paraId="3BC300AB"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Cuadros comparativos</w:t>
      </w:r>
    </w:p>
    <w:p w14:paraId="42FD7683" w14:textId="77777777" w:rsidR="00400F29" w:rsidRPr="00400F29" w:rsidRDefault="00960CAC" w:rsidP="005B6B37">
      <w:pPr>
        <w:pStyle w:val="Prrafodelista"/>
        <w:numPr>
          <w:ilvl w:val="0"/>
          <w:numId w:val="10"/>
        </w:numPr>
        <w:spacing w:after="0"/>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10B869FE"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Detalle de errores subsanables, cuando corresponda.</w:t>
      </w:r>
    </w:p>
    <w:p w14:paraId="0DC6E60E"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Causales para la inhabilitación de propuestas.</w:t>
      </w:r>
    </w:p>
    <w:p w14:paraId="22746414" w14:textId="77777777" w:rsidR="00400F29" w:rsidRPr="00400F29" w:rsidRDefault="00400F29" w:rsidP="005B6B37">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6630278F" w14:textId="77777777" w:rsidR="00960CAC" w:rsidRDefault="00250698" w:rsidP="005B6B37">
      <w:pPr>
        <w:pStyle w:val="Prrafodelista"/>
        <w:numPr>
          <w:ilvl w:val="0"/>
          <w:numId w:val="10"/>
        </w:numPr>
        <w:spacing w:after="0"/>
        <w:jc w:val="both"/>
        <w:rPr>
          <w:rFonts w:ascii="Arial" w:hAnsi="Arial" w:cs="Arial"/>
        </w:rPr>
      </w:pPr>
      <w:r>
        <w:rPr>
          <w:rFonts w:ascii="Arial" w:hAnsi="Arial" w:cs="Arial"/>
        </w:rPr>
        <w:t>Otros aspectos que la comisión de calificación considere pertinentes</w:t>
      </w:r>
    </w:p>
    <w:p w14:paraId="606A800D" w14:textId="77777777" w:rsidR="00392804" w:rsidRPr="005F45EB" w:rsidRDefault="00250698" w:rsidP="005B6B37">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14:paraId="70BF4A29" w14:textId="77777777" w:rsidR="00F2165E" w:rsidRDefault="00F2165E" w:rsidP="006C0DED">
      <w:pPr>
        <w:spacing w:after="0" w:line="240" w:lineRule="auto"/>
        <w:rPr>
          <w:rFonts w:ascii="Arial" w:hAnsi="Arial" w:cs="Arial"/>
          <w:b/>
        </w:rPr>
      </w:pPr>
    </w:p>
    <w:p w14:paraId="758D061F" w14:textId="3BBAC40F" w:rsidR="00F2165E" w:rsidRDefault="00F2165E" w:rsidP="006C0DED">
      <w:pPr>
        <w:spacing w:after="0" w:line="240" w:lineRule="auto"/>
        <w:rPr>
          <w:rFonts w:ascii="Arial" w:hAnsi="Arial" w:cs="Arial"/>
          <w:b/>
        </w:rPr>
      </w:pPr>
    </w:p>
    <w:p w14:paraId="07004666" w14:textId="30996D74" w:rsidR="00083F0F" w:rsidRDefault="00083F0F" w:rsidP="006C0DED">
      <w:pPr>
        <w:spacing w:after="0" w:line="240" w:lineRule="auto"/>
        <w:rPr>
          <w:rFonts w:ascii="Arial" w:hAnsi="Arial" w:cs="Arial"/>
          <w:b/>
        </w:rPr>
      </w:pPr>
    </w:p>
    <w:p w14:paraId="0908D00A" w14:textId="3221BB64" w:rsidR="00083F0F" w:rsidRDefault="00083F0F" w:rsidP="006C0DED">
      <w:pPr>
        <w:spacing w:after="0" w:line="240" w:lineRule="auto"/>
        <w:rPr>
          <w:rFonts w:ascii="Arial" w:hAnsi="Arial" w:cs="Arial"/>
          <w:b/>
        </w:rPr>
      </w:pPr>
    </w:p>
    <w:p w14:paraId="531EC82A" w14:textId="5EF1CF1E" w:rsidR="00083F0F" w:rsidRDefault="00083F0F" w:rsidP="006C0DED">
      <w:pPr>
        <w:spacing w:after="0" w:line="240" w:lineRule="auto"/>
        <w:rPr>
          <w:rFonts w:ascii="Arial" w:hAnsi="Arial" w:cs="Arial"/>
          <w:b/>
        </w:rPr>
      </w:pPr>
    </w:p>
    <w:p w14:paraId="7DA3A642" w14:textId="0A2E358E" w:rsidR="00083F0F" w:rsidRDefault="00083F0F" w:rsidP="006C0DED">
      <w:pPr>
        <w:spacing w:after="0" w:line="240" w:lineRule="auto"/>
        <w:rPr>
          <w:rFonts w:ascii="Arial" w:hAnsi="Arial" w:cs="Arial"/>
          <w:b/>
        </w:rPr>
      </w:pPr>
    </w:p>
    <w:p w14:paraId="29C93A91" w14:textId="27D88613" w:rsidR="00083F0F" w:rsidRDefault="00083F0F" w:rsidP="006C0DED">
      <w:pPr>
        <w:spacing w:after="0" w:line="240" w:lineRule="auto"/>
        <w:rPr>
          <w:rFonts w:ascii="Arial" w:hAnsi="Arial" w:cs="Arial"/>
          <w:b/>
        </w:rPr>
      </w:pPr>
    </w:p>
    <w:p w14:paraId="389C3FA0" w14:textId="5D41A3DB" w:rsidR="00083F0F" w:rsidRDefault="00083F0F" w:rsidP="006C0DED">
      <w:pPr>
        <w:spacing w:after="0" w:line="240" w:lineRule="auto"/>
        <w:rPr>
          <w:rFonts w:ascii="Arial" w:hAnsi="Arial" w:cs="Arial"/>
          <w:b/>
        </w:rPr>
      </w:pPr>
    </w:p>
    <w:p w14:paraId="3A37F462" w14:textId="0FA715B1" w:rsidR="00083F0F" w:rsidRDefault="00083F0F" w:rsidP="006C0DED">
      <w:pPr>
        <w:spacing w:after="0" w:line="240" w:lineRule="auto"/>
        <w:rPr>
          <w:rFonts w:ascii="Arial" w:hAnsi="Arial" w:cs="Arial"/>
          <w:b/>
        </w:rPr>
      </w:pPr>
    </w:p>
    <w:p w14:paraId="17F7E2B9" w14:textId="1BC18842" w:rsidR="00083F0F" w:rsidRDefault="00083F0F" w:rsidP="006C0DED">
      <w:pPr>
        <w:spacing w:after="0" w:line="240" w:lineRule="auto"/>
        <w:rPr>
          <w:rFonts w:ascii="Arial" w:hAnsi="Arial" w:cs="Arial"/>
          <w:b/>
        </w:rPr>
      </w:pPr>
    </w:p>
    <w:p w14:paraId="6A951687" w14:textId="748E2EFA" w:rsidR="00083F0F" w:rsidRDefault="00083F0F" w:rsidP="006C0DED">
      <w:pPr>
        <w:spacing w:after="0" w:line="240" w:lineRule="auto"/>
        <w:rPr>
          <w:rFonts w:ascii="Arial" w:hAnsi="Arial" w:cs="Arial"/>
          <w:b/>
        </w:rPr>
      </w:pPr>
    </w:p>
    <w:p w14:paraId="0DAD2948" w14:textId="47155765" w:rsidR="00083F0F" w:rsidRDefault="00083F0F" w:rsidP="006C0DED">
      <w:pPr>
        <w:spacing w:after="0" w:line="240" w:lineRule="auto"/>
        <w:rPr>
          <w:rFonts w:ascii="Arial" w:hAnsi="Arial" w:cs="Arial"/>
          <w:b/>
        </w:rPr>
      </w:pPr>
    </w:p>
    <w:p w14:paraId="18C685ED" w14:textId="130C8C79" w:rsidR="00083F0F" w:rsidRDefault="00083F0F" w:rsidP="006C0DED">
      <w:pPr>
        <w:spacing w:after="0" w:line="240" w:lineRule="auto"/>
        <w:rPr>
          <w:rFonts w:ascii="Arial" w:hAnsi="Arial" w:cs="Arial"/>
          <w:b/>
        </w:rPr>
      </w:pPr>
    </w:p>
    <w:p w14:paraId="6375BA59" w14:textId="367AD19B" w:rsidR="00083F0F" w:rsidRDefault="00083F0F" w:rsidP="006C0DED">
      <w:pPr>
        <w:spacing w:after="0" w:line="240" w:lineRule="auto"/>
        <w:rPr>
          <w:rFonts w:ascii="Arial" w:hAnsi="Arial" w:cs="Arial"/>
          <w:b/>
        </w:rPr>
      </w:pPr>
    </w:p>
    <w:p w14:paraId="20C80904" w14:textId="350EB2E6" w:rsidR="00083F0F" w:rsidRDefault="00083F0F" w:rsidP="006C0DED">
      <w:pPr>
        <w:spacing w:after="0" w:line="240" w:lineRule="auto"/>
        <w:rPr>
          <w:rFonts w:ascii="Arial" w:hAnsi="Arial" w:cs="Arial"/>
          <w:b/>
        </w:rPr>
      </w:pPr>
    </w:p>
    <w:p w14:paraId="0FF1F03C" w14:textId="4F99D6A2" w:rsidR="00083F0F" w:rsidRDefault="00083F0F" w:rsidP="006C0DED">
      <w:pPr>
        <w:spacing w:after="0" w:line="240" w:lineRule="auto"/>
        <w:rPr>
          <w:rFonts w:ascii="Arial" w:hAnsi="Arial" w:cs="Arial"/>
          <w:b/>
        </w:rPr>
      </w:pPr>
    </w:p>
    <w:p w14:paraId="5BCBDE77" w14:textId="37225E5D" w:rsidR="00083F0F" w:rsidRDefault="00083F0F" w:rsidP="006C0DED">
      <w:pPr>
        <w:spacing w:after="0" w:line="240" w:lineRule="auto"/>
        <w:rPr>
          <w:rFonts w:ascii="Arial" w:hAnsi="Arial" w:cs="Arial"/>
          <w:b/>
        </w:rPr>
      </w:pPr>
    </w:p>
    <w:p w14:paraId="3C8AD52D" w14:textId="3520EC73" w:rsidR="00083F0F" w:rsidRDefault="00083F0F" w:rsidP="006C0DED">
      <w:pPr>
        <w:spacing w:after="0" w:line="240" w:lineRule="auto"/>
        <w:rPr>
          <w:rFonts w:ascii="Arial" w:hAnsi="Arial" w:cs="Arial"/>
          <w:b/>
        </w:rPr>
      </w:pPr>
    </w:p>
    <w:p w14:paraId="4B1BCE18" w14:textId="04BE5227" w:rsidR="00083F0F" w:rsidRDefault="00083F0F" w:rsidP="006C0DED">
      <w:pPr>
        <w:spacing w:after="0" w:line="240" w:lineRule="auto"/>
        <w:rPr>
          <w:rFonts w:ascii="Arial" w:hAnsi="Arial" w:cs="Arial"/>
          <w:b/>
        </w:rPr>
      </w:pPr>
    </w:p>
    <w:p w14:paraId="14625712" w14:textId="1BB30A29" w:rsidR="00083F0F" w:rsidRDefault="00083F0F" w:rsidP="006C0DED">
      <w:pPr>
        <w:spacing w:after="0" w:line="240" w:lineRule="auto"/>
        <w:rPr>
          <w:rFonts w:ascii="Arial" w:hAnsi="Arial" w:cs="Arial"/>
          <w:b/>
        </w:rPr>
      </w:pPr>
    </w:p>
    <w:p w14:paraId="3E997859" w14:textId="20AAC3AD" w:rsidR="00083F0F" w:rsidRDefault="00083F0F" w:rsidP="006C0DED">
      <w:pPr>
        <w:spacing w:after="0" w:line="240" w:lineRule="auto"/>
        <w:rPr>
          <w:rFonts w:ascii="Arial" w:hAnsi="Arial" w:cs="Arial"/>
          <w:b/>
        </w:rPr>
      </w:pPr>
    </w:p>
    <w:p w14:paraId="5221996A" w14:textId="6E0761FA" w:rsidR="00083F0F" w:rsidRDefault="00083F0F" w:rsidP="006C0DED">
      <w:pPr>
        <w:spacing w:after="0" w:line="240" w:lineRule="auto"/>
        <w:rPr>
          <w:rFonts w:ascii="Arial" w:hAnsi="Arial" w:cs="Arial"/>
          <w:b/>
        </w:rPr>
      </w:pPr>
    </w:p>
    <w:p w14:paraId="2C46B84C" w14:textId="3018F47B" w:rsidR="00083F0F" w:rsidRDefault="00083F0F" w:rsidP="006C0DED">
      <w:pPr>
        <w:spacing w:after="0" w:line="240" w:lineRule="auto"/>
        <w:rPr>
          <w:rFonts w:ascii="Arial" w:hAnsi="Arial" w:cs="Arial"/>
          <w:b/>
        </w:rPr>
      </w:pPr>
    </w:p>
    <w:p w14:paraId="4867E75A" w14:textId="55234B46" w:rsidR="00083F0F" w:rsidRDefault="00083F0F" w:rsidP="006C0DED">
      <w:pPr>
        <w:spacing w:after="0" w:line="240" w:lineRule="auto"/>
        <w:rPr>
          <w:rFonts w:ascii="Arial" w:hAnsi="Arial" w:cs="Arial"/>
          <w:b/>
        </w:rPr>
      </w:pPr>
    </w:p>
    <w:p w14:paraId="7BC4EAB0" w14:textId="4C6C5387" w:rsidR="00083F0F" w:rsidRDefault="00083F0F" w:rsidP="006C0DED">
      <w:pPr>
        <w:spacing w:after="0" w:line="240" w:lineRule="auto"/>
        <w:rPr>
          <w:rFonts w:ascii="Arial" w:hAnsi="Arial" w:cs="Arial"/>
          <w:b/>
        </w:rPr>
      </w:pPr>
    </w:p>
    <w:p w14:paraId="287F8F84" w14:textId="77777777" w:rsidR="00824828" w:rsidRDefault="00824828" w:rsidP="006C0DED">
      <w:pPr>
        <w:spacing w:after="0" w:line="240" w:lineRule="auto"/>
        <w:rPr>
          <w:rFonts w:ascii="Arial" w:hAnsi="Arial" w:cs="Arial"/>
          <w:b/>
        </w:rPr>
      </w:pPr>
    </w:p>
    <w:p w14:paraId="3E30BD96" w14:textId="77777777" w:rsidR="0038753F" w:rsidRPr="00083F0F" w:rsidRDefault="0038753F" w:rsidP="006C0DED">
      <w:pPr>
        <w:spacing w:after="0" w:line="240" w:lineRule="auto"/>
        <w:jc w:val="center"/>
        <w:rPr>
          <w:rFonts w:ascii="Arial" w:hAnsi="Arial" w:cs="Arial"/>
          <w:b/>
        </w:rPr>
      </w:pPr>
      <w:r w:rsidRPr="00083F0F">
        <w:rPr>
          <w:rFonts w:ascii="Arial" w:hAnsi="Arial" w:cs="Arial"/>
          <w:b/>
        </w:rPr>
        <w:lastRenderedPageBreak/>
        <w:t>SECCIÓN II</w:t>
      </w:r>
    </w:p>
    <w:p w14:paraId="6EE5F3BD" w14:textId="77777777" w:rsidR="0038753F" w:rsidRPr="00083F0F" w:rsidRDefault="0038753F" w:rsidP="006C0DED">
      <w:pPr>
        <w:pStyle w:val="Prrafodelista"/>
        <w:spacing w:after="0"/>
        <w:ind w:left="420"/>
        <w:jc w:val="center"/>
        <w:rPr>
          <w:rFonts w:ascii="Arial" w:hAnsi="Arial" w:cs="Arial"/>
          <w:b/>
        </w:rPr>
      </w:pPr>
      <w:r w:rsidRPr="00083F0F">
        <w:rPr>
          <w:rFonts w:ascii="Arial" w:hAnsi="Arial" w:cs="Arial"/>
          <w:b/>
        </w:rPr>
        <w:t>RESOLUCIÓN DE ADJUDICACIÓN O DECLARATORIA DESIERTA</w:t>
      </w:r>
    </w:p>
    <w:p w14:paraId="06C4881C" w14:textId="77777777" w:rsidR="0038753F" w:rsidRPr="00083F0F" w:rsidRDefault="0038753F" w:rsidP="006C0DED">
      <w:pPr>
        <w:pStyle w:val="Prrafodelista"/>
        <w:spacing w:after="0"/>
        <w:ind w:left="284"/>
        <w:rPr>
          <w:rFonts w:ascii="Arial" w:hAnsi="Arial" w:cs="Arial"/>
          <w:sz w:val="10"/>
          <w:szCs w:val="10"/>
        </w:rPr>
      </w:pPr>
    </w:p>
    <w:p w14:paraId="3CA643C2" w14:textId="77777777" w:rsidR="0038753F"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51823C0C" w14:textId="77777777" w:rsidR="005F3001" w:rsidRPr="00827C40" w:rsidRDefault="005F3001" w:rsidP="00083F0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0C4678A5" w14:textId="77777777" w:rsidR="005F3001" w:rsidRPr="00083F0F" w:rsidRDefault="005F3001" w:rsidP="00083F0F">
      <w:pPr>
        <w:pStyle w:val="BodyText210"/>
        <w:widowControl/>
        <w:ind w:left="284"/>
        <w:rPr>
          <w:rFonts w:ascii="Arial" w:eastAsiaTheme="minorHAnsi" w:hAnsi="Arial" w:cs="Arial"/>
          <w:sz w:val="16"/>
          <w:szCs w:val="16"/>
          <w:lang w:eastAsia="en-US"/>
        </w:rPr>
      </w:pPr>
    </w:p>
    <w:p w14:paraId="068F1515" w14:textId="77777777" w:rsidR="005F3001" w:rsidRPr="00827C40" w:rsidRDefault="005F3001" w:rsidP="00083F0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3A287084" w14:textId="77777777" w:rsidR="005F3001" w:rsidRPr="00083F0F" w:rsidRDefault="005F3001" w:rsidP="00083F0F">
      <w:pPr>
        <w:pStyle w:val="Prrafodelista"/>
        <w:spacing w:after="0"/>
        <w:ind w:left="284"/>
        <w:jc w:val="both"/>
        <w:rPr>
          <w:rFonts w:ascii="Arial" w:hAnsi="Arial" w:cs="Arial"/>
          <w:sz w:val="16"/>
          <w:szCs w:val="16"/>
        </w:rPr>
      </w:pPr>
    </w:p>
    <w:p w14:paraId="3C714009" w14:textId="77777777" w:rsidR="00CA0AD6" w:rsidRDefault="005F3001" w:rsidP="00083F0F">
      <w:pPr>
        <w:pStyle w:val="Prrafodelista"/>
        <w:spacing w:after="0"/>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14:paraId="5FB26911" w14:textId="77777777" w:rsidR="004820C6" w:rsidRPr="00083F0F" w:rsidRDefault="004820C6" w:rsidP="006C0DED">
      <w:pPr>
        <w:pStyle w:val="Prrafodelista"/>
        <w:spacing w:after="0"/>
        <w:ind w:left="360"/>
        <w:jc w:val="both"/>
        <w:rPr>
          <w:rFonts w:ascii="Arial" w:hAnsi="Arial" w:cs="Arial"/>
          <w:b/>
          <w:i/>
          <w:sz w:val="16"/>
          <w:szCs w:val="16"/>
        </w:rPr>
      </w:pPr>
    </w:p>
    <w:p w14:paraId="5A759C2C" w14:textId="77777777" w:rsidR="00FE64F5"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CONTENIDO</w:t>
      </w:r>
    </w:p>
    <w:p w14:paraId="6CF52C82" w14:textId="00D4BC97" w:rsidR="00FE64F5" w:rsidRDefault="00FE64F5" w:rsidP="006C0DED">
      <w:pPr>
        <w:pStyle w:val="Prrafodelista"/>
        <w:spacing w:after="0"/>
        <w:ind w:left="284"/>
        <w:rPr>
          <w:rFonts w:ascii="Arial" w:hAnsi="Arial" w:cs="Arial"/>
        </w:rPr>
      </w:pPr>
      <w:r>
        <w:rPr>
          <w:rFonts w:ascii="Arial" w:hAnsi="Arial" w:cs="Arial"/>
        </w:rPr>
        <w:t xml:space="preserve">La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7C53916B" w14:textId="77777777" w:rsidR="00083F0F" w:rsidRPr="00083F0F" w:rsidRDefault="00083F0F" w:rsidP="006C0DED">
      <w:pPr>
        <w:pStyle w:val="Prrafodelista"/>
        <w:spacing w:after="0"/>
        <w:ind w:left="284"/>
        <w:rPr>
          <w:rFonts w:ascii="Arial" w:hAnsi="Arial" w:cs="Arial"/>
          <w:sz w:val="16"/>
          <w:szCs w:val="16"/>
        </w:rPr>
      </w:pPr>
    </w:p>
    <w:p w14:paraId="14B95FFB" w14:textId="77777777" w:rsidR="00FE64F5" w:rsidRDefault="00FE64F5" w:rsidP="005B6B37">
      <w:pPr>
        <w:pStyle w:val="Prrafodelista"/>
        <w:numPr>
          <w:ilvl w:val="0"/>
          <w:numId w:val="11"/>
        </w:numPr>
        <w:spacing w:after="0"/>
        <w:rPr>
          <w:rFonts w:ascii="Arial" w:hAnsi="Arial" w:cs="Arial"/>
        </w:rPr>
      </w:pPr>
      <w:r>
        <w:rPr>
          <w:rFonts w:ascii="Arial" w:hAnsi="Arial" w:cs="Arial"/>
        </w:rPr>
        <w:t>Nómina de los participantes y precios ofertados</w:t>
      </w:r>
    </w:p>
    <w:p w14:paraId="26A3D143" w14:textId="77777777" w:rsidR="00FE64F5" w:rsidRDefault="00FE64F5" w:rsidP="005B6B37">
      <w:pPr>
        <w:pStyle w:val="Prrafodelista"/>
        <w:numPr>
          <w:ilvl w:val="0"/>
          <w:numId w:val="11"/>
        </w:numPr>
        <w:spacing w:after="0"/>
        <w:rPr>
          <w:rFonts w:ascii="Arial" w:hAnsi="Arial" w:cs="Arial"/>
        </w:rPr>
      </w:pPr>
      <w:r>
        <w:rPr>
          <w:rFonts w:ascii="Arial" w:hAnsi="Arial" w:cs="Arial"/>
        </w:rPr>
        <w:t>Los resultados de la calificación</w:t>
      </w:r>
    </w:p>
    <w:p w14:paraId="759FD034" w14:textId="77777777" w:rsidR="00F2165E" w:rsidRPr="00F2165E" w:rsidRDefault="00FE64F5" w:rsidP="005B6B37">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14:paraId="0F034511" w14:textId="77777777" w:rsidR="00C3418C" w:rsidRPr="00083F0F" w:rsidRDefault="00C3418C" w:rsidP="006C0DED">
      <w:pPr>
        <w:pStyle w:val="Prrafodelista"/>
        <w:spacing w:after="0"/>
        <w:ind w:left="644"/>
        <w:rPr>
          <w:rFonts w:ascii="Arial" w:hAnsi="Arial" w:cs="Arial"/>
          <w:sz w:val="16"/>
          <w:szCs w:val="16"/>
        </w:rPr>
      </w:pPr>
    </w:p>
    <w:p w14:paraId="0B7D5F7E" w14:textId="77777777" w:rsidR="00F2165E" w:rsidRPr="00F2165E" w:rsidRDefault="00F2165E" w:rsidP="00083F0F">
      <w:pPr>
        <w:pStyle w:val="Prrafodelista"/>
        <w:numPr>
          <w:ilvl w:val="0"/>
          <w:numId w:val="1"/>
        </w:numPr>
        <w:spacing w:after="0" w:line="360" w:lineRule="auto"/>
        <w:ind w:left="284" w:hanging="426"/>
        <w:rPr>
          <w:rFonts w:ascii="Arial" w:hAnsi="Arial" w:cs="Arial"/>
          <w:b/>
        </w:rPr>
      </w:pPr>
      <w:r w:rsidRPr="00F2165E">
        <w:rPr>
          <w:rFonts w:ascii="Arial" w:hAnsi="Arial" w:cs="Arial"/>
          <w:b/>
        </w:rPr>
        <w:t>DECLARATORIA DESIERTA</w:t>
      </w:r>
    </w:p>
    <w:p w14:paraId="63C50EBB" w14:textId="7DFD647F" w:rsidR="00F2165E" w:rsidRDefault="00F2165E" w:rsidP="006C0DED">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0567F3" w14:textId="77777777" w:rsidR="00083F0F" w:rsidRPr="00083F0F" w:rsidRDefault="00083F0F" w:rsidP="006C0DED">
      <w:pPr>
        <w:pStyle w:val="BodyText210"/>
        <w:widowControl/>
        <w:ind w:left="284"/>
        <w:contextualSpacing/>
        <w:rPr>
          <w:rFonts w:ascii="Arial" w:hAnsi="Arial" w:cs="Arial"/>
          <w:bCs/>
          <w:sz w:val="16"/>
          <w:szCs w:val="16"/>
        </w:rPr>
      </w:pPr>
    </w:p>
    <w:p w14:paraId="19D31159" w14:textId="77777777" w:rsidR="00F2165E" w:rsidRDefault="00F2165E" w:rsidP="005B6B37">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14D4F02" w14:textId="77777777" w:rsidR="00F2165E" w:rsidRDefault="00F2165E" w:rsidP="005B6B37">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1DDCEB1A" w14:textId="77777777" w:rsidR="00F2165E" w:rsidRPr="005F3001" w:rsidRDefault="00F2165E" w:rsidP="005B6B37">
      <w:pPr>
        <w:pStyle w:val="BodyText210"/>
        <w:widowControl/>
        <w:numPr>
          <w:ilvl w:val="1"/>
          <w:numId w:val="24"/>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3F340316" w14:textId="77777777" w:rsidR="00F2165E" w:rsidRPr="00083F0F" w:rsidRDefault="00F2165E" w:rsidP="006C0DED">
      <w:pPr>
        <w:pStyle w:val="Prrafodelista"/>
        <w:spacing w:after="0"/>
        <w:ind w:left="284"/>
        <w:rPr>
          <w:rFonts w:ascii="Arial" w:hAnsi="Arial" w:cs="Arial"/>
          <w:b/>
          <w:sz w:val="16"/>
          <w:szCs w:val="16"/>
        </w:rPr>
      </w:pPr>
    </w:p>
    <w:p w14:paraId="49673723" w14:textId="77777777" w:rsidR="00FE64F5" w:rsidRPr="00920E52" w:rsidRDefault="004B0082"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NOTIFICACIÓN</w:t>
      </w:r>
    </w:p>
    <w:p w14:paraId="17BB12E2" w14:textId="4BBCD6FD" w:rsidR="00C3418C" w:rsidRPr="00CA536E" w:rsidRDefault="00F827CB" w:rsidP="006C0DED">
      <w:pPr>
        <w:pStyle w:val="Prrafodelista"/>
        <w:spacing w:after="0"/>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7ED0216B" w14:textId="77777777" w:rsidR="00F827CB" w:rsidRDefault="00F827CB" w:rsidP="006C0DED">
      <w:pPr>
        <w:pStyle w:val="Prrafodelista"/>
        <w:spacing w:after="0" w:line="240" w:lineRule="auto"/>
        <w:ind w:left="284"/>
        <w:jc w:val="center"/>
        <w:rPr>
          <w:rFonts w:ascii="Arial" w:hAnsi="Arial" w:cs="Arial"/>
        </w:rPr>
      </w:pPr>
    </w:p>
    <w:p w14:paraId="119F045A" w14:textId="77777777" w:rsidR="00A04CE2" w:rsidRPr="00A04CE2" w:rsidRDefault="00A04CE2" w:rsidP="00083F0F">
      <w:pPr>
        <w:pStyle w:val="Prrafodelista"/>
        <w:numPr>
          <w:ilvl w:val="0"/>
          <w:numId w:val="1"/>
        </w:numPr>
        <w:spacing w:after="0" w:line="360" w:lineRule="auto"/>
        <w:ind w:left="284" w:hanging="426"/>
        <w:rPr>
          <w:rFonts w:ascii="Arial" w:hAnsi="Arial" w:cs="Arial"/>
          <w:b/>
        </w:rPr>
      </w:pPr>
      <w:r>
        <w:rPr>
          <w:rFonts w:ascii="Arial" w:hAnsi="Arial" w:cs="Arial"/>
          <w:b/>
        </w:rPr>
        <w:t>CONFIDENCIALIDAD DEL PROCESO</w:t>
      </w:r>
    </w:p>
    <w:p w14:paraId="1C76BB8D" w14:textId="77777777" w:rsidR="00A04CE2" w:rsidRPr="00A04CE2" w:rsidRDefault="00A04CE2" w:rsidP="006C0DED">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1205D54F" w14:textId="269088DF" w:rsidR="00A04CE2" w:rsidRDefault="00A04CE2" w:rsidP="006C0DED">
      <w:pPr>
        <w:pStyle w:val="Prrafodelista"/>
        <w:spacing w:after="0"/>
        <w:ind w:left="284"/>
        <w:jc w:val="both"/>
        <w:rPr>
          <w:rFonts w:ascii="Verdana" w:hAnsi="Verdana" w:cs="Arial"/>
          <w:sz w:val="18"/>
          <w:szCs w:val="18"/>
        </w:rPr>
      </w:pPr>
    </w:p>
    <w:p w14:paraId="11DF8824" w14:textId="4776783D" w:rsidR="00083F0F" w:rsidRDefault="00083F0F" w:rsidP="006C0DED">
      <w:pPr>
        <w:pStyle w:val="Prrafodelista"/>
        <w:spacing w:after="0"/>
        <w:ind w:left="284"/>
        <w:jc w:val="both"/>
        <w:rPr>
          <w:rFonts w:ascii="Verdana" w:hAnsi="Verdana" w:cs="Arial"/>
          <w:sz w:val="18"/>
          <w:szCs w:val="18"/>
        </w:rPr>
      </w:pPr>
    </w:p>
    <w:p w14:paraId="26EF879D" w14:textId="4E326880" w:rsidR="00083F0F" w:rsidRDefault="00083F0F" w:rsidP="006C0DED">
      <w:pPr>
        <w:pStyle w:val="Prrafodelista"/>
        <w:spacing w:after="0"/>
        <w:ind w:left="284"/>
        <w:jc w:val="both"/>
        <w:rPr>
          <w:rFonts w:ascii="Verdana" w:hAnsi="Verdana" w:cs="Arial"/>
          <w:sz w:val="18"/>
          <w:szCs w:val="18"/>
        </w:rPr>
      </w:pPr>
    </w:p>
    <w:p w14:paraId="7EDFE7DD" w14:textId="6ECF02AB" w:rsidR="00083F0F" w:rsidRDefault="00083F0F" w:rsidP="006C0DED">
      <w:pPr>
        <w:pStyle w:val="Prrafodelista"/>
        <w:spacing w:after="0"/>
        <w:ind w:left="284"/>
        <w:jc w:val="both"/>
        <w:rPr>
          <w:rFonts w:ascii="Verdana" w:hAnsi="Verdana" w:cs="Arial"/>
          <w:sz w:val="18"/>
          <w:szCs w:val="18"/>
        </w:rPr>
      </w:pPr>
    </w:p>
    <w:p w14:paraId="16A63DDA" w14:textId="77777777" w:rsidR="00083F0F" w:rsidRDefault="00083F0F" w:rsidP="006C0DED">
      <w:pPr>
        <w:pStyle w:val="Prrafodelista"/>
        <w:spacing w:after="0"/>
        <w:ind w:left="284"/>
        <w:jc w:val="both"/>
        <w:rPr>
          <w:rFonts w:ascii="Verdana" w:hAnsi="Verdana" w:cs="Arial"/>
          <w:sz w:val="18"/>
          <w:szCs w:val="18"/>
        </w:rPr>
      </w:pPr>
    </w:p>
    <w:p w14:paraId="04D4FD50" w14:textId="77777777" w:rsidR="00A04CE2" w:rsidRPr="00F2165E" w:rsidRDefault="00A04CE2" w:rsidP="006C0DED">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14:paraId="7A068FB8" w14:textId="77777777" w:rsidR="00A04CE2" w:rsidRPr="00920E52" w:rsidRDefault="00A04CE2" w:rsidP="006C0DED">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68C485BF" w14:textId="77777777" w:rsidR="00A04CE2" w:rsidRPr="00A04CE2" w:rsidRDefault="00A04CE2" w:rsidP="006C0DED">
      <w:pPr>
        <w:spacing w:after="0"/>
        <w:jc w:val="both"/>
        <w:rPr>
          <w:rFonts w:ascii="Arial" w:hAnsi="Arial" w:cs="Arial"/>
          <w:b/>
        </w:rPr>
      </w:pPr>
    </w:p>
    <w:p w14:paraId="564BCC9F" w14:textId="77777777" w:rsidR="00F827CB" w:rsidRPr="00920E52" w:rsidRDefault="00F827CB"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RECURRENTES</w:t>
      </w:r>
    </w:p>
    <w:p w14:paraId="34F5E09B" w14:textId="04681E2C" w:rsidR="00F827CB" w:rsidRDefault="00F827CB" w:rsidP="00083F0F">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295A27CC" w14:textId="77777777" w:rsidR="00083F0F" w:rsidRPr="00083F0F" w:rsidRDefault="00083F0F" w:rsidP="00083F0F">
      <w:pPr>
        <w:pStyle w:val="Prrafodelista"/>
        <w:spacing w:after="0"/>
        <w:ind w:left="284"/>
        <w:jc w:val="both"/>
        <w:rPr>
          <w:rFonts w:ascii="Arial" w:hAnsi="Arial" w:cs="Arial"/>
          <w:sz w:val="10"/>
          <w:szCs w:val="10"/>
        </w:rPr>
      </w:pPr>
    </w:p>
    <w:p w14:paraId="57B662EA" w14:textId="77777777" w:rsidR="00F827CB" w:rsidRPr="004820C6" w:rsidRDefault="00F827CB" w:rsidP="005B6B37">
      <w:pPr>
        <w:pStyle w:val="Prrafodelista"/>
        <w:numPr>
          <w:ilvl w:val="1"/>
          <w:numId w:val="31"/>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0AFD853A" w14:textId="77777777" w:rsidR="00F827CB" w:rsidRDefault="00F827CB" w:rsidP="005B6B37">
      <w:pPr>
        <w:pStyle w:val="Prrafodelista"/>
        <w:numPr>
          <w:ilvl w:val="1"/>
          <w:numId w:val="31"/>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3AECA9DC" w14:textId="77777777" w:rsidR="00F827CB" w:rsidRPr="0010475A" w:rsidRDefault="00F827CB" w:rsidP="005B6B37">
      <w:pPr>
        <w:pStyle w:val="Prrafodelista"/>
        <w:numPr>
          <w:ilvl w:val="1"/>
          <w:numId w:val="31"/>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243D21B5" w14:textId="77777777" w:rsidR="00F827CB" w:rsidRPr="00CA0AD6" w:rsidRDefault="00F827CB" w:rsidP="005B6B37">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5842ECDA" w14:textId="77777777" w:rsidR="00F827CB" w:rsidRPr="00CA0AD6" w:rsidRDefault="00F827CB" w:rsidP="005B6B37">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14:paraId="1A8547B5" w14:textId="77777777" w:rsidR="00F827CB" w:rsidRDefault="00F827CB" w:rsidP="005B6B37">
      <w:pPr>
        <w:pStyle w:val="Prrafodelista"/>
        <w:numPr>
          <w:ilvl w:val="0"/>
          <w:numId w:val="16"/>
        </w:numPr>
        <w:tabs>
          <w:tab w:val="left" w:pos="993"/>
        </w:tabs>
        <w:spacing w:after="0"/>
        <w:jc w:val="both"/>
        <w:rPr>
          <w:rFonts w:ascii="Arial" w:hAnsi="Arial" w:cs="Arial"/>
        </w:rPr>
      </w:pPr>
      <w:r>
        <w:rPr>
          <w:rFonts w:ascii="Arial" w:hAnsi="Arial" w:cs="Arial"/>
        </w:rPr>
        <w:t>Domicilio.</w:t>
      </w:r>
    </w:p>
    <w:p w14:paraId="061C9C6F" w14:textId="77777777" w:rsidR="00F827CB" w:rsidRPr="005410CF" w:rsidRDefault="00F827CB" w:rsidP="006C0DED">
      <w:pPr>
        <w:tabs>
          <w:tab w:val="left" w:pos="993"/>
        </w:tabs>
        <w:spacing w:after="0"/>
        <w:ind w:left="993"/>
        <w:rPr>
          <w:rFonts w:ascii="Arial" w:hAnsi="Arial" w:cs="Arial"/>
        </w:rPr>
      </w:pPr>
      <w:r>
        <w:rPr>
          <w:rFonts w:ascii="Arial" w:hAnsi="Arial" w:cs="Arial"/>
        </w:rPr>
        <w:t>Deberá adjuntar:</w:t>
      </w:r>
    </w:p>
    <w:p w14:paraId="12AA1236" w14:textId="77777777" w:rsidR="00F827CB" w:rsidRDefault="00F827CB" w:rsidP="005B6B37">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21896AD3" w14:textId="77777777" w:rsidR="00AE6250" w:rsidRDefault="00AE6250" w:rsidP="005B6B37">
      <w:pPr>
        <w:pStyle w:val="Prrafodelista"/>
        <w:numPr>
          <w:ilvl w:val="0"/>
          <w:numId w:val="16"/>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2FD3E5E3" w14:textId="77777777" w:rsidR="00205A73" w:rsidRDefault="00205A73" w:rsidP="005B6B37">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F270902" w14:textId="77777777" w:rsidR="00F827CB" w:rsidRPr="00492017" w:rsidRDefault="00492017" w:rsidP="006C0DED">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47917FDF" w14:textId="77777777" w:rsidR="00F827CB" w:rsidRPr="00CA0AD6" w:rsidRDefault="00F827CB" w:rsidP="005B6B37">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33E36874" w14:textId="77777777" w:rsidR="00F827CB" w:rsidRPr="00CA0AD6" w:rsidRDefault="00F827CB" w:rsidP="005B6B37">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362AE6D5" w14:textId="77777777" w:rsidR="00F827CB" w:rsidRDefault="00F827CB" w:rsidP="005B6B37">
      <w:pPr>
        <w:pStyle w:val="Prrafodelista"/>
        <w:numPr>
          <w:ilvl w:val="0"/>
          <w:numId w:val="29"/>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26E6582A" w14:textId="77777777" w:rsidR="00F827CB" w:rsidRPr="0010475A" w:rsidRDefault="00F827CB" w:rsidP="005B6B37">
      <w:pPr>
        <w:pStyle w:val="Prrafodelista"/>
        <w:numPr>
          <w:ilvl w:val="0"/>
          <w:numId w:val="29"/>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6DD1147A" w14:textId="77777777" w:rsidR="00F827CB" w:rsidRDefault="00F827CB" w:rsidP="005B6B37">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090B88A1" w14:textId="77777777" w:rsidR="00F827CB" w:rsidRDefault="00F827CB" w:rsidP="005B6B37">
      <w:pPr>
        <w:pStyle w:val="Prrafodelista"/>
        <w:numPr>
          <w:ilvl w:val="0"/>
          <w:numId w:val="17"/>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07B824A1" w14:textId="77777777" w:rsidR="00083F0F" w:rsidRPr="00083F0F" w:rsidRDefault="00083F0F" w:rsidP="006C0DED">
      <w:pPr>
        <w:pStyle w:val="Prrafodelista"/>
        <w:tabs>
          <w:tab w:val="left" w:pos="1418"/>
        </w:tabs>
        <w:spacing w:after="0"/>
        <w:ind w:left="1418"/>
        <w:jc w:val="both"/>
        <w:rPr>
          <w:rFonts w:ascii="Arial" w:hAnsi="Arial" w:cs="Arial"/>
          <w:sz w:val="16"/>
          <w:szCs w:val="16"/>
        </w:rPr>
      </w:pPr>
    </w:p>
    <w:p w14:paraId="1A854927" w14:textId="02B57E3A" w:rsidR="00F827CB" w:rsidRDefault="00F827CB" w:rsidP="006C0DED">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4F90BA6D" w14:textId="77777777" w:rsidR="00083F0F" w:rsidRPr="00083F0F" w:rsidRDefault="00083F0F" w:rsidP="006C0DED">
      <w:pPr>
        <w:tabs>
          <w:tab w:val="left" w:pos="1418"/>
        </w:tabs>
        <w:spacing w:after="0"/>
        <w:ind w:left="1418"/>
        <w:jc w:val="both"/>
        <w:rPr>
          <w:rFonts w:ascii="Arial" w:hAnsi="Arial" w:cs="Arial"/>
          <w:sz w:val="16"/>
          <w:szCs w:val="16"/>
        </w:rPr>
      </w:pPr>
    </w:p>
    <w:p w14:paraId="06542DA5" w14:textId="3E61F8C0" w:rsidR="00273001" w:rsidRPr="00205A73" w:rsidRDefault="00273001" w:rsidP="006C0DED">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2D2ECE03" w14:textId="77777777" w:rsidR="00083F0F" w:rsidRPr="00083F0F" w:rsidRDefault="00083F0F" w:rsidP="00083F0F">
      <w:pPr>
        <w:tabs>
          <w:tab w:val="left" w:pos="993"/>
          <w:tab w:val="left" w:pos="1418"/>
        </w:tabs>
        <w:spacing w:after="0"/>
        <w:ind w:left="284"/>
        <w:jc w:val="both"/>
        <w:rPr>
          <w:rFonts w:ascii="Arial" w:hAnsi="Arial" w:cs="Arial"/>
          <w:sz w:val="10"/>
          <w:szCs w:val="10"/>
        </w:rPr>
      </w:pPr>
    </w:p>
    <w:p w14:paraId="6667C990" w14:textId="0359F594" w:rsidR="00726AAA" w:rsidRDefault="00726AAA" w:rsidP="00083F0F">
      <w:pPr>
        <w:tabs>
          <w:tab w:val="left" w:pos="993"/>
          <w:tab w:val="left" w:pos="1418"/>
        </w:tabs>
        <w:spacing w:after="0"/>
        <w:ind w:left="284"/>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20AA4714" w14:textId="77777777" w:rsidR="00083F0F" w:rsidRPr="00083F0F" w:rsidRDefault="00083F0F" w:rsidP="006C0DED">
      <w:pPr>
        <w:tabs>
          <w:tab w:val="left" w:pos="993"/>
          <w:tab w:val="left" w:pos="1418"/>
        </w:tabs>
        <w:spacing w:after="0"/>
        <w:ind w:left="426"/>
        <w:jc w:val="both"/>
        <w:rPr>
          <w:rFonts w:ascii="Arial" w:hAnsi="Arial" w:cs="Arial"/>
          <w:sz w:val="10"/>
          <w:szCs w:val="10"/>
        </w:rPr>
      </w:pPr>
    </w:p>
    <w:p w14:paraId="36AC831D" w14:textId="77A2191C" w:rsidR="00F2165E" w:rsidRDefault="00726AAA" w:rsidP="00083F0F">
      <w:pPr>
        <w:tabs>
          <w:tab w:val="left" w:pos="993"/>
          <w:tab w:val="left" w:pos="1418"/>
        </w:tabs>
        <w:spacing w:after="0"/>
        <w:ind w:left="284"/>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32EB54C" w14:textId="77777777" w:rsidR="007C6E28" w:rsidRDefault="007C6E28" w:rsidP="006C0DED">
      <w:pPr>
        <w:spacing w:after="0"/>
        <w:rPr>
          <w:rFonts w:ascii="Arial" w:hAnsi="Arial" w:cs="Arial"/>
          <w:b/>
          <w:sz w:val="24"/>
          <w:szCs w:val="24"/>
        </w:rPr>
      </w:pPr>
      <w:r>
        <w:rPr>
          <w:rFonts w:ascii="Arial" w:hAnsi="Arial" w:cs="Arial"/>
          <w:b/>
          <w:sz w:val="24"/>
          <w:szCs w:val="24"/>
        </w:rPr>
        <w:br w:type="page"/>
      </w:r>
    </w:p>
    <w:p w14:paraId="01EDDC36" w14:textId="77777777" w:rsidR="0048310F" w:rsidRPr="00083F0F" w:rsidRDefault="0048310F"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lastRenderedPageBreak/>
        <w:t>CAPITULO IV</w:t>
      </w:r>
    </w:p>
    <w:p w14:paraId="1D25AE8E" w14:textId="77777777" w:rsidR="0017182D" w:rsidRPr="00083F0F" w:rsidRDefault="00210065"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SUSCRIPCIÓN</w:t>
      </w:r>
      <w:r w:rsidR="0017182D" w:rsidRPr="00083F0F">
        <w:rPr>
          <w:rFonts w:ascii="Arial" w:hAnsi="Arial" w:cs="Arial"/>
          <w:b/>
        </w:rPr>
        <w:t xml:space="preserve"> DE CONTRATO Y </w:t>
      </w:r>
      <w:r w:rsidRPr="00083F0F">
        <w:rPr>
          <w:rFonts w:ascii="Arial" w:hAnsi="Arial" w:cs="Arial"/>
          <w:b/>
        </w:rPr>
        <w:t>RECEPCIÓN</w:t>
      </w:r>
      <w:r w:rsidR="0017182D" w:rsidRPr="00083F0F">
        <w:rPr>
          <w:rFonts w:ascii="Arial" w:hAnsi="Arial" w:cs="Arial"/>
          <w:b/>
        </w:rPr>
        <w:t xml:space="preserve"> DE </w:t>
      </w:r>
      <w:r w:rsidR="003A5C19" w:rsidRPr="00083F0F">
        <w:rPr>
          <w:rFonts w:ascii="Arial" w:hAnsi="Arial" w:cs="Arial"/>
          <w:b/>
        </w:rPr>
        <w:t>SERVICIOS</w:t>
      </w:r>
    </w:p>
    <w:p w14:paraId="49A63423" w14:textId="77777777" w:rsidR="002F52A6" w:rsidRPr="00083F0F" w:rsidRDefault="002F52A6" w:rsidP="006C0DED">
      <w:pPr>
        <w:tabs>
          <w:tab w:val="left" w:pos="993"/>
          <w:tab w:val="left" w:pos="1418"/>
        </w:tabs>
        <w:spacing w:after="0" w:line="240" w:lineRule="auto"/>
        <w:ind w:left="425"/>
        <w:jc w:val="center"/>
        <w:rPr>
          <w:rFonts w:ascii="Arial" w:hAnsi="Arial" w:cs="Arial"/>
          <w:b/>
          <w:sz w:val="10"/>
          <w:szCs w:val="10"/>
        </w:rPr>
      </w:pPr>
    </w:p>
    <w:p w14:paraId="082AF630" w14:textId="77777777" w:rsidR="0017182D" w:rsidRPr="00083F0F" w:rsidRDefault="0017182D"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SECCIÓN I</w:t>
      </w:r>
    </w:p>
    <w:p w14:paraId="7333503F" w14:textId="77777777" w:rsidR="0017182D" w:rsidRPr="00083F0F" w:rsidRDefault="00590AF2"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DE LOS CONTRATOS</w:t>
      </w:r>
    </w:p>
    <w:p w14:paraId="129A85AA" w14:textId="77777777" w:rsidR="0017182D" w:rsidRPr="004A29CA" w:rsidRDefault="0017182D" w:rsidP="006C0DED">
      <w:pPr>
        <w:tabs>
          <w:tab w:val="left" w:pos="993"/>
          <w:tab w:val="left" w:pos="1418"/>
        </w:tabs>
        <w:spacing w:after="0" w:line="240" w:lineRule="auto"/>
        <w:ind w:left="425"/>
        <w:jc w:val="center"/>
        <w:rPr>
          <w:rFonts w:ascii="Arial" w:hAnsi="Arial" w:cs="Arial"/>
        </w:rPr>
      </w:pPr>
    </w:p>
    <w:p w14:paraId="4D067923" w14:textId="77777777" w:rsidR="004B0082" w:rsidRPr="00920E52" w:rsidRDefault="0021006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C621E44" w14:textId="77777777" w:rsidR="00507472" w:rsidRDefault="00507472" w:rsidP="006C0DED">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2B2FD56B" w14:textId="77777777" w:rsidR="00985C90" w:rsidRPr="00083F0F" w:rsidRDefault="00985C90" w:rsidP="006C0DED">
      <w:pPr>
        <w:pStyle w:val="Prrafodelista"/>
        <w:spacing w:after="0"/>
        <w:ind w:left="284"/>
        <w:jc w:val="both"/>
        <w:rPr>
          <w:rFonts w:ascii="Arial" w:hAnsi="Arial" w:cs="Arial"/>
          <w:sz w:val="16"/>
          <w:szCs w:val="16"/>
        </w:rPr>
      </w:pPr>
    </w:p>
    <w:p w14:paraId="651B44FB" w14:textId="77777777" w:rsidR="00507472" w:rsidRDefault="00507472" w:rsidP="006C0DED">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2324C97" w14:textId="77777777" w:rsidR="002F52A6" w:rsidRPr="00083F0F" w:rsidRDefault="002F52A6" w:rsidP="006C0DED">
      <w:pPr>
        <w:pStyle w:val="Prrafodelista"/>
        <w:spacing w:after="0"/>
        <w:ind w:left="284"/>
        <w:jc w:val="both"/>
        <w:rPr>
          <w:rFonts w:ascii="Arial" w:hAnsi="Arial" w:cs="Arial"/>
          <w:sz w:val="16"/>
          <w:szCs w:val="16"/>
        </w:rPr>
      </w:pPr>
    </w:p>
    <w:p w14:paraId="3EB11CEA" w14:textId="77777777" w:rsidR="00507472" w:rsidRDefault="00507472" w:rsidP="006C0DED">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2BAF119A" w14:textId="77777777" w:rsidR="002F52A6" w:rsidRPr="00083F0F" w:rsidRDefault="002F52A6" w:rsidP="006C0DED">
      <w:pPr>
        <w:pStyle w:val="Prrafodelista"/>
        <w:spacing w:after="0"/>
        <w:ind w:left="284"/>
        <w:jc w:val="both"/>
        <w:rPr>
          <w:rFonts w:ascii="Arial" w:hAnsi="Arial" w:cs="Arial"/>
          <w:sz w:val="16"/>
          <w:szCs w:val="16"/>
        </w:rPr>
      </w:pPr>
    </w:p>
    <w:p w14:paraId="76431D8E" w14:textId="77777777" w:rsidR="00507472" w:rsidRDefault="00507472" w:rsidP="006C0DED">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146F47B9" w14:textId="77777777" w:rsidR="002A02C8" w:rsidRPr="00083F0F" w:rsidRDefault="002A02C8" w:rsidP="006C0DED">
      <w:pPr>
        <w:pStyle w:val="Prrafodelista"/>
        <w:spacing w:after="0"/>
        <w:ind w:left="284"/>
        <w:rPr>
          <w:rFonts w:ascii="Arial" w:hAnsi="Arial" w:cs="Arial"/>
          <w:sz w:val="16"/>
          <w:szCs w:val="16"/>
        </w:rPr>
      </w:pPr>
    </w:p>
    <w:p w14:paraId="0C1F40E7" w14:textId="77777777" w:rsidR="002A02C8" w:rsidRDefault="002A02C8" w:rsidP="006C0DED">
      <w:pPr>
        <w:pStyle w:val="Prrafodelista"/>
        <w:spacing w:after="0"/>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58D958D4" w14:textId="77777777" w:rsidR="00985C90" w:rsidRPr="00083F0F" w:rsidRDefault="00985C90" w:rsidP="006C0DED">
      <w:pPr>
        <w:pStyle w:val="Prrafodelista"/>
        <w:spacing w:after="0"/>
        <w:ind w:left="284"/>
        <w:jc w:val="both"/>
        <w:rPr>
          <w:rFonts w:ascii="Arial" w:hAnsi="Arial" w:cs="Arial"/>
          <w:sz w:val="16"/>
          <w:szCs w:val="16"/>
        </w:rPr>
      </w:pPr>
    </w:p>
    <w:p w14:paraId="253192F6"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79DFA7F4" w14:textId="77777777" w:rsidR="00920E52" w:rsidRPr="00920E52" w:rsidRDefault="00F97289" w:rsidP="006C0DED">
      <w:pPr>
        <w:pStyle w:val="Prrafodelista"/>
        <w:spacing w:after="0"/>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143B2B83" w14:textId="77777777" w:rsidR="00920E52" w:rsidRPr="000B0C0A" w:rsidRDefault="00920E52" w:rsidP="006C0DED">
      <w:pPr>
        <w:pStyle w:val="Prrafodelista"/>
        <w:spacing w:after="0"/>
        <w:ind w:left="284"/>
        <w:jc w:val="both"/>
        <w:rPr>
          <w:rFonts w:ascii="Arial" w:hAnsi="Arial" w:cs="Arial"/>
          <w:sz w:val="10"/>
          <w:szCs w:val="10"/>
        </w:rPr>
      </w:pPr>
    </w:p>
    <w:p w14:paraId="3D00FB69" w14:textId="77777777" w:rsidR="00F97289" w:rsidRDefault="00F97289" w:rsidP="006C0DED">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69B9B52C" w14:textId="77777777" w:rsidR="00920E52" w:rsidRPr="000B0C0A" w:rsidRDefault="00920E52" w:rsidP="006C0DED">
      <w:pPr>
        <w:pStyle w:val="Prrafodelista"/>
        <w:spacing w:after="0"/>
        <w:ind w:left="284"/>
        <w:jc w:val="both"/>
        <w:rPr>
          <w:rFonts w:ascii="Arial" w:hAnsi="Arial" w:cs="Arial"/>
          <w:sz w:val="10"/>
          <w:szCs w:val="10"/>
        </w:rPr>
      </w:pPr>
    </w:p>
    <w:p w14:paraId="14684482" w14:textId="77777777" w:rsidR="00920E52" w:rsidRDefault="00920E52" w:rsidP="006C0DED">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7F18FBCD" w14:textId="77777777" w:rsidR="00CA7400" w:rsidRPr="000B0C0A" w:rsidRDefault="00CA7400" w:rsidP="006C0DED">
      <w:pPr>
        <w:pStyle w:val="Prrafodelista"/>
        <w:spacing w:after="0"/>
        <w:ind w:left="284"/>
        <w:jc w:val="both"/>
        <w:rPr>
          <w:rFonts w:ascii="Arial" w:hAnsi="Arial" w:cs="Arial"/>
          <w:sz w:val="10"/>
          <w:szCs w:val="10"/>
        </w:rPr>
      </w:pPr>
    </w:p>
    <w:p w14:paraId="7C80D9BC" w14:textId="77777777" w:rsidR="00CA7400" w:rsidRDefault="00CA7400" w:rsidP="006C0DED">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762E01A5" w14:textId="77777777" w:rsidR="00CA536E" w:rsidRPr="00CA536E" w:rsidRDefault="00CA536E" w:rsidP="006C0DED">
      <w:pPr>
        <w:pStyle w:val="Prrafodelista"/>
        <w:spacing w:after="0"/>
        <w:ind w:left="284"/>
        <w:jc w:val="both"/>
        <w:rPr>
          <w:rFonts w:ascii="Arial" w:hAnsi="Arial" w:cs="Arial"/>
        </w:rPr>
      </w:pPr>
    </w:p>
    <w:p w14:paraId="5E021CFD"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ANTICIPO</w:t>
      </w:r>
    </w:p>
    <w:p w14:paraId="121EEE1B" w14:textId="77777777" w:rsidR="00F97289" w:rsidRDefault="00423AED" w:rsidP="006C0DED">
      <w:pPr>
        <w:pStyle w:val="Prrafodelista"/>
        <w:spacing w:after="0"/>
        <w:ind w:left="284"/>
        <w:jc w:val="both"/>
        <w:rPr>
          <w:rFonts w:ascii="Arial" w:hAnsi="Arial" w:cs="Arial"/>
        </w:rPr>
      </w:pPr>
      <w:r>
        <w:rPr>
          <w:rFonts w:ascii="Arial" w:hAnsi="Arial" w:cs="Arial"/>
        </w:rPr>
        <w:lastRenderedPageBreak/>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47A12D44" w14:textId="77777777" w:rsidR="00C1488F" w:rsidRPr="000B0C0A" w:rsidRDefault="00C1488F" w:rsidP="006C0DED">
      <w:pPr>
        <w:pStyle w:val="Prrafodelista"/>
        <w:spacing w:after="0"/>
        <w:ind w:left="284"/>
        <w:jc w:val="both"/>
        <w:rPr>
          <w:rFonts w:ascii="Arial" w:hAnsi="Arial" w:cs="Arial"/>
          <w:sz w:val="16"/>
          <w:szCs w:val="16"/>
        </w:rPr>
      </w:pPr>
    </w:p>
    <w:p w14:paraId="0D527108" w14:textId="77777777" w:rsidR="00423AED" w:rsidRDefault="00423AED" w:rsidP="006C0DED">
      <w:pPr>
        <w:pStyle w:val="Prrafodelista"/>
        <w:spacing w:after="0"/>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2EC705E4" w14:textId="77777777" w:rsidR="00920E52" w:rsidRPr="000B0C0A" w:rsidRDefault="00920E52" w:rsidP="006C0DED">
      <w:pPr>
        <w:pStyle w:val="Prrafodelista"/>
        <w:spacing w:after="0"/>
        <w:ind w:left="284"/>
        <w:jc w:val="both"/>
        <w:rPr>
          <w:rFonts w:ascii="Arial" w:hAnsi="Arial" w:cs="Arial"/>
          <w:sz w:val="16"/>
          <w:szCs w:val="16"/>
        </w:rPr>
      </w:pPr>
    </w:p>
    <w:p w14:paraId="2439C855"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7C729D0" w14:textId="77777777" w:rsidR="00521A43" w:rsidRDefault="00521A43" w:rsidP="006C0DED">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E9BEE9A"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1D3BDA" w14:textId="77777777" w:rsidR="00521A43" w:rsidRDefault="00656DAA" w:rsidP="006C0DED">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6F8DCC9F" w14:textId="77777777" w:rsidR="00577856" w:rsidRPr="000B0C0A" w:rsidRDefault="00577856" w:rsidP="006C0DED">
      <w:pPr>
        <w:pStyle w:val="Prrafodelista"/>
        <w:spacing w:after="0"/>
        <w:ind w:left="284"/>
        <w:rPr>
          <w:rFonts w:ascii="Arial" w:hAnsi="Arial" w:cs="Arial"/>
          <w:sz w:val="16"/>
          <w:szCs w:val="16"/>
        </w:rPr>
      </w:pPr>
    </w:p>
    <w:p w14:paraId="2DEFD2F8" w14:textId="77777777" w:rsidR="00577856" w:rsidRPr="00920E52" w:rsidRDefault="00577856"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PROTOCOLIZACIÓN O RECONOCIMIENTO DE FIRMAS</w:t>
      </w:r>
    </w:p>
    <w:p w14:paraId="647D3A73" w14:textId="77777777" w:rsidR="00577856" w:rsidRDefault="00577856" w:rsidP="006C0DED">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33383D1F"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8DA4F5" w14:textId="77777777" w:rsidR="00920E52" w:rsidRDefault="009D3AB6" w:rsidP="006C0DED">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47FE048C" w14:textId="77777777" w:rsidR="005F45EB" w:rsidRPr="000B0C0A" w:rsidRDefault="005F45EB" w:rsidP="006C0DED">
      <w:pPr>
        <w:pStyle w:val="Prrafodelista"/>
        <w:spacing w:after="0"/>
        <w:ind w:left="284"/>
        <w:jc w:val="both"/>
        <w:rPr>
          <w:rFonts w:ascii="Arial" w:hAnsi="Arial" w:cs="Arial"/>
          <w:sz w:val="16"/>
          <w:szCs w:val="16"/>
        </w:rPr>
      </w:pPr>
    </w:p>
    <w:p w14:paraId="77015BE1"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MODIFICACIONES</w:t>
      </w:r>
    </w:p>
    <w:p w14:paraId="0A2EAB98" w14:textId="77777777" w:rsidR="00063703" w:rsidRDefault="00063703" w:rsidP="006C0DED">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3B79AC94" w14:textId="77777777" w:rsidR="00C1488F" w:rsidRPr="000B0C0A" w:rsidRDefault="00C1488F" w:rsidP="006C0DED">
      <w:pPr>
        <w:pStyle w:val="Prrafodelista"/>
        <w:spacing w:after="0"/>
        <w:ind w:left="284"/>
        <w:jc w:val="both"/>
        <w:rPr>
          <w:rFonts w:ascii="Arial" w:hAnsi="Arial" w:cs="Arial"/>
          <w:sz w:val="16"/>
          <w:szCs w:val="16"/>
        </w:rPr>
      </w:pPr>
    </w:p>
    <w:p w14:paraId="44753F2D" w14:textId="71BF7DA3" w:rsidR="00492017" w:rsidRDefault="00063703" w:rsidP="000B0C0A">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5A43C94E" w14:textId="77777777" w:rsidR="000B0C0A" w:rsidRPr="000B0C0A" w:rsidRDefault="000B0C0A" w:rsidP="000B0C0A">
      <w:pPr>
        <w:pStyle w:val="Prrafodelista"/>
        <w:spacing w:after="0"/>
        <w:ind w:left="284"/>
        <w:jc w:val="both"/>
        <w:rPr>
          <w:rFonts w:ascii="Arial" w:hAnsi="Arial" w:cs="Arial"/>
          <w:sz w:val="16"/>
          <w:szCs w:val="16"/>
        </w:rPr>
      </w:pPr>
    </w:p>
    <w:p w14:paraId="61056801" w14:textId="77777777" w:rsidR="00577856"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RESOLUCIÓN</w:t>
      </w:r>
    </w:p>
    <w:p w14:paraId="2773EA39" w14:textId="5330EE21" w:rsidR="00577856" w:rsidRDefault="00577856" w:rsidP="006C0DED">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172C42F4" w14:textId="77777777" w:rsidR="000B0C0A" w:rsidRPr="000B0C0A" w:rsidRDefault="000B0C0A" w:rsidP="006C0DED">
      <w:pPr>
        <w:pStyle w:val="Prrafodelista"/>
        <w:spacing w:after="0"/>
        <w:ind w:left="284"/>
        <w:jc w:val="both"/>
        <w:rPr>
          <w:rFonts w:ascii="Arial" w:hAnsi="Arial" w:cs="Arial"/>
          <w:sz w:val="16"/>
          <w:szCs w:val="16"/>
        </w:rPr>
      </w:pPr>
    </w:p>
    <w:p w14:paraId="24ED49DA" w14:textId="181151C0" w:rsidR="00577856" w:rsidRDefault="00577856" w:rsidP="006C0DED">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6B79F4AF" w14:textId="77777777" w:rsidR="000B0C0A" w:rsidRPr="000B0C0A" w:rsidRDefault="000B0C0A" w:rsidP="006C0DED">
      <w:pPr>
        <w:spacing w:after="0"/>
        <w:ind w:left="284"/>
        <w:jc w:val="both"/>
        <w:rPr>
          <w:rFonts w:ascii="Arial" w:hAnsi="Arial" w:cs="Arial"/>
          <w:sz w:val="16"/>
          <w:szCs w:val="16"/>
        </w:rPr>
      </w:pPr>
    </w:p>
    <w:p w14:paraId="3E36EC10" w14:textId="3B660093" w:rsidR="00577856" w:rsidRPr="00577856" w:rsidRDefault="00577856" w:rsidP="006C0DED">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5C0B00AC" w14:textId="11ADEDFA" w:rsidR="00EF2904" w:rsidRDefault="00EF2904" w:rsidP="006C0DED">
      <w:pPr>
        <w:spacing w:after="0"/>
        <w:rPr>
          <w:rFonts w:ascii="Arial" w:hAnsi="Arial" w:cs="Arial"/>
          <w:b/>
        </w:rPr>
      </w:pPr>
    </w:p>
    <w:p w14:paraId="588F4CBC" w14:textId="40B18DC0" w:rsidR="000B0C0A" w:rsidRDefault="000B0C0A" w:rsidP="006C0DED">
      <w:pPr>
        <w:spacing w:after="0"/>
        <w:rPr>
          <w:rFonts w:ascii="Arial" w:hAnsi="Arial" w:cs="Arial"/>
          <w:b/>
        </w:rPr>
      </w:pPr>
    </w:p>
    <w:p w14:paraId="7697CD92" w14:textId="38B65D8A" w:rsidR="00824828" w:rsidRDefault="00824828" w:rsidP="006C0DED">
      <w:pPr>
        <w:spacing w:after="0"/>
        <w:rPr>
          <w:rFonts w:ascii="Arial" w:hAnsi="Arial" w:cs="Arial"/>
          <w:b/>
        </w:rPr>
      </w:pPr>
    </w:p>
    <w:p w14:paraId="472F4894" w14:textId="7C00409C" w:rsidR="00824828" w:rsidRDefault="00824828" w:rsidP="006C0DED">
      <w:pPr>
        <w:spacing w:after="0"/>
        <w:rPr>
          <w:rFonts w:ascii="Arial" w:hAnsi="Arial" w:cs="Arial"/>
          <w:b/>
        </w:rPr>
      </w:pPr>
    </w:p>
    <w:p w14:paraId="30BBA1A0" w14:textId="77777777" w:rsidR="00824828" w:rsidRDefault="00824828" w:rsidP="006C0DED">
      <w:pPr>
        <w:spacing w:after="0"/>
        <w:rPr>
          <w:rFonts w:ascii="Arial" w:hAnsi="Arial" w:cs="Arial"/>
          <w:b/>
        </w:rPr>
      </w:pPr>
    </w:p>
    <w:p w14:paraId="1B5B9DC6" w14:textId="24C065A3" w:rsidR="000B0C0A" w:rsidRDefault="000B0C0A" w:rsidP="006C0DED">
      <w:pPr>
        <w:spacing w:after="0"/>
        <w:rPr>
          <w:rFonts w:ascii="Arial" w:hAnsi="Arial" w:cs="Arial"/>
          <w:b/>
        </w:rPr>
      </w:pPr>
    </w:p>
    <w:p w14:paraId="174524AC" w14:textId="77777777" w:rsidR="00590AF2" w:rsidRPr="004752C3" w:rsidRDefault="00210065" w:rsidP="006C0DED">
      <w:pPr>
        <w:pStyle w:val="Prrafodelista"/>
        <w:spacing w:after="0"/>
        <w:ind w:left="284"/>
        <w:jc w:val="center"/>
        <w:rPr>
          <w:rFonts w:ascii="Arial" w:hAnsi="Arial" w:cs="Arial"/>
          <w:b/>
        </w:rPr>
      </w:pPr>
      <w:r w:rsidRPr="004752C3">
        <w:rPr>
          <w:rFonts w:ascii="Arial" w:hAnsi="Arial" w:cs="Arial"/>
          <w:b/>
        </w:rPr>
        <w:lastRenderedPageBreak/>
        <w:t>SECCIÓN</w:t>
      </w:r>
      <w:r w:rsidR="00590AF2" w:rsidRPr="004752C3">
        <w:rPr>
          <w:rFonts w:ascii="Arial" w:hAnsi="Arial" w:cs="Arial"/>
          <w:b/>
        </w:rPr>
        <w:t xml:space="preserve"> II</w:t>
      </w:r>
    </w:p>
    <w:p w14:paraId="529C9B72" w14:textId="77777777" w:rsidR="00590AF2" w:rsidRPr="004752C3" w:rsidRDefault="00830EA0" w:rsidP="006C0DED">
      <w:pPr>
        <w:pStyle w:val="Prrafodelista"/>
        <w:spacing w:after="0"/>
        <w:ind w:left="284"/>
        <w:jc w:val="center"/>
        <w:rPr>
          <w:rFonts w:ascii="Arial" w:hAnsi="Arial" w:cs="Arial"/>
          <w:b/>
        </w:rPr>
      </w:pPr>
      <w:r w:rsidRPr="004752C3">
        <w:rPr>
          <w:rFonts w:ascii="Arial" w:hAnsi="Arial" w:cs="Arial"/>
          <w:b/>
        </w:rPr>
        <w:t xml:space="preserve">DE LA </w:t>
      </w:r>
      <w:r w:rsidR="00210065" w:rsidRPr="004752C3">
        <w:rPr>
          <w:rFonts w:ascii="Arial" w:hAnsi="Arial" w:cs="Arial"/>
          <w:b/>
        </w:rPr>
        <w:t xml:space="preserve">RECEPCIÓN </w:t>
      </w:r>
      <w:r w:rsidR="00590AF2" w:rsidRPr="004752C3">
        <w:rPr>
          <w:rFonts w:ascii="Arial" w:hAnsi="Arial" w:cs="Arial"/>
          <w:b/>
        </w:rPr>
        <w:t xml:space="preserve">DE </w:t>
      </w:r>
      <w:r w:rsidR="003A5C19" w:rsidRPr="004752C3">
        <w:rPr>
          <w:rFonts w:ascii="Arial" w:hAnsi="Arial" w:cs="Arial"/>
          <w:b/>
        </w:rPr>
        <w:t>SERVICIOS</w:t>
      </w:r>
    </w:p>
    <w:p w14:paraId="5D0450C2" w14:textId="77777777" w:rsidR="00C1488F" w:rsidRPr="004752C3" w:rsidRDefault="00C1488F" w:rsidP="006C0DED">
      <w:pPr>
        <w:pStyle w:val="Prrafodelista"/>
        <w:spacing w:after="0"/>
        <w:ind w:left="284"/>
        <w:jc w:val="center"/>
        <w:rPr>
          <w:rFonts w:ascii="Arial" w:hAnsi="Arial" w:cs="Arial"/>
          <w:b/>
          <w:sz w:val="16"/>
          <w:szCs w:val="16"/>
        </w:rPr>
      </w:pPr>
    </w:p>
    <w:p w14:paraId="099B1558" w14:textId="77777777" w:rsidR="00590AF2" w:rsidRPr="00920E52" w:rsidRDefault="00CB3F05" w:rsidP="004752C3">
      <w:pPr>
        <w:pStyle w:val="Prrafodelista"/>
        <w:numPr>
          <w:ilvl w:val="0"/>
          <w:numId w:val="1"/>
        </w:numPr>
        <w:spacing w:after="0" w:line="360" w:lineRule="auto"/>
        <w:ind w:left="284" w:hanging="426"/>
        <w:rPr>
          <w:rFonts w:ascii="Arial" w:hAnsi="Arial" w:cs="Arial"/>
          <w:b/>
        </w:rPr>
      </w:pPr>
      <w:r>
        <w:rPr>
          <w:rFonts w:ascii="Arial" w:hAnsi="Arial" w:cs="Arial"/>
          <w:b/>
        </w:rPr>
        <w:t>FISCAL DE SERVICIO</w:t>
      </w:r>
    </w:p>
    <w:p w14:paraId="1D8E95E8" w14:textId="77777777" w:rsidR="00756B78" w:rsidRDefault="00A25578" w:rsidP="006C0DED">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02199CF5" w14:textId="77777777" w:rsidR="00CB3F05" w:rsidRPr="004752C3" w:rsidRDefault="00CB3F05" w:rsidP="006C0DED">
      <w:pPr>
        <w:pStyle w:val="Prrafodelista"/>
        <w:spacing w:after="0"/>
        <w:ind w:left="284"/>
        <w:jc w:val="both"/>
        <w:rPr>
          <w:rFonts w:ascii="Arial" w:hAnsi="Arial" w:cs="Arial"/>
          <w:sz w:val="16"/>
          <w:szCs w:val="16"/>
        </w:rPr>
      </w:pPr>
    </w:p>
    <w:p w14:paraId="2BA714E8" w14:textId="77777777" w:rsidR="00920E52" w:rsidRDefault="00CB3F05" w:rsidP="006C0DED">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43D9E113" w14:textId="77777777" w:rsidR="00CD225F" w:rsidRPr="004752C3" w:rsidRDefault="00CD225F" w:rsidP="006C0DED">
      <w:pPr>
        <w:pStyle w:val="Prrafodelista"/>
        <w:spacing w:after="0"/>
        <w:ind w:left="284"/>
        <w:jc w:val="both"/>
        <w:rPr>
          <w:rFonts w:ascii="Arial" w:hAnsi="Arial" w:cs="Arial"/>
          <w:sz w:val="16"/>
          <w:szCs w:val="16"/>
        </w:rPr>
      </w:pPr>
    </w:p>
    <w:p w14:paraId="189C69C0" w14:textId="77777777" w:rsidR="00CD225F" w:rsidRDefault="00CD225F" w:rsidP="006C0DED">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4391A80B" w14:textId="77777777" w:rsidR="00D454EC" w:rsidRPr="004752C3" w:rsidRDefault="00D454EC" w:rsidP="006C0DED">
      <w:pPr>
        <w:pStyle w:val="Prrafodelista"/>
        <w:spacing w:after="0"/>
        <w:ind w:left="284"/>
        <w:jc w:val="both"/>
        <w:rPr>
          <w:rFonts w:ascii="Arial" w:hAnsi="Arial" w:cs="Arial"/>
          <w:sz w:val="16"/>
          <w:szCs w:val="16"/>
        </w:rPr>
      </w:pPr>
    </w:p>
    <w:p w14:paraId="0248CA18" w14:textId="391C78B0" w:rsidR="00D454EC" w:rsidRPr="004752C3"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DOCUMENTOS</w:t>
      </w:r>
    </w:p>
    <w:p w14:paraId="3D7DAD4C" w14:textId="17DAEDDE" w:rsidR="00A25578" w:rsidRDefault="004877B4" w:rsidP="006C0DED">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 correspondiente</w:t>
      </w:r>
      <w:r w:rsidR="00C1488F">
        <w:rPr>
          <w:rFonts w:ascii="Arial" w:hAnsi="Arial" w:cs="Arial"/>
        </w:rPr>
        <w:t>.</w:t>
      </w:r>
    </w:p>
    <w:p w14:paraId="196E0765" w14:textId="77777777" w:rsidR="00CD225F" w:rsidRPr="004752C3" w:rsidRDefault="00CD225F" w:rsidP="006C0DED">
      <w:pPr>
        <w:pStyle w:val="Prrafodelista"/>
        <w:spacing w:after="0"/>
        <w:ind w:left="284"/>
        <w:jc w:val="both"/>
        <w:rPr>
          <w:rFonts w:ascii="Arial" w:hAnsi="Arial" w:cs="Arial"/>
          <w:sz w:val="16"/>
          <w:szCs w:val="16"/>
        </w:rPr>
      </w:pPr>
    </w:p>
    <w:p w14:paraId="2D1E5C73" w14:textId="77777777" w:rsidR="00CD225F" w:rsidRDefault="00CD225F" w:rsidP="006C0DED">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0CD6872" w14:textId="77777777" w:rsidR="005E12BB" w:rsidRPr="004752C3" w:rsidRDefault="005E12BB" w:rsidP="006C0DED">
      <w:pPr>
        <w:pStyle w:val="Prrafodelista"/>
        <w:spacing w:after="0"/>
        <w:ind w:left="284"/>
        <w:jc w:val="both"/>
        <w:rPr>
          <w:rFonts w:ascii="Arial" w:hAnsi="Arial" w:cs="Arial"/>
          <w:sz w:val="16"/>
          <w:szCs w:val="16"/>
        </w:rPr>
      </w:pPr>
    </w:p>
    <w:p w14:paraId="5084FB05" w14:textId="3E4C8E5D" w:rsidR="00880BCB" w:rsidRDefault="00CD225F" w:rsidP="004752C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19FE5955" w14:textId="77777777" w:rsidR="004752C3" w:rsidRPr="004752C3" w:rsidRDefault="004752C3" w:rsidP="004752C3">
      <w:pPr>
        <w:pStyle w:val="Prrafodelista"/>
        <w:spacing w:after="0"/>
        <w:ind w:left="284"/>
        <w:jc w:val="both"/>
        <w:rPr>
          <w:rFonts w:ascii="Arial" w:hAnsi="Arial" w:cs="Arial"/>
          <w:sz w:val="16"/>
          <w:szCs w:val="16"/>
        </w:rPr>
      </w:pPr>
    </w:p>
    <w:p w14:paraId="189ED2EC" w14:textId="77777777" w:rsidR="00590AF2"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FACTURACIÓN Y PAGO</w:t>
      </w:r>
    </w:p>
    <w:p w14:paraId="6B04C3AF" w14:textId="77777777" w:rsidR="004752C3" w:rsidRDefault="004752C3" w:rsidP="004752C3">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30D40324" w14:textId="77777777" w:rsidR="004752C3" w:rsidRPr="00C21242" w:rsidRDefault="004752C3" w:rsidP="004752C3">
      <w:pPr>
        <w:pStyle w:val="Prrafodelista"/>
        <w:spacing w:after="0"/>
        <w:ind w:left="284"/>
        <w:jc w:val="both"/>
        <w:rPr>
          <w:rFonts w:ascii="Arial" w:hAnsi="Arial" w:cs="Arial"/>
          <w:sz w:val="16"/>
          <w:szCs w:val="16"/>
        </w:rPr>
      </w:pPr>
    </w:p>
    <w:p w14:paraId="3A44CBF3" w14:textId="57D15425" w:rsidR="00B725B7" w:rsidRPr="007C3400" w:rsidRDefault="00B725B7" w:rsidP="00B725B7">
      <w:pPr>
        <w:ind w:left="284"/>
        <w:jc w:val="both"/>
        <w:rPr>
          <w:rFonts w:ascii="Arial" w:hAnsi="Arial" w:cs="Arial"/>
        </w:rPr>
      </w:pPr>
      <w:r w:rsidRPr="007C3400">
        <w:rPr>
          <w:rFonts w:ascii="Arial" w:hAnsi="Arial" w:cs="Arial"/>
        </w:rPr>
        <w:t xml:space="preserve">La CSBP </w:t>
      </w:r>
      <w:r w:rsidRPr="007C3400">
        <w:rPr>
          <w:rFonts w:ascii="Arial" w:hAnsi="Arial" w:cs="Arial"/>
        </w:rPr>
        <w:t>realizará</w:t>
      </w:r>
      <w:r w:rsidRPr="007C3400">
        <w:rPr>
          <w:rFonts w:ascii="Arial" w:hAnsi="Arial" w:cs="Arial"/>
        </w:rPr>
        <w:t xml:space="preserve"> el pago por la compra del Servicio de manera mensual, para lo cual el Proveedor deberá presentar mensualmente:</w:t>
      </w:r>
    </w:p>
    <w:p w14:paraId="7C50F5C7" w14:textId="77777777" w:rsidR="00B725B7" w:rsidRPr="007C3400" w:rsidRDefault="00B725B7" w:rsidP="00B725B7">
      <w:pPr>
        <w:ind w:left="284"/>
        <w:jc w:val="both"/>
        <w:rPr>
          <w:rFonts w:ascii="Arial" w:hAnsi="Arial" w:cs="Arial"/>
        </w:rPr>
      </w:pPr>
      <w:r w:rsidRPr="007C3400">
        <w:rPr>
          <w:rFonts w:ascii="Arial" w:hAnsi="Arial" w:cs="Arial"/>
        </w:rPr>
        <w:t>Una solitud de pago acompañada de la correspondiente factura, Órdenes de Servicio más los resultados y cuadro resumen de estudios realizados durante el mes, mismo que deberá contener la siguiente información:</w:t>
      </w:r>
    </w:p>
    <w:p w14:paraId="5DFB24ED" w14:textId="23FDB270" w:rsidR="00C149D4" w:rsidRPr="00B725B7" w:rsidRDefault="00B725B7" w:rsidP="0038402D">
      <w:pPr>
        <w:spacing w:after="0"/>
        <w:ind w:left="284"/>
        <w:jc w:val="both"/>
        <w:rPr>
          <w:rFonts w:ascii="Arial" w:hAnsi="Arial" w:cs="Arial"/>
          <w:color w:val="172FDF"/>
        </w:rPr>
      </w:pPr>
      <w:r w:rsidRPr="00594BFB">
        <w:rPr>
          <w:rFonts w:ascii="Arial" w:hAnsi="Arial" w:cs="Arial"/>
          <w:noProof/>
          <w:lang w:val="es-ES" w:eastAsia="es-ES"/>
        </w:rPr>
        <w:drawing>
          <wp:inline distT="0" distB="0" distL="0" distR="0" wp14:anchorId="56B34B1A" wp14:editId="706A8338">
            <wp:extent cx="5469328" cy="93980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0424" cy="939988"/>
                    </a:xfrm>
                    <a:prstGeom prst="rect">
                      <a:avLst/>
                    </a:prstGeom>
                    <a:noFill/>
                    <a:ln w="9525">
                      <a:noFill/>
                      <a:miter lim="800000"/>
                      <a:headEnd/>
                      <a:tailEnd/>
                    </a:ln>
                  </pic:spPr>
                </pic:pic>
              </a:graphicData>
            </a:graphic>
          </wp:inline>
        </w:drawing>
      </w:r>
    </w:p>
    <w:p w14:paraId="06C47038" w14:textId="6C5C0690" w:rsidR="00C149D4" w:rsidRDefault="00C149D4" w:rsidP="00C149D4">
      <w:pPr>
        <w:pStyle w:val="Prrafodelista"/>
        <w:spacing w:after="0"/>
        <w:ind w:left="284"/>
        <w:jc w:val="both"/>
        <w:rPr>
          <w:rFonts w:ascii="Arial" w:hAnsi="Arial" w:cs="Arial"/>
        </w:rPr>
      </w:pPr>
    </w:p>
    <w:p w14:paraId="3911B8D6" w14:textId="77777777" w:rsidR="00C149D4" w:rsidRDefault="00C149D4" w:rsidP="00C149D4">
      <w:pPr>
        <w:pStyle w:val="Prrafodelista"/>
        <w:spacing w:after="0"/>
        <w:ind w:left="284"/>
        <w:jc w:val="both"/>
        <w:rPr>
          <w:rFonts w:ascii="Arial" w:hAnsi="Arial" w:cs="Arial"/>
        </w:rPr>
      </w:pPr>
      <w:r w:rsidRPr="00744D55">
        <w:rPr>
          <w:rFonts w:ascii="Arial" w:hAnsi="Arial" w:cs="Arial"/>
        </w:rPr>
        <w:t xml:space="preserve"> </w:t>
      </w:r>
    </w:p>
    <w:p w14:paraId="77ECAED3" w14:textId="77777777" w:rsidR="00C149D4" w:rsidRPr="00E97814" w:rsidRDefault="00C149D4" w:rsidP="00C149D4">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4DFBC0A0" w14:textId="77777777" w:rsidR="00C149D4" w:rsidRDefault="00C149D4" w:rsidP="00C149D4">
      <w:pPr>
        <w:pStyle w:val="Prrafodelista"/>
        <w:spacing w:after="0"/>
        <w:ind w:left="284"/>
        <w:jc w:val="both"/>
        <w:rPr>
          <w:rFonts w:ascii="Arial" w:hAnsi="Arial" w:cs="Arial"/>
        </w:rPr>
      </w:pPr>
    </w:p>
    <w:p w14:paraId="0CA0E6B9" w14:textId="77777777" w:rsidR="00F2165E" w:rsidRDefault="00F2165E" w:rsidP="006C0DED">
      <w:pPr>
        <w:spacing w:after="0"/>
        <w:rPr>
          <w:rFonts w:ascii="Arial" w:hAnsi="Arial" w:cs="Arial"/>
        </w:rPr>
      </w:pPr>
    </w:p>
    <w:p w14:paraId="13BFF5D1" w14:textId="77777777" w:rsidR="00492017" w:rsidRDefault="00492017" w:rsidP="006C0DED">
      <w:pPr>
        <w:spacing w:after="0"/>
        <w:rPr>
          <w:rFonts w:ascii="Arial" w:hAnsi="Arial" w:cs="Arial"/>
          <w:b/>
        </w:rPr>
      </w:pPr>
      <w:r>
        <w:rPr>
          <w:rFonts w:ascii="Arial" w:hAnsi="Arial" w:cs="Arial"/>
          <w:b/>
        </w:rPr>
        <w:br w:type="page"/>
      </w:r>
    </w:p>
    <w:p w14:paraId="464605A7"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lastRenderedPageBreak/>
        <w:t>CAPÍTULO V</w:t>
      </w:r>
    </w:p>
    <w:p w14:paraId="0753B063"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t>ESPECIFICACIONES TÉCNICAS</w:t>
      </w:r>
    </w:p>
    <w:p w14:paraId="30A27BD7" w14:textId="77777777" w:rsidR="00103417" w:rsidRDefault="00103417" w:rsidP="006C0DED">
      <w:pPr>
        <w:spacing w:after="0" w:line="240" w:lineRule="auto"/>
        <w:jc w:val="center"/>
        <w:rPr>
          <w:rFonts w:ascii="Arial" w:hAnsi="Arial" w:cs="Arial"/>
        </w:rPr>
      </w:pPr>
    </w:p>
    <w:p w14:paraId="4F9AEC3F" w14:textId="22D6DB70" w:rsidR="00C149D4" w:rsidRDefault="00C149D4" w:rsidP="00C149D4">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de servicios de “</w:t>
      </w:r>
      <w:r w:rsidR="00292111" w:rsidRPr="00487977">
        <w:rPr>
          <w:rFonts w:ascii="Arial" w:hAnsi="Arial" w:cs="Arial"/>
        </w:rPr>
        <w:t>DIALISIS PERITONEAL Y HEMODIALISIS</w:t>
      </w:r>
      <w:r>
        <w:rPr>
          <w:rFonts w:ascii="Arial" w:hAnsi="Arial" w:cs="Arial"/>
        </w:rPr>
        <w:t>” para cubrir las necesidades de sus asegurados.</w:t>
      </w:r>
    </w:p>
    <w:p w14:paraId="056610B2" w14:textId="77777777" w:rsidR="00C149D4" w:rsidRPr="001E0028" w:rsidRDefault="00C149D4" w:rsidP="00C149D4">
      <w:pPr>
        <w:pStyle w:val="Prrafodelista"/>
        <w:spacing w:after="0"/>
        <w:ind w:left="2340"/>
        <w:jc w:val="both"/>
        <w:rPr>
          <w:rFonts w:ascii="Arial" w:hAnsi="Arial" w:cs="Arial"/>
          <w:sz w:val="10"/>
          <w:szCs w:val="10"/>
        </w:rPr>
      </w:pPr>
    </w:p>
    <w:p w14:paraId="379B2E0B" w14:textId="1CC0FE78" w:rsidR="00C149D4" w:rsidRPr="00B02C5D" w:rsidRDefault="00C149D4" w:rsidP="00C149D4">
      <w:pPr>
        <w:spacing w:after="0"/>
        <w:jc w:val="both"/>
        <w:rPr>
          <w:rFonts w:ascii="Arial" w:hAnsi="Arial" w:cs="Arial"/>
          <w:b/>
        </w:rPr>
      </w:pPr>
      <w:r w:rsidRPr="00B02C5D">
        <w:rPr>
          <w:rFonts w:ascii="Arial" w:hAnsi="Arial" w:cs="Arial"/>
          <w:b/>
        </w:rPr>
        <w:t>FORMA EN LA CUAL SE SOLICITAR</w:t>
      </w:r>
      <w:r w:rsidR="0071498A">
        <w:rPr>
          <w:rFonts w:ascii="Arial" w:hAnsi="Arial" w:cs="Arial"/>
          <w:b/>
        </w:rPr>
        <w:t>Á</w:t>
      </w:r>
      <w:r w:rsidRPr="00B02C5D">
        <w:rPr>
          <w:rFonts w:ascii="Arial" w:hAnsi="Arial" w:cs="Arial"/>
          <w:b/>
        </w:rPr>
        <w:t xml:space="preserve"> EL SERVICIO</w:t>
      </w:r>
    </w:p>
    <w:p w14:paraId="6178A0AC" w14:textId="77777777" w:rsidR="00292111" w:rsidRPr="00292111" w:rsidRDefault="00292111" w:rsidP="00C149D4">
      <w:pPr>
        <w:spacing w:after="0"/>
        <w:jc w:val="both"/>
        <w:rPr>
          <w:rFonts w:ascii="Arial" w:hAnsi="Arial" w:cs="Arial"/>
          <w:sz w:val="10"/>
          <w:szCs w:val="10"/>
        </w:rPr>
      </w:pPr>
    </w:p>
    <w:p w14:paraId="57422A5F" w14:textId="0311EB32" w:rsidR="00C149D4" w:rsidRDefault="00C149D4" w:rsidP="00C149D4">
      <w:pPr>
        <w:spacing w:after="0"/>
        <w:jc w:val="both"/>
        <w:rPr>
          <w:rFonts w:ascii="Arial" w:hAnsi="Arial" w:cs="Arial"/>
        </w:rPr>
      </w:pPr>
      <w:r w:rsidRPr="00D95E89">
        <w:rPr>
          <w:rFonts w:ascii="Arial" w:hAnsi="Arial" w:cs="Arial"/>
        </w:rPr>
        <w:t>El procedimiento será el siguiente:</w:t>
      </w:r>
    </w:p>
    <w:p w14:paraId="38D94AA8" w14:textId="77777777" w:rsidR="00292111" w:rsidRPr="00292111" w:rsidRDefault="00292111" w:rsidP="00C149D4">
      <w:pPr>
        <w:spacing w:after="0"/>
        <w:jc w:val="both"/>
        <w:rPr>
          <w:rFonts w:ascii="Arial" w:hAnsi="Arial" w:cs="Arial"/>
          <w:sz w:val="10"/>
          <w:szCs w:val="10"/>
        </w:rPr>
      </w:pPr>
    </w:p>
    <w:p w14:paraId="5207B627" w14:textId="77777777" w:rsidR="00292111" w:rsidRPr="00292111" w:rsidRDefault="00292111" w:rsidP="00065E6A">
      <w:pPr>
        <w:pStyle w:val="Prrafodelista"/>
        <w:numPr>
          <w:ilvl w:val="0"/>
          <w:numId w:val="34"/>
        </w:numPr>
        <w:autoSpaceDE w:val="0"/>
        <w:autoSpaceDN w:val="0"/>
        <w:adjustRightInd w:val="0"/>
        <w:spacing w:after="0" w:line="240" w:lineRule="auto"/>
        <w:ind w:left="426"/>
        <w:jc w:val="both"/>
        <w:rPr>
          <w:rFonts w:ascii="Arial" w:hAnsi="Arial" w:cs="Arial"/>
        </w:rPr>
      </w:pPr>
      <w:r w:rsidRPr="00292111">
        <w:rPr>
          <w:rFonts w:ascii="Arial" w:hAnsi="Arial" w:cs="Arial"/>
        </w:rPr>
        <w:t xml:space="preserve">El profesional médico de la C.S.B.P. una vez que determina que el Asegurado de la CSBP requiere de la realización de </w:t>
      </w:r>
      <w:r w:rsidRPr="00292111">
        <w:rPr>
          <w:rFonts w:ascii="Arial" w:hAnsi="Arial" w:cs="Arial"/>
          <w:b/>
        </w:rPr>
        <w:t xml:space="preserve">SERVICIOS DE DIALISIS PERITONEAL CONTINUA Y HEMODIALISIS </w:t>
      </w:r>
      <w:r w:rsidRPr="00292111">
        <w:rPr>
          <w:rFonts w:ascii="Arial" w:hAnsi="Arial" w:cs="Arial"/>
        </w:rPr>
        <w:t>emitirá la orden Médica misma que deberá estar con la firma y sello del Médico que requiere el servicio y la autorización de Jefatura de Policonsultorio.</w:t>
      </w:r>
    </w:p>
    <w:p w14:paraId="20605834" w14:textId="7C438668" w:rsidR="00C149D4" w:rsidRPr="00292111" w:rsidRDefault="00C149D4" w:rsidP="00292111">
      <w:pPr>
        <w:pStyle w:val="Prrafodelista"/>
        <w:autoSpaceDE w:val="0"/>
        <w:autoSpaceDN w:val="0"/>
        <w:adjustRightInd w:val="0"/>
        <w:spacing w:after="0" w:line="240" w:lineRule="auto"/>
        <w:ind w:left="426"/>
        <w:jc w:val="both"/>
        <w:rPr>
          <w:rFonts w:ascii="Arial" w:hAnsi="Arial" w:cs="Arial"/>
          <w:sz w:val="12"/>
          <w:szCs w:val="12"/>
        </w:rPr>
      </w:pPr>
      <w:r w:rsidRPr="008A2BE8">
        <w:rPr>
          <w:rFonts w:ascii="Arial" w:hAnsi="Arial" w:cs="Arial"/>
        </w:rPr>
        <w:t xml:space="preserve">  </w:t>
      </w:r>
    </w:p>
    <w:p w14:paraId="2B2486A1" w14:textId="77777777" w:rsidR="00C149D4" w:rsidRPr="00292111" w:rsidRDefault="00C149D4" w:rsidP="00C149D4">
      <w:pPr>
        <w:pStyle w:val="Prrafodelista"/>
        <w:autoSpaceDE w:val="0"/>
        <w:autoSpaceDN w:val="0"/>
        <w:adjustRightInd w:val="0"/>
        <w:spacing w:after="0" w:line="240" w:lineRule="auto"/>
        <w:ind w:left="426"/>
        <w:jc w:val="both"/>
        <w:rPr>
          <w:rFonts w:ascii="Arial" w:hAnsi="Arial" w:cs="Arial"/>
          <w:sz w:val="2"/>
          <w:szCs w:val="2"/>
        </w:rPr>
      </w:pPr>
    </w:p>
    <w:p w14:paraId="6CE33EFA" w14:textId="746CA2C0" w:rsidR="00292111" w:rsidRPr="00292111" w:rsidRDefault="00292111" w:rsidP="00065E6A">
      <w:pPr>
        <w:pStyle w:val="Prrafodelista"/>
        <w:numPr>
          <w:ilvl w:val="0"/>
          <w:numId w:val="34"/>
        </w:numPr>
        <w:ind w:left="426" w:hanging="426"/>
        <w:jc w:val="both"/>
        <w:rPr>
          <w:rFonts w:ascii="Arial" w:hAnsi="Arial" w:cs="Arial"/>
        </w:rPr>
      </w:pPr>
      <w:r w:rsidRPr="007C3400">
        <w:rPr>
          <w:rFonts w:ascii="Arial" w:hAnsi="Arial" w:cs="Arial"/>
        </w:rPr>
        <w:t>El paciente acudirá al Centro contratado portando la orden firmada y sellada por el Médico que requiere el procedimiento, quedando bajo la responsabilidad del Centro mientras dura el mismo</w:t>
      </w:r>
      <w:r>
        <w:rPr>
          <w:rFonts w:ascii="Arial" w:hAnsi="Arial" w:cs="Arial"/>
        </w:rPr>
        <w:t>.</w:t>
      </w:r>
    </w:p>
    <w:p w14:paraId="459D48BA" w14:textId="0DCC90A5" w:rsidR="00C149D4" w:rsidRPr="00292111" w:rsidRDefault="00292111" w:rsidP="00292111">
      <w:pPr>
        <w:numPr>
          <w:ilvl w:val="0"/>
          <w:numId w:val="32"/>
        </w:numPr>
        <w:autoSpaceDE w:val="0"/>
        <w:autoSpaceDN w:val="0"/>
        <w:adjustRightInd w:val="0"/>
        <w:spacing w:after="0" w:line="240" w:lineRule="auto"/>
        <w:ind w:left="426" w:hanging="426"/>
        <w:jc w:val="both"/>
        <w:rPr>
          <w:rFonts w:ascii="Arial" w:hAnsi="Arial" w:cs="Arial"/>
        </w:rPr>
      </w:pPr>
      <w:r w:rsidRPr="007C3400">
        <w:rPr>
          <w:rFonts w:ascii="Arial" w:hAnsi="Arial" w:cs="Arial"/>
        </w:rPr>
        <w:t>E</w:t>
      </w:r>
      <w:r>
        <w:rPr>
          <w:rFonts w:ascii="Arial" w:hAnsi="Arial" w:cs="Arial"/>
        </w:rPr>
        <w:t>n</w:t>
      </w:r>
      <w:r w:rsidRPr="007C3400">
        <w:rPr>
          <w:rFonts w:ascii="Arial" w:hAnsi="Arial" w:cs="Arial"/>
        </w:rPr>
        <w:t xml:space="preserve"> caso que el paciente </w:t>
      </w:r>
      <w:r w:rsidRPr="007C3400">
        <w:rPr>
          <w:rFonts w:ascii="Arial" w:hAnsi="Arial" w:cs="Arial"/>
        </w:rPr>
        <w:t>presentará</w:t>
      </w:r>
      <w:r w:rsidRPr="007C3400">
        <w:rPr>
          <w:rFonts w:ascii="Arial" w:hAnsi="Arial" w:cs="Arial"/>
        </w:rPr>
        <w:t xml:space="preserve"> alguna complicación durante el procedimiento que requiera de Hospitalización, deberá informar esta situación al Coordinador de Hospitalización de la CSBP con la finalidad de coordinar el traslado del paciente a la Clínica CSBP.</w:t>
      </w:r>
      <w:r w:rsidR="00C149D4" w:rsidRPr="00292111">
        <w:rPr>
          <w:rFonts w:ascii="Arial" w:hAnsi="Arial" w:cs="Arial"/>
        </w:rPr>
        <w:t xml:space="preserve">  </w:t>
      </w:r>
    </w:p>
    <w:p w14:paraId="73EC7817" w14:textId="77777777" w:rsidR="0071498A" w:rsidRPr="0071498A" w:rsidRDefault="0071498A" w:rsidP="0071498A">
      <w:pPr>
        <w:autoSpaceDE w:val="0"/>
        <w:autoSpaceDN w:val="0"/>
        <w:adjustRightInd w:val="0"/>
        <w:spacing w:after="0" w:line="240" w:lineRule="auto"/>
        <w:jc w:val="both"/>
        <w:rPr>
          <w:rFonts w:ascii="Arial" w:hAnsi="Arial" w:cs="Arial"/>
          <w:sz w:val="10"/>
          <w:szCs w:val="10"/>
        </w:rPr>
      </w:pPr>
    </w:p>
    <w:p w14:paraId="01C1594E" w14:textId="77777777" w:rsidR="00C149D4" w:rsidRPr="008A2BE8" w:rsidRDefault="00C149D4" w:rsidP="00C149D4">
      <w:pPr>
        <w:pStyle w:val="Prrafodelista"/>
        <w:autoSpaceDE w:val="0"/>
        <w:autoSpaceDN w:val="0"/>
        <w:adjustRightInd w:val="0"/>
        <w:spacing w:after="0" w:line="240" w:lineRule="auto"/>
        <w:ind w:left="426"/>
        <w:jc w:val="both"/>
        <w:rPr>
          <w:rFonts w:ascii="Arial" w:hAnsi="Arial" w:cs="Arial"/>
          <w:sz w:val="10"/>
          <w:szCs w:val="10"/>
        </w:rPr>
      </w:pPr>
    </w:p>
    <w:p w14:paraId="718BB98F" w14:textId="5DD7FFF4" w:rsidR="00C149D4" w:rsidRPr="00292111" w:rsidRDefault="00292111" w:rsidP="00292111">
      <w:pPr>
        <w:numPr>
          <w:ilvl w:val="0"/>
          <w:numId w:val="32"/>
        </w:numPr>
        <w:autoSpaceDE w:val="0"/>
        <w:autoSpaceDN w:val="0"/>
        <w:adjustRightInd w:val="0"/>
        <w:spacing w:after="0" w:line="240" w:lineRule="auto"/>
        <w:ind w:left="426" w:hanging="426"/>
        <w:jc w:val="both"/>
        <w:rPr>
          <w:rFonts w:ascii="Arial" w:hAnsi="Arial" w:cs="Arial"/>
        </w:rPr>
      </w:pPr>
      <w:r w:rsidRPr="007C3400">
        <w:rPr>
          <w:rFonts w:ascii="Arial" w:hAnsi="Arial" w:cs="Arial"/>
        </w:rPr>
        <w:t xml:space="preserve">El proponente adjudicado mensualmente deberá enviar a la CSBP un informe Médico sobre cada uno de los asegurados a los cuales se realizaron SERVICIOS DE DIALISIS PERITONEAL </w:t>
      </w:r>
      <w:r>
        <w:rPr>
          <w:rFonts w:ascii="Arial" w:hAnsi="Arial" w:cs="Arial"/>
        </w:rPr>
        <w:t xml:space="preserve">CONTINUA </w:t>
      </w:r>
      <w:r w:rsidRPr="007C3400">
        <w:rPr>
          <w:rFonts w:ascii="Arial" w:hAnsi="Arial" w:cs="Arial"/>
        </w:rPr>
        <w:t>Y HEMODIALISIS con las respectivas observaciones y recomendaciones.</w:t>
      </w:r>
    </w:p>
    <w:p w14:paraId="7EF08563" w14:textId="77777777" w:rsidR="00292111" w:rsidRPr="00292111" w:rsidRDefault="00292111" w:rsidP="00C149D4">
      <w:pPr>
        <w:spacing w:after="0"/>
        <w:jc w:val="both"/>
        <w:rPr>
          <w:rFonts w:ascii="Arial" w:hAnsi="Arial" w:cs="Arial"/>
          <w:sz w:val="18"/>
          <w:szCs w:val="18"/>
        </w:rPr>
      </w:pPr>
    </w:p>
    <w:p w14:paraId="509DE928" w14:textId="77777777" w:rsidR="00C149D4" w:rsidRPr="00846017" w:rsidRDefault="00C149D4" w:rsidP="00C149D4">
      <w:pPr>
        <w:autoSpaceDE w:val="0"/>
        <w:autoSpaceDN w:val="0"/>
        <w:adjustRightInd w:val="0"/>
        <w:spacing w:after="0"/>
        <w:jc w:val="both"/>
        <w:rPr>
          <w:rFonts w:ascii="Arial" w:hAnsi="Arial" w:cs="Arial"/>
          <w:b/>
        </w:rPr>
      </w:pPr>
      <w:r w:rsidRPr="00D95E89">
        <w:rPr>
          <w:rFonts w:ascii="Arial" w:hAnsi="Arial" w:cs="Arial"/>
          <w:b/>
        </w:rPr>
        <w:t>PLAZO DE VIGENCIA DEL CONTRATO</w:t>
      </w:r>
    </w:p>
    <w:p w14:paraId="550693B3" w14:textId="76DCC10D" w:rsidR="00C149D4" w:rsidRPr="00846017" w:rsidRDefault="00C149D4" w:rsidP="00C149D4">
      <w:pPr>
        <w:autoSpaceDE w:val="0"/>
        <w:autoSpaceDN w:val="0"/>
        <w:adjustRightInd w:val="0"/>
        <w:spacing w:after="0"/>
        <w:jc w:val="both"/>
        <w:rPr>
          <w:rFonts w:ascii="Arial" w:hAnsi="Arial" w:cs="Arial"/>
          <w:b/>
        </w:rPr>
      </w:pPr>
      <w:r w:rsidRPr="00846017">
        <w:rPr>
          <w:rFonts w:ascii="Arial" w:hAnsi="Arial" w:cs="Arial"/>
        </w:rPr>
        <w:t>Desde la firma de contrato por</w:t>
      </w:r>
      <w:r w:rsidR="0071498A">
        <w:rPr>
          <w:rFonts w:ascii="Arial" w:hAnsi="Arial" w:cs="Arial"/>
        </w:rPr>
        <w:t xml:space="preserve"> </w:t>
      </w:r>
      <w:r w:rsidR="0071498A" w:rsidRPr="0071498A">
        <w:rPr>
          <w:rFonts w:ascii="Arial" w:hAnsi="Arial" w:cs="Arial"/>
          <w:b/>
          <w:bCs/>
        </w:rPr>
        <w:t>DOS</w:t>
      </w:r>
      <w:r>
        <w:rPr>
          <w:rFonts w:ascii="Arial" w:hAnsi="Arial" w:cs="Arial"/>
          <w:b/>
        </w:rPr>
        <w:t xml:space="preserve"> AÑO</w:t>
      </w:r>
      <w:r w:rsidRPr="00846017">
        <w:rPr>
          <w:rFonts w:ascii="Arial" w:hAnsi="Arial" w:cs="Arial"/>
        </w:rPr>
        <w:t>, renovables previo acuerdo entre partes.</w:t>
      </w:r>
    </w:p>
    <w:p w14:paraId="785D10A4" w14:textId="77777777" w:rsidR="00C149D4" w:rsidRPr="00C76C87" w:rsidRDefault="00C149D4" w:rsidP="00C149D4">
      <w:pPr>
        <w:autoSpaceDE w:val="0"/>
        <w:autoSpaceDN w:val="0"/>
        <w:adjustRightInd w:val="0"/>
        <w:spacing w:after="0"/>
        <w:jc w:val="both"/>
        <w:rPr>
          <w:rFonts w:ascii="Arial" w:hAnsi="Arial" w:cs="Arial"/>
          <w:b/>
          <w:bCs/>
        </w:rPr>
      </w:pPr>
    </w:p>
    <w:p w14:paraId="255462E2" w14:textId="7D52ACB1" w:rsidR="00C149D4" w:rsidRDefault="00C149D4" w:rsidP="00C149D4">
      <w:pPr>
        <w:autoSpaceDE w:val="0"/>
        <w:autoSpaceDN w:val="0"/>
        <w:adjustRightInd w:val="0"/>
        <w:spacing w:after="0" w:line="240" w:lineRule="auto"/>
        <w:jc w:val="both"/>
        <w:rPr>
          <w:rFonts w:ascii="Arial" w:hAnsi="Arial" w:cs="Arial"/>
          <w:b/>
        </w:rPr>
      </w:pPr>
      <w:r>
        <w:rPr>
          <w:rFonts w:ascii="Arial" w:hAnsi="Arial" w:cs="Arial"/>
          <w:b/>
        </w:rPr>
        <w:t>REQU</w:t>
      </w:r>
      <w:r w:rsidRPr="00516FE9">
        <w:rPr>
          <w:rFonts w:ascii="Arial" w:hAnsi="Arial" w:cs="Arial"/>
          <w:b/>
        </w:rPr>
        <w:t>IS</w:t>
      </w:r>
      <w:r>
        <w:rPr>
          <w:rFonts w:ascii="Arial" w:hAnsi="Arial" w:cs="Arial"/>
          <w:b/>
        </w:rPr>
        <w:t>I</w:t>
      </w:r>
      <w:r w:rsidRPr="00516FE9">
        <w:rPr>
          <w:rFonts w:ascii="Arial" w:hAnsi="Arial" w:cs="Arial"/>
          <w:b/>
        </w:rPr>
        <w:t>TOS PARA LA PRESTACIÓN DEL SERVICIO</w:t>
      </w:r>
    </w:p>
    <w:p w14:paraId="67B80C64" w14:textId="77777777" w:rsidR="00534635" w:rsidRPr="00534635" w:rsidRDefault="00534635" w:rsidP="00C149D4">
      <w:pPr>
        <w:autoSpaceDE w:val="0"/>
        <w:autoSpaceDN w:val="0"/>
        <w:adjustRightInd w:val="0"/>
        <w:spacing w:after="0" w:line="240" w:lineRule="auto"/>
        <w:jc w:val="both"/>
        <w:rPr>
          <w:rFonts w:ascii="Arial" w:hAnsi="Arial" w:cs="Arial"/>
          <w:b/>
          <w:sz w:val="12"/>
          <w:szCs w:val="12"/>
        </w:rPr>
      </w:pPr>
    </w:p>
    <w:tbl>
      <w:tblPr>
        <w:tblW w:w="91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8460"/>
      </w:tblGrid>
      <w:tr w:rsidR="00534635" w:rsidRPr="00534635" w14:paraId="09E8BCA7" w14:textId="77777777" w:rsidTr="0033250B">
        <w:trPr>
          <w:trHeight w:val="391"/>
        </w:trPr>
        <w:tc>
          <w:tcPr>
            <w:tcW w:w="675" w:type="dxa"/>
            <w:shd w:val="clear" w:color="auto" w:fill="auto"/>
          </w:tcPr>
          <w:p w14:paraId="2B68DB67"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I</w:t>
            </w:r>
          </w:p>
        </w:tc>
        <w:tc>
          <w:tcPr>
            <w:tcW w:w="8460" w:type="dxa"/>
            <w:shd w:val="clear" w:color="auto" w:fill="auto"/>
          </w:tcPr>
          <w:p w14:paraId="70B5CF90"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REQUISITOS DE CUMPLIMIENTO OBLIGARTORIO</w:t>
            </w:r>
          </w:p>
        </w:tc>
      </w:tr>
      <w:tr w:rsidR="00534635" w:rsidRPr="00534635" w14:paraId="03B7A790" w14:textId="77777777" w:rsidTr="0033250B">
        <w:tc>
          <w:tcPr>
            <w:tcW w:w="675" w:type="dxa"/>
          </w:tcPr>
          <w:p w14:paraId="409A1787"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w:t>
            </w:r>
          </w:p>
        </w:tc>
        <w:tc>
          <w:tcPr>
            <w:tcW w:w="8460" w:type="dxa"/>
          </w:tcPr>
          <w:p w14:paraId="72856D1B" w14:textId="77777777" w:rsidR="00534635" w:rsidRPr="00534635" w:rsidRDefault="00534635" w:rsidP="00534635">
            <w:pPr>
              <w:spacing w:after="60" w:line="240" w:lineRule="auto"/>
              <w:ind w:right="110"/>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ASPECTOS GENERALES</w:t>
            </w:r>
          </w:p>
        </w:tc>
      </w:tr>
      <w:tr w:rsidR="00534635" w:rsidRPr="00534635" w14:paraId="658FDD71" w14:textId="77777777" w:rsidTr="0033250B">
        <w:tc>
          <w:tcPr>
            <w:tcW w:w="675" w:type="dxa"/>
          </w:tcPr>
          <w:p w14:paraId="37A3F171"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A.1</w:t>
            </w:r>
          </w:p>
        </w:tc>
        <w:tc>
          <w:tcPr>
            <w:tcW w:w="8460" w:type="dxa"/>
          </w:tcPr>
          <w:p w14:paraId="27724362" w14:textId="77777777" w:rsidR="00534635" w:rsidRPr="00534635" w:rsidRDefault="00534635" w:rsidP="00534635">
            <w:pPr>
              <w:spacing w:after="60" w:line="240" w:lineRule="auto"/>
              <w:ind w:right="110"/>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proveedor deberá efectuar los procedimientos requeridos en su Centro Médico.</w:t>
            </w:r>
          </w:p>
        </w:tc>
      </w:tr>
      <w:tr w:rsidR="00534635" w:rsidRPr="00534635" w14:paraId="7E8B5DB1" w14:textId="77777777" w:rsidTr="0033250B">
        <w:tc>
          <w:tcPr>
            <w:tcW w:w="675" w:type="dxa"/>
          </w:tcPr>
          <w:p w14:paraId="5B2F25E5"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A.2</w:t>
            </w:r>
          </w:p>
        </w:tc>
        <w:tc>
          <w:tcPr>
            <w:tcW w:w="8460" w:type="dxa"/>
          </w:tcPr>
          <w:p w14:paraId="3ACDA6F8" w14:textId="5CACD4C6" w:rsidR="00534635" w:rsidRPr="00534635" w:rsidRDefault="00534635" w:rsidP="00534635">
            <w:pPr>
              <w:spacing w:after="60" w:line="240" w:lineRule="auto"/>
              <w:ind w:right="110"/>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El Centro Médico en el cual se </w:t>
            </w:r>
            <w:r w:rsidRPr="00711BC5">
              <w:rPr>
                <w:rFonts w:ascii="Arial" w:eastAsia="Times New Roman" w:hAnsi="Arial" w:cs="Arial"/>
                <w:sz w:val="18"/>
                <w:szCs w:val="18"/>
                <w:lang w:eastAsia="es-ES"/>
              </w:rPr>
              <w:t>realizarán</w:t>
            </w:r>
            <w:r w:rsidRPr="00534635">
              <w:rPr>
                <w:rFonts w:ascii="Arial" w:eastAsia="Times New Roman" w:hAnsi="Arial" w:cs="Arial"/>
                <w:sz w:val="18"/>
                <w:szCs w:val="18"/>
                <w:lang w:eastAsia="es-ES"/>
              </w:rPr>
              <w:t xml:space="preserve"> los estudios deberá funcionar considerando las normas establecidas de </w:t>
            </w:r>
            <w:r w:rsidRPr="00534635">
              <w:rPr>
                <w:rFonts w:ascii="Arial" w:eastAsia="Times New Roman" w:hAnsi="Arial" w:cs="Arial"/>
                <w:b/>
                <w:sz w:val="18"/>
                <w:szCs w:val="18"/>
                <w:lang w:eastAsia="es-ES"/>
              </w:rPr>
              <w:t xml:space="preserve">Bioseguridad </w:t>
            </w:r>
            <w:r w:rsidRPr="00534635">
              <w:rPr>
                <w:rFonts w:ascii="Arial" w:eastAsia="Times New Roman" w:hAnsi="Arial" w:cs="Arial"/>
                <w:sz w:val="18"/>
                <w:szCs w:val="18"/>
                <w:lang w:eastAsia="es-ES"/>
              </w:rPr>
              <w:t xml:space="preserve">(Adjuntar copias de la Normativa aplicada en el Centro). </w:t>
            </w:r>
          </w:p>
        </w:tc>
      </w:tr>
      <w:tr w:rsidR="00534635" w:rsidRPr="00534635" w14:paraId="68B59CF9" w14:textId="77777777" w:rsidTr="0033250B">
        <w:tc>
          <w:tcPr>
            <w:tcW w:w="675" w:type="dxa"/>
          </w:tcPr>
          <w:p w14:paraId="43965B31"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A.3</w:t>
            </w:r>
          </w:p>
        </w:tc>
        <w:tc>
          <w:tcPr>
            <w:tcW w:w="8460" w:type="dxa"/>
          </w:tcPr>
          <w:p w14:paraId="7A35456F" w14:textId="345598C4"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El Centro Médico en el cual se </w:t>
            </w:r>
            <w:r w:rsidR="00F662BD" w:rsidRPr="00711BC5">
              <w:rPr>
                <w:rFonts w:ascii="Arial" w:eastAsia="Times New Roman" w:hAnsi="Arial" w:cs="Arial"/>
                <w:sz w:val="18"/>
                <w:szCs w:val="18"/>
                <w:lang w:eastAsia="es-ES"/>
              </w:rPr>
              <w:t>realizarán</w:t>
            </w:r>
            <w:r w:rsidRPr="00534635">
              <w:rPr>
                <w:rFonts w:ascii="Arial" w:eastAsia="Times New Roman" w:hAnsi="Arial" w:cs="Arial"/>
                <w:sz w:val="18"/>
                <w:szCs w:val="18"/>
                <w:lang w:eastAsia="es-ES"/>
              </w:rPr>
              <w:t xml:space="preserve"> los estudios deberá funcionar considerando las normas establecidas para HEMODIALISIS y DIALISIS PERITONEAL </w:t>
            </w:r>
            <w:r w:rsidR="00F662BD" w:rsidRPr="00711BC5">
              <w:rPr>
                <w:rFonts w:ascii="Arial" w:eastAsia="Times New Roman" w:hAnsi="Arial" w:cs="Arial"/>
                <w:sz w:val="18"/>
                <w:szCs w:val="18"/>
                <w:lang w:eastAsia="es-ES"/>
              </w:rPr>
              <w:t>según el</w:t>
            </w:r>
            <w:r w:rsidRPr="00534635">
              <w:rPr>
                <w:rFonts w:ascii="Arial" w:eastAsia="Times New Roman" w:hAnsi="Arial" w:cs="Arial"/>
                <w:sz w:val="18"/>
                <w:szCs w:val="18"/>
                <w:lang w:eastAsia="es-ES"/>
              </w:rPr>
              <w:t xml:space="preserve"> Ministerio de </w:t>
            </w:r>
            <w:r w:rsidR="00F662BD" w:rsidRPr="00711BC5">
              <w:rPr>
                <w:rFonts w:ascii="Arial" w:eastAsia="Times New Roman" w:hAnsi="Arial" w:cs="Arial"/>
                <w:sz w:val="18"/>
                <w:szCs w:val="18"/>
                <w:lang w:eastAsia="es-ES"/>
              </w:rPr>
              <w:t>Salud. (</w:t>
            </w:r>
            <w:r w:rsidRPr="00534635">
              <w:rPr>
                <w:rFonts w:ascii="Arial" w:eastAsia="Times New Roman" w:hAnsi="Arial" w:cs="Arial"/>
                <w:sz w:val="18"/>
                <w:szCs w:val="18"/>
                <w:lang w:eastAsia="es-ES"/>
              </w:rPr>
              <w:t>Copias físicas de la Norma en el Centro Médico)</w:t>
            </w:r>
          </w:p>
        </w:tc>
      </w:tr>
      <w:tr w:rsidR="00534635" w:rsidRPr="00534635" w14:paraId="1E12BBFD" w14:textId="77777777" w:rsidTr="0033250B">
        <w:tc>
          <w:tcPr>
            <w:tcW w:w="675" w:type="dxa"/>
          </w:tcPr>
          <w:p w14:paraId="1A53DACB"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A.4</w:t>
            </w:r>
          </w:p>
        </w:tc>
        <w:tc>
          <w:tcPr>
            <w:tcW w:w="8460" w:type="dxa"/>
          </w:tcPr>
          <w:p w14:paraId="1DFD6B86"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El proveedor deberá solicitar los pagos de manera mensual, adjuntando la documentación que respalda la entrega de los estudios de acuerdo a lo establecido en el Punto 5. FORMA DE PAGO </w:t>
            </w:r>
          </w:p>
        </w:tc>
      </w:tr>
      <w:tr w:rsidR="00534635" w:rsidRPr="00534635" w14:paraId="39F8D7C0" w14:textId="77777777" w:rsidTr="0033250B">
        <w:tc>
          <w:tcPr>
            <w:tcW w:w="675" w:type="dxa"/>
          </w:tcPr>
          <w:p w14:paraId="4FC29740"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B</w:t>
            </w:r>
          </w:p>
        </w:tc>
        <w:tc>
          <w:tcPr>
            <w:tcW w:w="8460" w:type="dxa"/>
          </w:tcPr>
          <w:p w14:paraId="773150E2"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 xml:space="preserve">DETALLE DE PROCEDIMIENTOS A REALIZAR </w:t>
            </w:r>
          </w:p>
        </w:tc>
      </w:tr>
      <w:tr w:rsidR="00534635" w:rsidRPr="00534635" w14:paraId="005359E0" w14:textId="77777777" w:rsidTr="0033250B">
        <w:trPr>
          <w:trHeight w:val="167"/>
        </w:trPr>
        <w:tc>
          <w:tcPr>
            <w:tcW w:w="675" w:type="dxa"/>
          </w:tcPr>
          <w:p w14:paraId="1A79BF16"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B.1</w:t>
            </w:r>
          </w:p>
        </w:tc>
        <w:tc>
          <w:tcPr>
            <w:tcW w:w="8460" w:type="dxa"/>
            <w:vAlign w:val="bottom"/>
          </w:tcPr>
          <w:p w14:paraId="4BA47CC4"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HEMODIALISIS SALA BLANCA (Paquete del procedimiento con medicamentos e insumos)</w:t>
            </w:r>
          </w:p>
        </w:tc>
      </w:tr>
      <w:tr w:rsidR="00534635" w:rsidRPr="00534635" w14:paraId="66AE538D" w14:textId="77777777" w:rsidTr="0033250B">
        <w:trPr>
          <w:trHeight w:val="167"/>
        </w:trPr>
        <w:tc>
          <w:tcPr>
            <w:tcW w:w="675" w:type="dxa"/>
          </w:tcPr>
          <w:p w14:paraId="18ABA4B8"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B.2</w:t>
            </w:r>
          </w:p>
        </w:tc>
        <w:tc>
          <w:tcPr>
            <w:tcW w:w="8460" w:type="dxa"/>
            <w:vAlign w:val="bottom"/>
          </w:tcPr>
          <w:p w14:paraId="0BDADF1F"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HEMODIALISIS SALA AMARILLA (HEPATITIS B - HEPATITIS C – HEPATITIS BC) (Paquete del procedimiento con medicamentos e insumos)</w:t>
            </w:r>
          </w:p>
        </w:tc>
      </w:tr>
      <w:tr w:rsidR="00534635" w:rsidRPr="00534635" w14:paraId="7FB72C1A" w14:textId="77777777" w:rsidTr="0033250B">
        <w:trPr>
          <w:trHeight w:val="167"/>
        </w:trPr>
        <w:tc>
          <w:tcPr>
            <w:tcW w:w="675" w:type="dxa"/>
          </w:tcPr>
          <w:p w14:paraId="48C82976"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B.3</w:t>
            </w:r>
          </w:p>
        </w:tc>
        <w:tc>
          <w:tcPr>
            <w:tcW w:w="8460" w:type="dxa"/>
            <w:vAlign w:val="bottom"/>
          </w:tcPr>
          <w:p w14:paraId="41EB6CBB"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HEMODIALISIS SALA ROJA (VIH) (Paquete del procedimiento con medicamentos e insumos)</w:t>
            </w:r>
          </w:p>
        </w:tc>
      </w:tr>
      <w:tr w:rsidR="00534635" w:rsidRPr="00534635" w14:paraId="5DA1C2AB" w14:textId="77777777" w:rsidTr="0033250B">
        <w:trPr>
          <w:trHeight w:val="167"/>
        </w:trPr>
        <w:tc>
          <w:tcPr>
            <w:tcW w:w="675" w:type="dxa"/>
          </w:tcPr>
          <w:p w14:paraId="3123F069"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lastRenderedPageBreak/>
              <w:t>B.4</w:t>
            </w:r>
          </w:p>
        </w:tc>
        <w:tc>
          <w:tcPr>
            <w:tcW w:w="8460" w:type="dxa"/>
            <w:vAlign w:val="bottom"/>
          </w:tcPr>
          <w:p w14:paraId="4ACAB580"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HEMODIALISIS PORTATIL (PARA UTI CSBP) (Paquete del procedimiento con medicamentos e insumos)</w:t>
            </w:r>
          </w:p>
        </w:tc>
      </w:tr>
      <w:tr w:rsidR="00534635" w:rsidRPr="00534635" w14:paraId="70CF4040" w14:textId="77777777" w:rsidTr="0033250B">
        <w:trPr>
          <w:trHeight w:val="167"/>
        </w:trPr>
        <w:tc>
          <w:tcPr>
            <w:tcW w:w="675" w:type="dxa"/>
          </w:tcPr>
          <w:p w14:paraId="21B60BCA"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B.5</w:t>
            </w:r>
          </w:p>
        </w:tc>
        <w:tc>
          <w:tcPr>
            <w:tcW w:w="8460" w:type="dxa"/>
            <w:vAlign w:val="bottom"/>
          </w:tcPr>
          <w:p w14:paraId="5FEF0CE9"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DIALISIS PERITONEAL CONTINUA AMBULATORIA (Paquete del procedimiento con medicamentos e insumos)</w:t>
            </w:r>
          </w:p>
        </w:tc>
      </w:tr>
      <w:tr w:rsidR="00534635" w:rsidRPr="00534635" w14:paraId="683853BC" w14:textId="77777777" w:rsidTr="00F662BD">
        <w:trPr>
          <w:trHeight w:val="517"/>
        </w:trPr>
        <w:tc>
          <w:tcPr>
            <w:tcW w:w="675" w:type="dxa"/>
          </w:tcPr>
          <w:p w14:paraId="59E0CFE2"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B.6.a</w:t>
            </w:r>
          </w:p>
        </w:tc>
        <w:tc>
          <w:tcPr>
            <w:tcW w:w="8460" w:type="dxa"/>
            <w:vAlign w:val="bottom"/>
          </w:tcPr>
          <w:p w14:paraId="2093FC07"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PLASMAFERESIS En Centro Médico del Proveedor Casos crónicos o paciente estable (Paquete del procedimiento con medicamentos e insumos)</w:t>
            </w:r>
          </w:p>
        </w:tc>
      </w:tr>
      <w:tr w:rsidR="00534635" w:rsidRPr="00534635" w14:paraId="02B708CA" w14:textId="77777777" w:rsidTr="00F662BD">
        <w:trPr>
          <w:trHeight w:val="556"/>
        </w:trPr>
        <w:tc>
          <w:tcPr>
            <w:tcW w:w="675" w:type="dxa"/>
          </w:tcPr>
          <w:p w14:paraId="53F1402B"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B.6.b</w:t>
            </w:r>
          </w:p>
        </w:tc>
        <w:tc>
          <w:tcPr>
            <w:tcW w:w="8460" w:type="dxa"/>
            <w:vAlign w:val="bottom"/>
          </w:tcPr>
          <w:p w14:paraId="69378889"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r w:rsidRPr="00534635">
              <w:rPr>
                <w:rFonts w:ascii="Arial" w:eastAsia="Times New Roman" w:hAnsi="Arial" w:cs="Arial"/>
                <w:color w:val="000000"/>
                <w:sz w:val="18"/>
                <w:szCs w:val="18"/>
                <w:lang w:val="es-ES" w:eastAsia="es-ES"/>
              </w:rPr>
              <w:t>PLASMAFERESIS En Clínica CSBP – UTI o Piso: Caso agudo e inestable (Paquete del procedimiento con medicamentos e insumos)</w:t>
            </w:r>
          </w:p>
          <w:p w14:paraId="127DE496" w14:textId="77777777" w:rsidR="00534635" w:rsidRPr="00534635" w:rsidRDefault="00534635" w:rsidP="00534635">
            <w:pPr>
              <w:spacing w:after="0" w:line="240" w:lineRule="auto"/>
              <w:rPr>
                <w:rFonts w:ascii="Arial" w:eastAsia="Times New Roman" w:hAnsi="Arial" w:cs="Arial"/>
                <w:color w:val="000000"/>
                <w:sz w:val="18"/>
                <w:szCs w:val="18"/>
                <w:lang w:val="es-ES" w:eastAsia="es-ES"/>
              </w:rPr>
            </w:pPr>
          </w:p>
        </w:tc>
      </w:tr>
      <w:tr w:rsidR="00534635" w:rsidRPr="00534635" w14:paraId="48D29EE6" w14:textId="77777777" w:rsidTr="0033250B">
        <w:tc>
          <w:tcPr>
            <w:tcW w:w="675" w:type="dxa"/>
          </w:tcPr>
          <w:p w14:paraId="42D8ECFF"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C</w:t>
            </w:r>
          </w:p>
        </w:tc>
        <w:tc>
          <w:tcPr>
            <w:tcW w:w="8460" w:type="dxa"/>
          </w:tcPr>
          <w:p w14:paraId="1708D4A6"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HORARIOS DE ATENCIÓN</w:t>
            </w:r>
          </w:p>
        </w:tc>
      </w:tr>
      <w:tr w:rsidR="00534635" w:rsidRPr="00534635" w14:paraId="7C0835C4" w14:textId="77777777" w:rsidTr="0033250B">
        <w:tc>
          <w:tcPr>
            <w:tcW w:w="675" w:type="dxa"/>
          </w:tcPr>
          <w:p w14:paraId="5326B90B"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C.1</w:t>
            </w:r>
          </w:p>
        </w:tc>
        <w:tc>
          <w:tcPr>
            <w:tcW w:w="8460" w:type="dxa"/>
          </w:tcPr>
          <w:p w14:paraId="0F95AC85"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De lunes a viernes de </w:t>
            </w:r>
            <w:proofErr w:type="spellStart"/>
            <w:r w:rsidRPr="00534635">
              <w:rPr>
                <w:rFonts w:ascii="Arial" w:eastAsia="Times New Roman" w:hAnsi="Arial" w:cs="Arial"/>
                <w:sz w:val="18"/>
                <w:szCs w:val="18"/>
                <w:lang w:eastAsia="es-ES"/>
              </w:rPr>
              <w:t>hrs</w:t>
            </w:r>
            <w:proofErr w:type="spellEnd"/>
            <w:r w:rsidRPr="00534635">
              <w:rPr>
                <w:rFonts w:ascii="Arial" w:eastAsia="Times New Roman" w:hAnsi="Arial" w:cs="Arial"/>
                <w:sz w:val="18"/>
                <w:szCs w:val="18"/>
                <w:lang w:eastAsia="es-ES"/>
              </w:rPr>
              <w:t xml:space="preserve"> 8:30 a 20:00 y sábados de 8:00 a 12:00 (el horario descrito es referencial no limitativo, pudiendo el proponente ampliar o modificar el mismo)</w:t>
            </w:r>
          </w:p>
        </w:tc>
      </w:tr>
      <w:tr w:rsidR="00534635" w:rsidRPr="00534635" w14:paraId="4B576931" w14:textId="77777777" w:rsidTr="0033250B">
        <w:tc>
          <w:tcPr>
            <w:tcW w:w="675" w:type="dxa"/>
          </w:tcPr>
          <w:p w14:paraId="62039D08"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D</w:t>
            </w:r>
          </w:p>
        </w:tc>
        <w:tc>
          <w:tcPr>
            <w:tcW w:w="8460" w:type="dxa"/>
          </w:tcPr>
          <w:p w14:paraId="3FAC2D6C"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COMPROMISOS A EFECTUAR</w:t>
            </w:r>
          </w:p>
        </w:tc>
      </w:tr>
      <w:tr w:rsidR="00534635" w:rsidRPr="00534635" w14:paraId="54B0F157" w14:textId="77777777" w:rsidTr="0033250B">
        <w:tc>
          <w:tcPr>
            <w:tcW w:w="675" w:type="dxa"/>
          </w:tcPr>
          <w:p w14:paraId="736B5849"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D.1</w:t>
            </w:r>
          </w:p>
        </w:tc>
        <w:tc>
          <w:tcPr>
            <w:tcW w:w="8460" w:type="dxa"/>
          </w:tcPr>
          <w:p w14:paraId="7826E067"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ATENCION DE EMERGENCIA</w:t>
            </w:r>
          </w:p>
          <w:p w14:paraId="067BC13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proponente debe adjuntar carta de compromiso en la que se establezca que prestara los servicios que se requieran de EMERGENCIA sean estos en días feriados, horarios nocturnos, fines de semana, paros cívicos, etc.</w:t>
            </w:r>
          </w:p>
        </w:tc>
      </w:tr>
      <w:tr w:rsidR="00534635" w:rsidRPr="00534635" w14:paraId="0174988A" w14:textId="77777777" w:rsidTr="0033250B">
        <w:tc>
          <w:tcPr>
            <w:tcW w:w="675" w:type="dxa"/>
          </w:tcPr>
          <w:p w14:paraId="23276894"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D.2</w:t>
            </w:r>
          </w:p>
        </w:tc>
        <w:tc>
          <w:tcPr>
            <w:tcW w:w="8460" w:type="dxa"/>
          </w:tcPr>
          <w:p w14:paraId="39E3C4AA"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CONTINUIDAD DEL SERVICIO</w:t>
            </w:r>
          </w:p>
          <w:p w14:paraId="71FC91DC"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proponente debe adjuntar carta de compromiso en la que se establezca que si por algún motivo (Desperfectos en máquinas u otro) no pueda prestar el servicio requerido, contratará por cuenta propia los servicios de otra empresa que preste el mismo servicio, garantizando de esta forma la continuidad del servicio.</w:t>
            </w:r>
          </w:p>
        </w:tc>
      </w:tr>
      <w:tr w:rsidR="00534635" w:rsidRPr="00534635" w14:paraId="1E78A41F" w14:textId="77777777" w:rsidTr="0033250B">
        <w:tc>
          <w:tcPr>
            <w:tcW w:w="675" w:type="dxa"/>
          </w:tcPr>
          <w:p w14:paraId="710CA419"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D.3</w:t>
            </w:r>
          </w:p>
        </w:tc>
        <w:tc>
          <w:tcPr>
            <w:tcW w:w="8460" w:type="dxa"/>
          </w:tcPr>
          <w:p w14:paraId="0D00353E"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ASPECTOS ADMINISTRATIVOS</w:t>
            </w:r>
          </w:p>
          <w:p w14:paraId="5C07489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proponente deberá adjuntar carta de compromiso de contar con un Equipo de Computación apto para en un futuro realizar el enlace con el software Médico de la CSBP (SAMI) y registrar la información del servicio a prestar.</w:t>
            </w:r>
          </w:p>
        </w:tc>
      </w:tr>
      <w:tr w:rsidR="00534635" w:rsidRPr="00534635" w14:paraId="5D036CEE" w14:textId="77777777" w:rsidTr="0033250B">
        <w:tc>
          <w:tcPr>
            <w:tcW w:w="675" w:type="dxa"/>
          </w:tcPr>
          <w:p w14:paraId="153CF5E2"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E</w:t>
            </w:r>
          </w:p>
        </w:tc>
        <w:tc>
          <w:tcPr>
            <w:tcW w:w="8460" w:type="dxa"/>
          </w:tcPr>
          <w:p w14:paraId="5EB1908D"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OPORTUNIDAD EN LA ENTREGA DE INFORMES</w:t>
            </w:r>
          </w:p>
        </w:tc>
      </w:tr>
      <w:tr w:rsidR="00534635" w:rsidRPr="00534635" w14:paraId="2ACFCE91" w14:textId="77777777" w:rsidTr="0033250B">
        <w:tc>
          <w:tcPr>
            <w:tcW w:w="675" w:type="dxa"/>
          </w:tcPr>
          <w:p w14:paraId="6776BC0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E.1</w:t>
            </w:r>
          </w:p>
        </w:tc>
        <w:tc>
          <w:tcPr>
            <w:tcW w:w="8460" w:type="dxa"/>
          </w:tcPr>
          <w:p w14:paraId="51184304" w14:textId="77777777" w:rsidR="00534635" w:rsidRPr="00534635" w:rsidRDefault="00534635" w:rsidP="00534635">
            <w:pPr>
              <w:spacing w:after="60" w:line="240" w:lineRule="auto"/>
              <w:jc w:val="both"/>
              <w:rPr>
                <w:rFonts w:ascii="Arial" w:eastAsia="Times New Roman" w:hAnsi="Arial" w:cs="Arial"/>
                <w:sz w:val="18"/>
                <w:szCs w:val="18"/>
                <w:lang w:val="es-ES" w:eastAsia="es-ES"/>
              </w:rPr>
            </w:pPr>
            <w:r w:rsidRPr="00534635">
              <w:rPr>
                <w:rFonts w:ascii="Arial" w:eastAsia="Times New Roman" w:hAnsi="Arial" w:cs="Arial"/>
                <w:sz w:val="18"/>
                <w:szCs w:val="18"/>
                <w:lang w:eastAsia="es-ES"/>
              </w:rPr>
              <w:t>Los Informes mensuales deberán ser entregados durante los cinco primeros días del mes siguiente a la prestación del servicio.</w:t>
            </w:r>
            <w:r w:rsidRPr="00534635">
              <w:rPr>
                <w:rFonts w:ascii="Arial" w:eastAsia="Times New Roman" w:hAnsi="Arial" w:cs="Arial"/>
                <w:sz w:val="18"/>
                <w:szCs w:val="18"/>
                <w:lang w:val="es-ES" w:eastAsia="es-ES"/>
              </w:rPr>
              <w:t xml:space="preserve"> </w:t>
            </w:r>
          </w:p>
        </w:tc>
      </w:tr>
      <w:tr w:rsidR="00534635" w:rsidRPr="00534635" w14:paraId="7E15A29F" w14:textId="77777777" w:rsidTr="0033250B">
        <w:tc>
          <w:tcPr>
            <w:tcW w:w="675" w:type="dxa"/>
          </w:tcPr>
          <w:p w14:paraId="0134498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E.2</w:t>
            </w:r>
          </w:p>
        </w:tc>
        <w:tc>
          <w:tcPr>
            <w:tcW w:w="8460" w:type="dxa"/>
          </w:tcPr>
          <w:p w14:paraId="4DF6548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Los informes de resultado de las sesiones de HEMODIALISIS y/o DIALISIS PERITONEAL CONTINÚA realizados deben ser entregados en Archivo de Policonsultorio (Calle España #688 – 1er piso) en un plazo máximo de 24 horas posteriores a los ciclos correspondientes. En el caso de que la solicitud provenga de Clínica el resultado debe ser enviado a clínica inmediatamente realizado el ciclo.</w:t>
            </w:r>
          </w:p>
        </w:tc>
      </w:tr>
      <w:tr w:rsidR="00534635" w:rsidRPr="00534635" w14:paraId="5B28AB84" w14:textId="77777777" w:rsidTr="0033250B">
        <w:tc>
          <w:tcPr>
            <w:tcW w:w="675" w:type="dxa"/>
          </w:tcPr>
          <w:p w14:paraId="1F0CA26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E3</w:t>
            </w:r>
          </w:p>
        </w:tc>
        <w:tc>
          <w:tcPr>
            <w:tcW w:w="8460" w:type="dxa"/>
          </w:tcPr>
          <w:p w14:paraId="42C00265"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534635" w:rsidRPr="00534635" w14:paraId="59D8FE73" w14:textId="77777777" w:rsidTr="0033250B">
        <w:tc>
          <w:tcPr>
            <w:tcW w:w="675" w:type="dxa"/>
          </w:tcPr>
          <w:p w14:paraId="4248C417"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II</w:t>
            </w:r>
          </w:p>
        </w:tc>
        <w:tc>
          <w:tcPr>
            <w:tcW w:w="8460" w:type="dxa"/>
          </w:tcPr>
          <w:p w14:paraId="7C9777B9"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REQUISITOS CALIFICABLES</w:t>
            </w:r>
          </w:p>
        </w:tc>
      </w:tr>
      <w:tr w:rsidR="00534635" w:rsidRPr="00534635" w14:paraId="1D1F6EB7" w14:textId="77777777" w:rsidTr="0033250B">
        <w:tc>
          <w:tcPr>
            <w:tcW w:w="675" w:type="dxa"/>
          </w:tcPr>
          <w:p w14:paraId="74A6608F"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w:t>
            </w:r>
          </w:p>
        </w:tc>
        <w:tc>
          <w:tcPr>
            <w:tcW w:w="8460" w:type="dxa"/>
          </w:tcPr>
          <w:p w14:paraId="2DD34589"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AUTORIZACION SEDES</w:t>
            </w:r>
          </w:p>
        </w:tc>
      </w:tr>
      <w:tr w:rsidR="00534635" w:rsidRPr="00534635" w14:paraId="14680E1B" w14:textId="77777777" w:rsidTr="0033250B">
        <w:tc>
          <w:tcPr>
            <w:tcW w:w="675" w:type="dxa"/>
          </w:tcPr>
          <w:p w14:paraId="59E72311"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b/>
                <w:sz w:val="18"/>
                <w:szCs w:val="18"/>
                <w:lang w:eastAsia="es-ES"/>
              </w:rPr>
              <w:t>A.1</w:t>
            </w:r>
          </w:p>
        </w:tc>
        <w:tc>
          <w:tcPr>
            <w:tcW w:w="8460" w:type="dxa"/>
          </w:tcPr>
          <w:p w14:paraId="1339330C"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Centro Médico deberá contar con la Autorización de funcionamiento o certificado de trámite en proceso emitido por el SEDES (Adjuntar Fotocopia Vigente).</w:t>
            </w:r>
          </w:p>
        </w:tc>
      </w:tr>
      <w:tr w:rsidR="00534635" w:rsidRPr="00534635" w14:paraId="6BD8F198" w14:textId="77777777" w:rsidTr="0033250B">
        <w:tc>
          <w:tcPr>
            <w:tcW w:w="675" w:type="dxa"/>
          </w:tcPr>
          <w:p w14:paraId="76F1E4DE"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B.</w:t>
            </w:r>
          </w:p>
        </w:tc>
        <w:tc>
          <w:tcPr>
            <w:tcW w:w="8460" w:type="dxa"/>
          </w:tcPr>
          <w:p w14:paraId="38E6084B" w14:textId="1D700E61"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 xml:space="preserve">PROFESIONALES ASIGNADOS PARA LA PRESTACION DEL SERVICIO AREAS DE </w:t>
            </w:r>
            <w:r w:rsidR="00F662BD" w:rsidRPr="00711BC5">
              <w:rPr>
                <w:rFonts w:ascii="Arial" w:eastAsia="Times New Roman" w:hAnsi="Arial" w:cs="Arial"/>
                <w:b/>
                <w:color w:val="FF0000"/>
                <w:sz w:val="18"/>
                <w:szCs w:val="18"/>
                <w:lang w:eastAsia="es-ES"/>
              </w:rPr>
              <w:t>HEMODIALISIS</w:t>
            </w:r>
            <w:r w:rsidR="00F662BD" w:rsidRPr="00711BC5">
              <w:rPr>
                <w:rFonts w:ascii="Arial" w:eastAsia="Times New Roman" w:hAnsi="Arial" w:cs="Arial"/>
                <w:b/>
                <w:sz w:val="18"/>
                <w:szCs w:val="18"/>
                <w:lang w:eastAsia="es-ES"/>
              </w:rPr>
              <w:t>,</w:t>
            </w:r>
            <w:r w:rsidRPr="00534635">
              <w:rPr>
                <w:rFonts w:ascii="Arial" w:eastAsia="Times New Roman" w:hAnsi="Arial" w:cs="Arial"/>
                <w:b/>
                <w:sz w:val="18"/>
                <w:szCs w:val="18"/>
                <w:lang w:eastAsia="es-ES"/>
              </w:rPr>
              <w:t xml:space="preserve"> AREA DE INFECTADOS Y AREA DE DIALISIS PERITONEAL</w:t>
            </w:r>
          </w:p>
        </w:tc>
      </w:tr>
      <w:tr w:rsidR="00534635" w:rsidRPr="00534635" w14:paraId="6E32C258" w14:textId="77777777" w:rsidTr="0033250B">
        <w:tc>
          <w:tcPr>
            <w:tcW w:w="675" w:type="dxa"/>
          </w:tcPr>
          <w:p w14:paraId="7CB957F0" w14:textId="77777777" w:rsidR="00534635" w:rsidRPr="00534635" w:rsidRDefault="00534635" w:rsidP="00534635">
            <w:pPr>
              <w:spacing w:after="60" w:line="240" w:lineRule="auto"/>
              <w:jc w:val="both"/>
              <w:rPr>
                <w:rFonts w:ascii="Arial" w:eastAsia="Times New Roman" w:hAnsi="Arial" w:cs="Arial"/>
                <w:b/>
                <w:sz w:val="18"/>
                <w:szCs w:val="18"/>
                <w:lang w:eastAsia="es-ES"/>
              </w:rPr>
            </w:pPr>
          </w:p>
        </w:tc>
        <w:tc>
          <w:tcPr>
            <w:tcW w:w="8460" w:type="dxa"/>
          </w:tcPr>
          <w:p w14:paraId="6D6F9EFA" w14:textId="1423CE0F"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proponente deberá detallar la cantidad de personal con la que se prestará el servicio, en el caso de profesionales médicos y enfermeras los mismos deberán estar registrados en el colegio profesional que corresponde (Adjuntar Hoja de Vida)</w:t>
            </w:r>
            <w:r w:rsidR="00495EAB" w:rsidRPr="00711BC5">
              <w:rPr>
                <w:rFonts w:ascii="Arial" w:eastAsia="Times New Roman" w:hAnsi="Arial" w:cs="Arial"/>
                <w:sz w:val="18"/>
                <w:szCs w:val="18"/>
                <w:lang w:eastAsia="es-ES"/>
              </w:rPr>
              <w:t>.</w:t>
            </w:r>
          </w:p>
        </w:tc>
      </w:tr>
      <w:tr w:rsidR="00534635" w:rsidRPr="00534635" w14:paraId="1C8FB240" w14:textId="77777777" w:rsidTr="0033250B">
        <w:tc>
          <w:tcPr>
            <w:tcW w:w="675" w:type="dxa"/>
          </w:tcPr>
          <w:p w14:paraId="2C56AEF8"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B.1</w:t>
            </w:r>
          </w:p>
        </w:tc>
        <w:tc>
          <w:tcPr>
            <w:tcW w:w="8460" w:type="dxa"/>
          </w:tcPr>
          <w:p w14:paraId="14832375"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Médico Especialista en NEFROLOGIA que deberán contar con:</w:t>
            </w:r>
          </w:p>
          <w:p w14:paraId="05F3FE4C" w14:textId="77777777" w:rsidR="00534635" w:rsidRPr="00534635" w:rsidRDefault="00534635" w:rsidP="00065E6A">
            <w:pPr>
              <w:numPr>
                <w:ilvl w:val="0"/>
                <w:numId w:val="40"/>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Título en provisión nacional</w:t>
            </w:r>
          </w:p>
          <w:p w14:paraId="7C6F6553" w14:textId="77777777" w:rsidR="00534635" w:rsidRPr="00534635" w:rsidRDefault="00534635" w:rsidP="00065E6A">
            <w:pPr>
              <w:numPr>
                <w:ilvl w:val="0"/>
                <w:numId w:val="40"/>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Matricula Profesional</w:t>
            </w:r>
          </w:p>
          <w:p w14:paraId="588F1870" w14:textId="77777777" w:rsidR="00534635" w:rsidRPr="00534635" w:rsidRDefault="00534635" w:rsidP="00065E6A">
            <w:pPr>
              <w:numPr>
                <w:ilvl w:val="0"/>
                <w:numId w:val="40"/>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Certificado de Especialista</w:t>
            </w:r>
          </w:p>
          <w:p w14:paraId="04A96120" w14:textId="77777777" w:rsidR="00534635" w:rsidRPr="00534635" w:rsidRDefault="00534635" w:rsidP="00534635">
            <w:pPr>
              <w:spacing w:after="60" w:line="240" w:lineRule="auto"/>
              <w:jc w:val="both"/>
              <w:rPr>
                <w:rFonts w:ascii="Arial" w:eastAsia="Times New Roman" w:hAnsi="Arial" w:cs="Arial"/>
                <w:sz w:val="18"/>
                <w:szCs w:val="18"/>
                <w:lang w:eastAsia="es-ES"/>
              </w:rPr>
            </w:pPr>
          </w:p>
          <w:p w14:paraId="70FFB355"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b/>
                <w:sz w:val="18"/>
                <w:szCs w:val="18"/>
                <w:u w:val="single"/>
                <w:lang w:eastAsia="es-ES"/>
              </w:rPr>
              <w:t>Imprescindible</w:t>
            </w:r>
            <w:r w:rsidRPr="00534635">
              <w:rPr>
                <w:rFonts w:ascii="Arial" w:eastAsia="Times New Roman" w:hAnsi="Arial" w:cs="Arial"/>
                <w:sz w:val="18"/>
                <w:szCs w:val="18"/>
                <w:lang w:eastAsia="es-ES"/>
              </w:rPr>
              <w:t xml:space="preserve"> presentar el listado de los Profesionales en los diferentes turnos de funcionamiento del centro (Durante los horarios de las sesiones de hemodiálisis)</w:t>
            </w:r>
          </w:p>
        </w:tc>
      </w:tr>
      <w:tr w:rsidR="00534635" w:rsidRPr="00534635" w14:paraId="3B32DC71" w14:textId="77777777" w:rsidTr="0033250B">
        <w:tc>
          <w:tcPr>
            <w:tcW w:w="675" w:type="dxa"/>
          </w:tcPr>
          <w:p w14:paraId="4FB60A28"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B.2</w:t>
            </w:r>
          </w:p>
        </w:tc>
        <w:tc>
          <w:tcPr>
            <w:tcW w:w="8460" w:type="dxa"/>
          </w:tcPr>
          <w:p w14:paraId="15B07042"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Licenciadas y Auxiliares de enfermería que deberán contar con:</w:t>
            </w:r>
          </w:p>
          <w:p w14:paraId="2CCF51A5" w14:textId="77777777" w:rsidR="00534635" w:rsidRPr="00534635" w:rsidRDefault="00534635" w:rsidP="00065E6A">
            <w:pPr>
              <w:numPr>
                <w:ilvl w:val="0"/>
                <w:numId w:val="41"/>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lastRenderedPageBreak/>
              <w:t>Título en Provisión Nacional</w:t>
            </w:r>
          </w:p>
          <w:p w14:paraId="287BED3A" w14:textId="77777777" w:rsidR="00534635" w:rsidRPr="00534635" w:rsidRDefault="00534635" w:rsidP="00065E6A">
            <w:pPr>
              <w:numPr>
                <w:ilvl w:val="0"/>
                <w:numId w:val="41"/>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Matricula Profesional</w:t>
            </w:r>
          </w:p>
          <w:p w14:paraId="35488C15" w14:textId="77777777" w:rsidR="00534635" w:rsidRPr="00534635" w:rsidRDefault="00534635" w:rsidP="00065E6A">
            <w:pPr>
              <w:numPr>
                <w:ilvl w:val="0"/>
                <w:numId w:val="41"/>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Carné del Colegio respectivo</w:t>
            </w:r>
          </w:p>
        </w:tc>
      </w:tr>
      <w:tr w:rsidR="00534635" w:rsidRPr="00534635" w14:paraId="2AA1FE40" w14:textId="77777777" w:rsidTr="0033250B">
        <w:tc>
          <w:tcPr>
            <w:tcW w:w="675" w:type="dxa"/>
          </w:tcPr>
          <w:p w14:paraId="293FBA96"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B.3</w:t>
            </w:r>
          </w:p>
        </w:tc>
        <w:tc>
          <w:tcPr>
            <w:tcW w:w="8460" w:type="dxa"/>
          </w:tcPr>
          <w:p w14:paraId="0CE5D6A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Personal Administrativo:</w:t>
            </w:r>
          </w:p>
          <w:p w14:paraId="68695794" w14:textId="77777777" w:rsidR="00534635" w:rsidRPr="00534635" w:rsidRDefault="00534635" w:rsidP="00065E6A">
            <w:pPr>
              <w:numPr>
                <w:ilvl w:val="0"/>
                <w:numId w:val="42"/>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Encargado de Mantenimiento  </w:t>
            </w:r>
          </w:p>
          <w:p w14:paraId="2C51B377" w14:textId="77777777" w:rsidR="00534635" w:rsidRPr="00534635" w:rsidRDefault="00534635" w:rsidP="00065E6A">
            <w:pPr>
              <w:numPr>
                <w:ilvl w:val="0"/>
                <w:numId w:val="42"/>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Recepcionista</w:t>
            </w:r>
          </w:p>
          <w:p w14:paraId="555EA8E2" w14:textId="77777777" w:rsidR="00534635" w:rsidRPr="00534635" w:rsidRDefault="00534635" w:rsidP="00065E6A">
            <w:pPr>
              <w:numPr>
                <w:ilvl w:val="0"/>
                <w:numId w:val="42"/>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Seguridad</w:t>
            </w:r>
          </w:p>
          <w:p w14:paraId="2B81B8F9" w14:textId="77777777" w:rsidR="00534635" w:rsidRPr="00534635" w:rsidRDefault="00534635" w:rsidP="00065E6A">
            <w:pPr>
              <w:numPr>
                <w:ilvl w:val="0"/>
                <w:numId w:val="42"/>
              </w:numPr>
              <w:spacing w:after="60" w:line="240" w:lineRule="auto"/>
              <w:jc w:val="both"/>
              <w:rPr>
                <w:rFonts w:ascii="Arial" w:eastAsia="Times New Roman" w:hAnsi="Arial" w:cs="Arial"/>
                <w:b/>
                <w:sz w:val="18"/>
                <w:szCs w:val="18"/>
                <w:lang w:eastAsia="es-ES"/>
              </w:rPr>
            </w:pPr>
            <w:r w:rsidRPr="00534635">
              <w:rPr>
                <w:rFonts w:ascii="Arial" w:eastAsia="Times New Roman" w:hAnsi="Arial" w:cs="Arial"/>
                <w:sz w:val="18"/>
                <w:szCs w:val="18"/>
                <w:lang w:eastAsia="es-ES"/>
              </w:rPr>
              <w:t>Limpieza</w:t>
            </w:r>
          </w:p>
        </w:tc>
      </w:tr>
      <w:tr w:rsidR="00534635" w:rsidRPr="00534635" w14:paraId="7FADBC22" w14:textId="77777777" w:rsidTr="0033250B">
        <w:tc>
          <w:tcPr>
            <w:tcW w:w="675" w:type="dxa"/>
          </w:tcPr>
          <w:p w14:paraId="23A3B644"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C</w:t>
            </w:r>
          </w:p>
        </w:tc>
        <w:tc>
          <w:tcPr>
            <w:tcW w:w="8460" w:type="dxa"/>
          </w:tcPr>
          <w:p w14:paraId="5A942073"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EQUIPAMIENTO</w:t>
            </w:r>
          </w:p>
        </w:tc>
      </w:tr>
      <w:tr w:rsidR="00534635" w:rsidRPr="00534635" w14:paraId="062D3351" w14:textId="77777777" w:rsidTr="0033250B">
        <w:tc>
          <w:tcPr>
            <w:tcW w:w="675" w:type="dxa"/>
          </w:tcPr>
          <w:p w14:paraId="471754D2"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C.1</w:t>
            </w:r>
          </w:p>
        </w:tc>
        <w:tc>
          <w:tcPr>
            <w:tcW w:w="8460" w:type="dxa"/>
          </w:tcPr>
          <w:p w14:paraId="651DC87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 Proponente deberá especificar claramente el o los Equipos con los cuales prestará el servicio:</w:t>
            </w:r>
          </w:p>
          <w:p w14:paraId="42A15933"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Equipos destinados a la prestación de </w:t>
            </w:r>
            <w:r w:rsidRPr="00534635">
              <w:rPr>
                <w:rFonts w:ascii="Arial" w:eastAsia="Times New Roman" w:hAnsi="Arial" w:cs="Arial"/>
                <w:sz w:val="18"/>
                <w:szCs w:val="18"/>
                <w:lang w:val="es-ES" w:eastAsia="es-ES"/>
              </w:rPr>
              <w:t xml:space="preserve">SERVICIOS DE DIALISIS PERITONEAL CONTINUA Y HEMODIALISIS </w:t>
            </w:r>
            <w:r w:rsidRPr="00534635">
              <w:rPr>
                <w:rFonts w:ascii="Arial" w:eastAsia="Times New Roman" w:hAnsi="Arial" w:cs="Arial"/>
                <w:sz w:val="18"/>
                <w:szCs w:val="18"/>
                <w:lang w:eastAsia="es-ES"/>
              </w:rPr>
              <w:t>detallando:</w:t>
            </w:r>
          </w:p>
          <w:p w14:paraId="42E7C1AF"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Tipo de equipo – Tecnología (Origen, marca)</w:t>
            </w:r>
          </w:p>
          <w:p w14:paraId="4FFE2D5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Especificaciones Técnicas en relación a:</w:t>
            </w:r>
          </w:p>
          <w:p w14:paraId="651E497B" w14:textId="321FDA81"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Máquinas de mezcla proporcionada de </w:t>
            </w:r>
            <w:r w:rsidR="00495EAB" w:rsidRPr="00711BC5">
              <w:rPr>
                <w:rFonts w:ascii="Arial" w:eastAsia="Times New Roman" w:hAnsi="Arial" w:cs="Arial"/>
                <w:sz w:val="18"/>
                <w:szCs w:val="18"/>
                <w:lang w:eastAsia="es-ES"/>
              </w:rPr>
              <w:t>ácido</w:t>
            </w:r>
            <w:r w:rsidRPr="00534635">
              <w:rPr>
                <w:rFonts w:ascii="Arial" w:eastAsia="Times New Roman" w:hAnsi="Arial" w:cs="Arial"/>
                <w:sz w:val="18"/>
                <w:szCs w:val="18"/>
                <w:lang w:eastAsia="es-ES"/>
              </w:rPr>
              <w:t xml:space="preserve"> y bicarbonato</w:t>
            </w:r>
          </w:p>
          <w:p w14:paraId="55F5DC95"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presión de la solución de diálisis</w:t>
            </w:r>
          </w:p>
          <w:p w14:paraId="541C255B" w14:textId="4155EE6D"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Monitores de </w:t>
            </w:r>
            <w:r w:rsidR="00495EAB" w:rsidRPr="00711BC5">
              <w:rPr>
                <w:rFonts w:ascii="Arial" w:eastAsia="Times New Roman" w:hAnsi="Arial" w:cs="Arial"/>
                <w:sz w:val="18"/>
                <w:szCs w:val="18"/>
                <w:lang w:eastAsia="es-ES"/>
              </w:rPr>
              <w:t>hemofiltración</w:t>
            </w:r>
            <w:r w:rsidRPr="00534635">
              <w:rPr>
                <w:rFonts w:ascii="Arial" w:eastAsia="Times New Roman" w:hAnsi="Arial" w:cs="Arial"/>
                <w:sz w:val="18"/>
                <w:szCs w:val="18"/>
                <w:lang w:eastAsia="es-ES"/>
              </w:rPr>
              <w:t xml:space="preserve"> y ultrafiltración controlada</w:t>
            </w:r>
          </w:p>
          <w:p w14:paraId="56D1FD1B"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conductividad</w:t>
            </w:r>
          </w:p>
          <w:p w14:paraId="50E7E7F9"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temperatura</w:t>
            </w:r>
          </w:p>
          <w:p w14:paraId="6BBB1C43"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Detector de Burbujas</w:t>
            </w:r>
          </w:p>
          <w:p w14:paraId="04382A42"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presión de las líneas arteriales y venosas</w:t>
            </w:r>
          </w:p>
          <w:p w14:paraId="79B9D973"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Alarmas con suspensión de funcionamiento</w:t>
            </w:r>
          </w:p>
          <w:p w14:paraId="69D808CF"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niveles y concentrados: base, bicarbonato de sodio requerido en la sesión.</w:t>
            </w:r>
          </w:p>
          <w:p w14:paraId="1FD6ED1B"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Desinfección y desincrustación de las maquinas con sistema de: calor, químico y presión.</w:t>
            </w:r>
          </w:p>
          <w:p w14:paraId="1352DA9C"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Sillones de hemodiálisis o cama hospitalaria</w:t>
            </w:r>
          </w:p>
          <w:p w14:paraId="6C99562E" w14:textId="77777777" w:rsidR="00534635" w:rsidRPr="00534635" w:rsidRDefault="00534635" w:rsidP="00065E6A">
            <w:pPr>
              <w:numPr>
                <w:ilvl w:val="0"/>
                <w:numId w:val="35"/>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Filtros, líneas, agujas, medicamentos y otros </w:t>
            </w:r>
          </w:p>
          <w:p w14:paraId="518C15CD" w14:textId="77777777" w:rsidR="00534635" w:rsidRPr="00534635" w:rsidRDefault="00534635" w:rsidP="00534635">
            <w:pPr>
              <w:spacing w:after="60" w:line="240" w:lineRule="auto"/>
              <w:ind w:left="360"/>
              <w:jc w:val="both"/>
              <w:rPr>
                <w:rFonts w:ascii="Arial" w:eastAsia="Times New Roman" w:hAnsi="Arial" w:cs="Arial"/>
                <w:sz w:val="18"/>
                <w:szCs w:val="18"/>
                <w:lang w:eastAsia="es-ES"/>
              </w:rPr>
            </w:pPr>
          </w:p>
        </w:tc>
      </w:tr>
      <w:tr w:rsidR="00534635" w:rsidRPr="00534635" w14:paraId="59E6536E" w14:textId="77777777" w:rsidTr="0033250B">
        <w:tc>
          <w:tcPr>
            <w:tcW w:w="675" w:type="dxa"/>
          </w:tcPr>
          <w:p w14:paraId="0F1655B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C.2</w:t>
            </w:r>
          </w:p>
        </w:tc>
        <w:tc>
          <w:tcPr>
            <w:tcW w:w="8460" w:type="dxa"/>
          </w:tcPr>
          <w:p w14:paraId="66E3E6AF"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Equipamientos de Apoyo:</w:t>
            </w:r>
          </w:p>
          <w:p w14:paraId="5015BC29"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Electrocardiógrafo</w:t>
            </w:r>
          </w:p>
          <w:p w14:paraId="6CE06302"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Monitor de signos vitales</w:t>
            </w:r>
          </w:p>
          <w:p w14:paraId="77433610"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Camilla de traslado de pacientes</w:t>
            </w:r>
          </w:p>
          <w:p w14:paraId="687E0B35"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Silla de ruedas</w:t>
            </w:r>
          </w:p>
          <w:p w14:paraId="4680D2C9"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Equipo de reanimación:</w:t>
            </w:r>
          </w:p>
          <w:p w14:paraId="57233D63" w14:textId="405E182C" w:rsidR="00534635" w:rsidRPr="00534635" w:rsidRDefault="00534635" w:rsidP="00065E6A">
            <w:pPr>
              <w:numPr>
                <w:ilvl w:val="0"/>
                <w:numId w:val="43"/>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Carro de paro </w:t>
            </w:r>
            <w:r w:rsidR="00495EAB" w:rsidRPr="00711BC5">
              <w:rPr>
                <w:rFonts w:ascii="Arial" w:eastAsia="Times New Roman" w:hAnsi="Arial" w:cs="Arial"/>
                <w:sz w:val="18"/>
                <w:szCs w:val="18"/>
                <w:lang w:eastAsia="es-ES"/>
              </w:rPr>
              <w:t>monitor +</w:t>
            </w:r>
            <w:r w:rsidRPr="00534635">
              <w:rPr>
                <w:rFonts w:ascii="Arial" w:eastAsia="Times New Roman" w:hAnsi="Arial" w:cs="Arial"/>
                <w:sz w:val="18"/>
                <w:szCs w:val="18"/>
                <w:lang w:eastAsia="es-ES"/>
              </w:rPr>
              <w:t xml:space="preserve"> desfibrilador cardiaco </w:t>
            </w:r>
          </w:p>
          <w:p w14:paraId="7DF6ED08" w14:textId="77777777" w:rsidR="00534635" w:rsidRPr="00534635" w:rsidRDefault="00534635" w:rsidP="00065E6A">
            <w:pPr>
              <w:numPr>
                <w:ilvl w:val="0"/>
                <w:numId w:val="43"/>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Asistencia ventilatoria manual con Ambu, </w:t>
            </w:r>
          </w:p>
          <w:p w14:paraId="04F04598" w14:textId="77777777" w:rsidR="00534635" w:rsidRPr="00534635" w:rsidRDefault="00534635" w:rsidP="00065E6A">
            <w:pPr>
              <w:numPr>
                <w:ilvl w:val="0"/>
                <w:numId w:val="43"/>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Laringoscopio + tubos endotraqueales para intubación</w:t>
            </w:r>
          </w:p>
          <w:p w14:paraId="10AA8B19" w14:textId="77777777" w:rsidR="00534635" w:rsidRPr="00534635" w:rsidRDefault="00534635" w:rsidP="00065E6A">
            <w:pPr>
              <w:numPr>
                <w:ilvl w:val="0"/>
                <w:numId w:val="43"/>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Oximetría de pulso</w:t>
            </w:r>
          </w:p>
          <w:p w14:paraId="79A6FE5E"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Oxígeno y su medio de administración</w:t>
            </w:r>
          </w:p>
          <w:p w14:paraId="16795682"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Aspirador Portátil</w:t>
            </w:r>
          </w:p>
          <w:p w14:paraId="47F88488"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Material descartable jeringas, gasas, guantes etc.</w:t>
            </w:r>
          </w:p>
          <w:p w14:paraId="24011DF0" w14:textId="77777777" w:rsidR="00534635" w:rsidRPr="00534635" w:rsidRDefault="00534635" w:rsidP="00065E6A">
            <w:pPr>
              <w:numPr>
                <w:ilvl w:val="0"/>
                <w:numId w:val="36"/>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Glucómetro</w:t>
            </w:r>
          </w:p>
        </w:tc>
      </w:tr>
      <w:tr w:rsidR="00534635" w:rsidRPr="00534635" w14:paraId="449BDB9C" w14:textId="77777777" w:rsidTr="0033250B">
        <w:tc>
          <w:tcPr>
            <w:tcW w:w="675" w:type="dxa"/>
          </w:tcPr>
          <w:p w14:paraId="741B9B98"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C.3</w:t>
            </w:r>
          </w:p>
        </w:tc>
        <w:tc>
          <w:tcPr>
            <w:tcW w:w="8460" w:type="dxa"/>
          </w:tcPr>
          <w:p w14:paraId="622D00F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Tratamiento de agua:</w:t>
            </w:r>
          </w:p>
          <w:p w14:paraId="738BE3F7" w14:textId="77777777" w:rsidR="00534635" w:rsidRPr="00534635" w:rsidRDefault="00534635" w:rsidP="00065E6A">
            <w:pPr>
              <w:numPr>
                <w:ilvl w:val="0"/>
                <w:numId w:val="37"/>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La unidad deberá garantizar un sistema de tratamiento del agua que permita la obtención de agua tratada para diálisis, con las características mínimas de calidad establecidas</w:t>
            </w:r>
          </w:p>
          <w:p w14:paraId="58B576CF" w14:textId="77777777" w:rsidR="00534635" w:rsidRPr="00534635" w:rsidRDefault="00534635" w:rsidP="00065E6A">
            <w:pPr>
              <w:numPr>
                <w:ilvl w:val="0"/>
                <w:numId w:val="37"/>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Se debe contar con reserva de agua potable en cantidad suficiente para por lo menos dos días de funcionamiento de la unidad/servicio.</w:t>
            </w:r>
          </w:p>
        </w:tc>
      </w:tr>
      <w:tr w:rsidR="00534635" w:rsidRPr="00534635" w14:paraId="3FE4DD64" w14:textId="77777777" w:rsidTr="0033250B">
        <w:tc>
          <w:tcPr>
            <w:tcW w:w="675" w:type="dxa"/>
          </w:tcPr>
          <w:p w14:paraId="2A44C58B"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C.4</w:t>
            </w:r>
          </w:p>
        </w:tc>
        <w:tc>
          <w:tcPr>
            <w:tcW w:w="8460" w:type="dxa"/>
          </w:tcPr>
          <w:p w14:paraId="2B5B1F1E"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Mantenimiento de Equipos</w:t>
            </w:r>
          </w:p>
          <w:p w14:paraId="61C58F86" w14:textId="77777777" w:rsidR="00534635" w:rsidRPr="00534635" w:rsidRDefault="00534635" w:rsidP="00065E6A">
            <w:pPr>
              <w:numPr>
                <w:ilvl w:val="0"/>
                <w:numId w:val="44"/>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lastRenderedPageBreak/>
              <w:t>Mantenimiento Correctivo</w:t>
            </w:r>
          </w:p>
          <w:p w14:paraId="731FE869" w14:textId="77777777" w:rsidR="00534635" w:rsidRPr="00534635" w:rsidRDefault="00534635" w:rsidP="00065E6A">
            <w:pPr>
              <w:numPr>
                <w:ilvl w:val="0"/>
                <w:numId w:val="44"/>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Mantenimiento preventivo</w:t>
            </w:r>
          </w:p>
          <w:p w14:paraId="2A23F118"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(Adjuntar manuales de mantenimiento de equipos y su respectivo cronograma de los mismos en los últimos dos años)</w:t>
            </w:r>
          </w:p>
        </w:tc>
      </w:tr>
      <w:tr w:rsidR="00534635" w:rsidRPr="00534635" w14:paraId="743C14EE" w14:textId="77777777" w:rsidTr="0033250B">
        <w:tc>
          <w:tcPr>
            <w:tcW w:w="675" w:type="dxa"/>
          </w:tcPr>
          <w:p w14:paraId="4A0E1D98"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D</w:t>
            </w:r>
          </w:p>
        </w:tc>
        <w:tc>
          <w:tcPr>
            <w:tcW w:w="8460" w:type="dxa"/>
          </w:tcPr>
          <w:p w14:paraId="1A922903"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UBICACIÓN DEL SERVICIO</w:t>
            </w:r>
          </w:p>
        </w:tc>
      </w:tr>
      <w:tr w:rsidR="00534635" w:rsidRPr="00534635" w14:paraId="752BC6A5" w14:textId="77777777" w:rsidTr="0033250B">
        <w:tc>
          <w:tcPr>
            <w:tcW w:w="675" w:type="dxa"/>
          </w:tcPr>
          <w:p w14:paraId="3FFBDB2F"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D.1</w:t>
            </w:r>
          </w:p>
        </w:tc>
        <w:tc>
          <w:tcPr>
            <w:tcW w:w="8460" w:type="dxa"/>
          </w:tcPr>
          <w:p w14:paraId="3C146321"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Especificar claramente la dirección del centro médico </w:t>
            </w:r>
          </w:p>
        </w:tc>
      </w:tr>
      <w:tr w:rsidR="00534635" w:rsidRPr="00534635" w14:paraId="7D3083F3" w14:textId="77777777" w:rsidTr="0033250B">
        <w:tc>
          <w:tcPr>
            <w:tcW w:w="675" w:type="dxa"/>
          </w:tcPr>
          <w:p w14:paraId="2B70AA18"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D.2</w:t>
            </w:r>
          </w:p>
        </w:tc>
        <w:tc>
          <w:tcPr>
            <w:tcW w:w="8460" w:type="dxa"/>
          </w:tcPr>
          <w:p w14:paraId="1C3A21D4"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Especificar si cuenta con acceso para Discapacitados</w:t>
            </w:r>
          </w:p>
        </w:tc>
      </w:tr>
      <w:tr w:rsidR="00534635" w:rsidRPr="00534635" w14:paraId="5F4F4E10" w14:textId="77777777" w:rsidTr="0033250B">
        <w:tc>
          <w:tcPr>
            <w:tcW w:w="675" w:type="dxa"/>
          </w:tcPr>
          <w:p w14:paraId="4942FB7C"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D.3</w:t>
            </w:r>
          </w:p>
        </w:tc>
        <w:tc>
          <w:tcPr>
            <w:tcW w:w="8460" w:type="dxa"/>
          </w:tcPr>
          <w:p w14:paraId="29B6A7C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Especificar si cuenta con Señalética Interna y externa</w:t>
            </w:r>
          </w:p>
        </w:tc>
      </w:tr>
      <w:tr w:rsidR="00534635" w:rsidRPr="00534635" w14:paraId="08C096BC" w14:textId="77777777" w:rsidTr="0033250B">
        <w:tc>
          <w:tcPr>
            <w:tcW w:w="675" w:type="dxa"/>
          </w:tcPr>
          <w:p w14:paraId="0072B4AD"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D.4</w:t>
            </w:r>
          </w:p>
        </w:tc>
        <w:tc>
          <w:tcPr>
            <w:tcW w:w="8460" w:type="dxa"/>
          </w:tcPr>
          <w:p w14:paraId="4B8A03CC"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Especificar si cuenta con Teléfono y fax exponer números</w:t>
            </w:r>
          </w:p>
        </w:tc>
      </w:tr>
      <w:tr w:rsidR="00534635" w:rsidRPr="00534635" w14:paraId="094EA127" w14:textId="77777777" w:rsidTr="0033250B">
        <w:tc>
          <w:tcPr>
            <w:tcW w:w="675" w:type="dxa"/>
          </w:tcPr>
          <w:p w14:paraId="5F635F45"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E</w:t>
            </w:r>
          </w:p>
        </w:tc>
        <w:tc>
          <w:tcPr>
            <w:tcW w:w="8460" w:type="dxa"/>
          </w:tcPr>
          <w:p w14:paraId="024AC405" w14:textId="77777777" w:rsidR="00534635" w:rsidRPr="00534635" w:rsidRDefault="00534635" w:rsidP="00534635">
            <w:pPr>
              <w:spacing w:after="60" w:line="240" w:lineRule="auto"/>
              <w:jc w:val="both"/>
              <w:rPr>
                <w:rFonts w:ascii="Arial" w:eastAsia="Times New Roman" w:hAnsi="Arial" w:cs="Arial"/>
                <w:b/>
                <w:sz w:val="18"/>
                <w:szCs w:val="18"/>
                <w:lang w:eastAsia="es-ES"/>
              </w:rPr>
            </w:pPr>
            <w:r w:rsidRPr="00534635">
              <w:rPr>
                <w:rFonts w:ascii="Arial" w:eastAsia="Times New Roman" w:hAnsi="Arial" w:cs="Arial"/>
                <w:b/>
                <w:sz w:val="18"/>
                <w:szCs w:val="18"/>
                <w:lang w:eastAsia="es-ES"/>
              </w:rPr>
              <w:t>INFRAESTRUCTURA</w:t>
            </w:r>
          </w:p>
        </w:tc>
      </w:tr>
      <w:tr w:rsidR="00534635" w:rsidRPr="00534635" w14:paraId="420B6BB8" w14:textId="77777777" w:rsidTr="0033250B">
        <w:tc>
          <w:tcPr>
            <w:tcW w:w="675" w:type="dxa"/>
          </w:tcPr>
          <w:p w14:paraId="28890487"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E.1</w:t>
            </w:r>
          </w:p>
        </w:tc>
        <w:tc>
          <w:tcPr>
            <w:tcW w:w="8460" w:type="dxa"/>
          </w:tcPr>
          <w:p w14:paraId="2B7F71B9"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Área Técnica (Detallar superficie de ambientes y numerarlos si cuenta con más de uno):</w:t>
            </w:r>
          </w:p>
          <w:p w14:paraId="533A83C3" w14:textId="77777777" w:rsidR="00534635" w:rsidRPr="00534635" w:rsidRDefault="00534635" w:rsidP="00065E6A">
            <w:pPr>
              <w:numPr>
                <w:ilvl w:val="0"/>
                <w:numId w:val="38"/>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Ambientes destinados para hemodiálisis SALA BLANCA</w:t>
            </w:r>
          </w:p>
          <w:p w14:paraId="06DD9EDB" w14:textId="77777777" w:rsidR="00534635" w:rsidRPr="00534635" w:rsidRDefault="00534635" w:rsidP="00065E6A">
            <w:pPr>
              <w:numPr>
                <w:ilvl w:val="0"/>
                <w:numId w:val="38"/>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Ambiente de aislamiento destinado para diálisis SALA AMARILLA – SALA ROJA</w:t>
            </w:r>
          </w:p>
          <w:p w14:paraId="7F23EC9B" w14:textId="77777777" w:rsidR="00534635" w:rsidRPr="00534635" w:rsidRDefault="00534635" w:rsidP="00065E6A">
            <w:pPr>
              <w:numPr>
                <w:ilvl w:val="0"/>
                <w:numId w:val="38"/>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Ambiente destinado a diálisis peritoneal.</w:t>
            </w:r>
          </w:p>
          <w:p w14:paraId="2038E73A" w14:textId="77777777" w:rsidR="00534635" w:rsidRPr="00534635" w:rsidRDefault="00534635" w:rsidP="00534635">
            <w:pPr>
              <w:spacing w:after="60" w:line="240" w:lineRule="auto"/>
              <w:ind w:left="720"/>
              <w:jc w:val="both"/>
              <w:rPr>
                <w:rFonts w:ascii="Arial" w:eastAsia="Times New Roman" w:hAnsi="Arial" w:cs="Arial"/>
                <w:sz w:val="18"/>
                <w:szCs w:val="18"/>
                <w:lang w:eastAsia="es-ES"/>
              </w:rPr>
            </w:pPr>
          </w:p>
        </w:tc>
      </w:tr>
      <w:tr w:rsidR="00534635" w:rsidRPr="00534635" w14:paraId="4CC45B09" w14:textId="77777777" w:rsidTr="0033250B">
        <w:tc>
          <w:tcPr>
            <w:tcW w:w="675" w:type="dxa"/>
          </w:tcPr>
          <w:p w14:paraId="4B304EE8"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E.2</w:t>
            </w:r>
          </w:p>
        </w:tc>
        <w:tc>
          <w:tcPr>
            <w:tcW w:w="8460" w:type="dxa"/>
          </w:tcPr>
          <w:p w14:paraId="174FE4B0" w14:textId="77777777" w:rsidR="00534635" w:rsidRPr="00534635" w:rsidRDefault="00534635" w:rsidP="00534635">
            <w:p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Área de Apoyo Técnico (especificar ambientes recepción, sala de espera, baño, etc.)</w:t>
            </w:r>
          </w:p>
          <w:p w14:paraId="6F04F592"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Sala de espera </w:t>
            </w:r>
          </w:p>
          <w:p w14:paraId="2C4DE6BD" w14:textId="3BF7A835" w:rsidR="00534635" w:rsidRPr="00534635" w:rsidRDefault="00534635" w:rsidP="00065E6A">
            <w:pPr>
              <w:numPr>
                <w:ilvl w:val="0"/>
                <w:numId w:val="39"/>
              </w:numPr>
              <w:spacing w:after="0" w:line="240" w:lineRule="auto"/>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Baños higiénicos diferenciados (Pacientes hombres - Mujeres y para el </w:t>
            </w:r>
            <w:r w:rsidR="00495EAB" w:rsidRPr="00711BC5">
              <w:rPr>
                <w:rFonts w:ascii="Arial" w:eastAsia="Times New Roman" w:hAnsi="Arial" w:cs="Arial"/>
                <w:sz w:val="18"/>
                <w:szCs w:val="18"/>
                <w:lang w:eastAsia="es-ES"/>
              </w:rPr>
              <w:t>personal)</w:t>
            </w:r>
          </w:p>
          <w:p w14:paraId="4399AE83" w14:textId="10BB7902"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Vestuarios diferenciados (</w:t>
            </w:r>
            <w:r w:rsidR="00495EAB" w:rsidRPr="00711BC5">
              <w:rPr>
                <w:rFonts w:ascii="Arial" w:eastAsia="Times New Roman" w:hAnsi="Arial" w:cs="Arial"/>
                <w:sz w:val="18"/>
                <w:szCs w:val="18"/>
                <w:lang w:eastAsia="es-ES"/>
              </w:rPr>
              <w:t>Pacientes -</w:t>
            </w:r>
            <w:r w:rsidRPr="00534635">
              <w:rPr>
                <w:rFonts w:ascii="Arial" w:eastAsia="Times New Roman" w:hAnsi="Arial" w:cs="Arial"/>
                <w:sz w:val="18"/>
                <w:szCs w:val="18"/>
                <w:lang w:eastAsia="es-ES"/>
              </w:rPr>
              <w:t xml:space="preserve"> para el </w:t>
            </w:r>
            <w:r w:rsidR="00495EAB" w:rsidRPr="00711BC5">
              <w:rPr>
                <w:rFonts w:ascii="Arial" w:eastAsia="Times New Roman" w:hAnsi="Arial" w:cs="Arial"/>
                <w:sz w:val="18"/>
                <w:szCs w:val="18"/>
                <w:lang w:eastAsia="es-ES"/>
              </w:rPr>
              <w:t>personal)</w:t>
            </w:r>
          </w:p>
          <w:p w14:paraId="79C8A6DC"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Puesto de enfermería</w:t>
            </w:r>
          </w:p>
          <w:p w14:paraId="21B64CDF"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Sala de utilidades (enfermería sucia)</w:t>
            </w:r>
          </w:p>
          <w:p w14:paraId="69AFBFBB"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Consultorio Médico equipado</w:t>
            </w:r>
          </w:p>
          <w:p w14:paraId="165B5608"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Área de administración</w:t>
            </w:r>
          </w:p>
          <w:p w14:paraId="4900365D"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Depósito de materiales</w:t>
            </w:r>
          </w:p>
          <w:p w14:paraId="2832763D"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Depósito de concentrados</w:t>
            </w:r>
          </w:p>
          <w:p w14:paraId="32EEBD94"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Área de procesamiento de filtros (con área limpia y sucia)</w:t>
            </w:r>
          </w:p>
          <w:p w14:paraId="0BEBB22F" w14:textId="77777777"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Sala para tratamiento de agua </w:t>
            </w:r>
          </w:p>
          <w:p w14:paraId="6C1F5943" w14:textId="3388824C"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Aire </w:t>
            </w:r>
            <w:r w:rsidR="00495EAB" w:rsidRPr="00711BC5">
              <w:rPr>
                <w:rFonts w:ascii="Arial" w:eastAsia="Times New Roman" w:hAnsi="Arial" w:cs="Arial"/>
                <w:sz w:val="18"/>
                <w:szCs w:val="18"/>
                <w:lang w:eastAsia="es-ES"/>
              </w:rPr>
              <w:t>acondicionado y</w:t>
            </w:r>
            <w:r w:rsidRPr="00534635">
              <w:rPr>
                <w:rFonts w:ascii="Arial" w:eastAsia="Times New Roman" w:hAnsi="Arial" w:cs="Arial"/>
                <w:sz w:val="18"/>
                <w:szCs w:val="18"/>
                <w:lang w:eastAsia="es-ES"/>
              </w:rPr>
              <w:t xml:space="preserve"> </w:t>
            </w:r>
            <w:r w:rsidR="00495EAB" w:rsidRPr="00711BC5">
              <w:rPr>
                <w:rFonts w:ascii="Arial" w:eastAsia="Times New Roman" w:hAnsi="Arial" w:cs="Arial"/>
                <w:sz w:val="18"/>
                <w:szCs w:val="18"/>
                <w:lang w:eastAsia="es-ES"/>
              </w:rPr>
              <w:t>calefacción en</w:t>
            </w:r>
            <w:r w:rsidRPr="00534635">
              <w:rPr>
                <w:rFonts w:ascii="Arial" w:eastAsia="Times New Roman" w:hAnsi="Arial" w:cs="Arial"/>
                <w:sz w:val="18"/>
                <w:szCs w:val="18"/>
                <w:lang w:eastAsia="es-ES"/>
              </w:rPr>
              <w:t xml:space="preserve"> todas las salas </w:t>
            </w:r>
          </w:p>
          <w:p w14:paraId="09B05548" w14:textId="472553D4" w:rsidR="00534635" w:rsidRPr="00534635" w:rsidRDefault="00534635" w:rsidP="00065E6A">
            <w:pPr>
              <w:numPr>
                <w:ilvl w:val="0"/>
                <w:numId w:val="39"/>
              </w:numPr>
              <w:spacing w:after="60" w:line="240" w:lineRule="auto"/>
              <w:jc w:val="both"/>
              <w:rPr>
                <w:rFonts w:ascii="Arial" w:eastAsia="Times New Roman" w:hAnsi="Arial" w:cs="Arial"/>
                <w:sz w:val="18"/>
                <w:szCs w:val="18"/>
                <w:lang w:eastAsia="es-ES"/>
              </w:rPr>
            </w:pPr>
            <w:r w:rsidRPr="00534635">
              <w:rPr>
                <w:rFonts w:ascii="Arial" w:eastAsia="Times New Roman" w:hAnsi="Arial" w:cs="Arial"/>
                <w:sz w:val="18"/>
                <w:szCs w:val="18"/>
                <w:lang w:eastAsia="es-ES"/>
              </w:rPr>
              <w:t xml:space="preserve">Servicio de tv </w:t>
            </w:r>
            <w:r w:rsidR="00495EAB" w:rsidRPr="00711BC5">
              <w:rPr>
                <w:rFonts w:ascii="Arial" w:eastAsia="Times New Roman" w:hAnsi="Arial" w:cs="Arial"/>
                <w:sz w:val="18"/>
                <w:szCs w:val="18"/>
                <w:lang w:eastAsia="es-ES"/>
              </w:rPr>
              <w:t>cable en</w:t>
            </w:r>
            <w:r w:rsidRPr="00534635">
              <w:rPr>
                <w:rFonts w:ascii="Arial" w:eastAsia="Times New Roman" w:hAnsi="Arial" w:cs="Arial"/>
                <w:sz w:val="18"/>
                <w:szCs w:val="18"/>
                <w:lang w:eastAsia="es-ES"/>
              </w:rPr>
              <w:t xml:space="preserve"> todas las salas </w:t>
            </w:r>
          </w:p>
        </w:tc>
      </w:tr>
    </w:tbl>
    <w:p w14:paraId="574BC352" w14:textId="77777777" w:rsidR="00103417" w:rsidRDefault="00103417" w:rsidP="0071498A">
      <w:pPr>
        <w:spacing w:after="0" w:line="240" w:lineRule="auto"/>
        <w:rPr>
          <w:rFonts w:ascii="Arial" w:hAnsi="Arial" w:cs="Arial"/>
        </w:rPr>
      </w:pPr>
    </w:p>
    <w:p w14:paraId="10910E1D" w14:textId="77777777" w:rsidR="00F2165E" w:rsidRDefault="00F2165E" w:rsidP="00200318">
      <w:pPr>
        <w:spacing w:after="0" w:line="240" w:lineRule="auto"/>
        <w:jc w:val="center"/>
        <w:rPr>
          <w:rFonts w:ascii="Arial" w:hAnsi="Arial" w:cs="Arial"/>
        </w:rPr>
      </w:pPr>
    </w:p>
    <w:p w14:paraId="5285F22A" w14:textId="77777777" w:rsidR="00711BC5" w:rsidRDefault="00711BC5" w:rsidP="00103417">
      <w:pPr>
        <w:spacing w:after="0" w:line="240" w:lineRule="auto"/>
        <w:jc w:val="center"/>
        <w:rPr>
          <w:rFonts w:ascii="Arial" w:hAnsi="Arial" w:cs="Arial"/>
          <w:sz w:val="72"/>
          <w:szCs w:val="72"/>
        </w:rPr>
      </w:pPr>
    </w:p>
    <w:p w14:paraId="06BC73B9" w14:textId="77777777" w:rsidR="00711BC5" w:rsidRDefault="00711BC5" w:rsidP="00103417">
      <w:pPr>
        <w:spacing w:after="0" w:line="240" w:lineRule="auto"/>
        <w:jc w:val="center"/>
        <w:rPr>
          <w:rFonts w:ascii="Arial" w:hAnsi="Arial" w:cs="Arial"/>
          <w:sz w:val="72"/>
          <w:szCs w:val="72"/>
        </w:rPr>
      </w:pPr>
    </w:p>
    <w:p w14:paraId="2ED8A7F9" w14:textId="77777777" w:rsidR="00711BC5" w:rsidRDefault="00711BC5" w:rsidP="00103417">
      <w:pPr>
        <w:spacing w:after="0" w:line="240" w:lineRule="auto"/>
        <w:jc w:val="center"/>
        <w:rPr>
          <w:rFonts w:ascii="Arial" w:hAnsi="Arial" w:cs="Arial"/>
          <w:sz w:val="72"/>
          <w:szCs w:val="72"/>
        </w:rPr>
      </w:pPr>
    </w:p>
    <w:p w14:paraId="432753F4" w14:textId="77777777" w:rsidR="00711BC5" w:rsidRDefault="00711BC5" w:rsidP="00103417">
      <w:pPr>
        <w:spacing w:after="0" w:line="240" w:lineRule="auto"/>
        <w:jc w:val="center"/>
        <w:rPr>
          <w:rFonts w:ascii="Arial" w:hAnsi="Arial" w:cs="Arial"/>
          <w:sz w:val="72"/>
          <w:szCs w:val="72"/>
        </w:rPr>
      </w:pPr>
    </w:p>
    <w:p w14:paraId="014669BD" w14:textId="77777777" w:rsidR="00711BC5" w:rsidRDefault="00711BC5" w:rsidP="00103417">
      <w:pPr>
        <w:spacing w:after="0" w:line="240" w:lineRule="auto"/>
        <w:jc w:val="center"/>
        <w:rPr>
          <w:rFonts w:ascii="Arial" w:hAnsi="Arial" w:cs="Arial"/>
          <w:sz w:val="72"/>
          <w:szCs w:val="72"/>
        </w:rPr>
      </w:pPr>
    </w:p>
    <w:p w14:paraId="628DF0AE" w14:textId="77777777" w:rsidR="00711BC5" w:rsidRDefault="00711BC5" w:rsidP="00103417">
      <w:pPr>
        <w:spacing w:after="0" w:line="240" w:lineRule="auto"/>
        <w:jc w:val="center"/>
        <w:rPr>
          <w:rFonts w:ascii="Arial" w:hAnsi="Arial" w:cs="Arial"/>
          <w:sz w:val="72"/>
          <w:szCs w:val="72"/>
        </w:rPr>
      </w:pPr>
    </w:p>
    <w:p w14:paraId="7D17576F" w14:textId="77777777" w:rsidR="00711BC5" w:rsidRDefault="00711BC5" w:rsidP="00103417">
      <w:pPr>
        <w:spacing w:after="0" w:line="240" w:lineRule="auto"/>
        <w:jc w:val="center"/>
        <w:rPr>
          <w:rFonts w:ascii="Arial" w:hAnsi="Arial" w:cs="Arial"/>
          <w:sz w:val="72"/>
          <w:szCs w:val="72"/>
        </w:rPr>
      </w:pPr>
    </w:p>
    <w:p w14:paraId="070BE801" w14:textId="7A572AF1"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76341DA0" w14:textId="77777777" w:rsidR="00784930" w:rsidRPr="005D0A14" w:rsidRDefault="00784930" w:rsidP="00784930">
      <w:pPr>
        <w:spacing w:after="0" w:line="240" w:lineRule="auto"/>
        <w:jc w:val="both"/>
        <w:rPr>
          <w:rFonts w:ascii="Arial" w:hAnsi="Arial" w:cs="Arial"/>
          <w:sz w:val="16"/>
          <w:szCs w:val="16"/>
        </w:rPr>
      </w:pPr>
    </w:p>
    <w:p w14:paraId="48618786"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098F805"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legales y administrativos:</w:t>
      </w:r>
    </w:p>
    <w:p w14:paraId="676FB793" w14:textId="77777777" w:rsidR="00784930" w:rsidRDefault="00784930" w:rsidP="00784930">
      <w:pPr>
        <w:spacing w:after="0" w:line="240" w:lineRule="auto"/>
        <w:jc w:val="both"/>
        <w:rPr>
          <w:rFonts w:ascii="Arial" w:hAnsi="Arial" w:cs="Arial"/>
        </w:rPr>
      </w:pPr>
    </w:p>
    <w:p w14:paraId="43E2617D"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A-1</w:t>
      </w:r>
    </w:p>
    <w:p w14:paraId="5EC2BF24"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702BB3E6" w14:textId="77777777" w:rsidR="00EB6A67" w:rsidRPr="00784930" w:rsidRDefault="00EB6A67" w:rsidP="00784930">
      <w:pPr>
        <w:spacing w:after="0" w:line="240" w:lineRule="auto"/>
        <w:jc w:val="both"/>
        <w:rPr>
          <w:rFonts w:ascii="Arial" w:hAnsi="Arial" w:cs="Arial"/>
        </w:rPr>
      </w:pPr>
    </w:p>
    <w:p w14:paraId="57A16701"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A-2</w:t>
      </w:r>
    </w:p>
    <w:p w14:paraId="65F9734B"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2DC8ED99" w14:textId="77777777" w:rsidR="00EB6A67" w:rsidRPr="00784930" w:rsidRDefault="00EB6A67" w:rsidP="00784930">
      <w:pPr>
        <w:spacing w:after="0" w:line="240" w:lineRule="auto"/>
        <w:jc w:val="both"/>
        <w:rPr>
          <w:rFonts w:ascii="Arial" w:hAnsi="Arial" w:cs="Arial"/>
        </w:rPr>
      </w:pPr>
    </w:p>
    <w:p w14:paraId="104FC8E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5FDAC983"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67719C00" w14:textId="77777777" w:rsidR="00EB6A67" w:rsidRDefault="00EB6A67" w:rsidP="00784930">
      <w:pPr>
        <w:spacing w:after="0" w:line="240" w:lineRule="auto"/>
        <w:jc w:val="both"/>
        <w:rPr>
          <w:rFonts w:ascii="Arial" w:hAnsi="Arial" w:cs="Arial"/>
        </w:rPr>
      </w:pPr>
    </w:p>
    <w:p w14:paraId="0C7A9E0B" w14:textId="77777777" w:rsidR="00784930" w:rsidRPr="00784930" w:rsidRDefault="00784930" w:rsidP="00784930">
      <w:pPr>
        <w:spacing w:after="0" w:line="240" w:lineRule="auto"/>
        <w:jc w:val="both"/>
        <w:rPr>
          <w:rFonts w:ascii="Arial" w:hAnsi="Arial" w:cs="Arial"/>
        </w:rPr>
      </w:pPr>
    </w:p>
    <w:p w14:paraId="570DD101"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técnicos:</w:t>
      </w:r>
    </w:p>
    <w:p w14:paraId="4817F85E" w14:textId="77777777" w:rsidR="00EB6A67" w:rsidRPr="00784930" w:rsidRDefault="00EB6A67" w:rsidP="00806E2B">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C-1</w:t>
      </w:r>
    </w:p>
    <w:p w14:paraId="5AA0024B"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4784D069" w14:textId="77777777" w:rsidR="00EB6A67" w:rsidRPr="00784930" w:rsidRDefault="00EB6A67" w:rsidP="00784930">
      <w:pPr>
        <w:spacing w:after="0" w:line="240" w:lineRule="auto"/>
        <w:jc w:val="both"/>
        <w:rPr>
          <w:rFonts w:ascii="Arial" w:hAnsi="Arial" w:cs="Arial"/>
        </w:rPr>
      </w:pPr>
    </w:p>
    <w:p w14:paraId="4D3C2BD4"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C-2</w:t>
      </w:r>
    </w:p>
    <w:p w14:paraId="186A3C22"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3E91AF35" w14:textId="77777777" w:rsidR="00EB6A67" w:rsidRPr="00784930" w:rsidRDefault="00EB6A67" w:rsidP="00784930">
      <w:pPr>
        <w:jc w:val="both"/>
        <w:rPr>
          <w:rFonts w:ascii="Arial" w:hAnsi="Arial" w:cs="Arial"/>
        </w:rPr>
      </w:pPr>
    </w:p>
    <w:p w14:paraId="75FB4956"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de la propuesta económica:</w:t>
      </w:r>
    </w:p>
    <w:p w14:paraId="44395437"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B-1</w:t>
      </w:r>
    </w:p>
    <w:p w14:paraId="66609214" w14:textId="77777777"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14:paraId="21D0E9C7" w14:textId="77777777" w:rsidR="00EB6A67" w:rsidRPr="00784930" w:rsidRDefault="00EB6A67" w:rsidP="00784930">
      <w:pPr>
        <w:spacing w:after="0" w:line="240" w:lineRule="auto"/>
        <w:jc w:val="both"/>
        <w:rPr>
          <w:rFonts w:ascii="Arial" w:hAnsi="Arial" w:cs="Arial"/>
        </w:rPr>
      </w:pPr>
    </w:p>
    <w:p w14:paraId="4977A52C" w14:textId="77777777" w:rsidR="00EB6A67" w:rsidRPr="00784930" w:rsidRDefault="00EB6A67" w:rsidP="00784930">
      <w:pPr>
        <w:jc w:val="both"/>
        <w:rPr>
          <w:rFonts w:ascii="Arial" w:hAnsi="Arial" w:cs="Arial"/>
        </w:rPr>
      </w:pPr>
    </w:p>
    <w:p w14:paraId="0E087496" w14:textId="77777777" w:rsidR="00EB6A67" w:rsidRDefault="00EB6A67">
      <w:pPr>
        <w:rPr>
          <w:rFonts w:ascii="Arial" w:hAnsi="Arial" w:cs="Arial"/>
          <w:b/>
        </w:rPr>
      </w:pPr>
      <w:r>
        <w:rPr>
          <w:rFonts w:ascii="Arial" w:hAnsi="Arial" w:cs="Arial"/>
          <w:b/>
        </w:rPr>
        <w:br w:type="page"/>
      </w:r>
    </w:p>
    <w:p w14:paraId="756D4BAC"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7CFCF3A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0F1B41EE" w14:textId="77777777" w:rsidR="001B6184" w:rsidRDefault="001B6184" w:rsidP="001B6184">
      <w:pPr>
        <w:spacing w:after="0" w:line="240" w:lineRule="auto"/>
        <w:jc w:val="center"/>
        <w:rPr>
          <w:rFonts w:ascii="Arial" w:hAnsi="Arial" w:cs="Arial"/>
        </w:rPr>
      </w:pPr>
    </w:p>
    <w:p w14:paraId="23BD043B"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580AD3"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3DA40DC1" w14:textId="77777777" w:rsidR="001B6184" w:rsidRDefault="001B6184" w:rsidP="001B6184">
      <w:pPr>
        <w:spacing w:after="0" w:line="240" w:lineRule="auto"/>
        <w:rPr>
          <w:rFonts w:ascii="Arial" w:hAnsi="Arial" w:cs="Arial"/>
        </w:rPr>
      </w:pPr>
    </w:p>
    <w:p w14:paraId="59B07B6E" w14:textId="77777777" w:rsidR="001B6184" w:rsidRDefault="001B6184" w:rsidP="001B6184">
      <w:pPr>
        <w:spacing w:after="0" w:line="240" w:lineRule="auto"/>
        <w:rPr>
          <w:rFonts w:ascii="Arial" w:hAnsi="Arial" w:cs="Arial"/>
        </w:rPr>
      </w:pPr>
    </w:p>
    <w:p w14:paraId="627C0E64" w14:textId="77777777" w:rsidR="001B6184" w:rsidRDefault="001B6184" w:rsidP="001B6184">
      <w:pPr>
        <w:spacing w:after="0" w:line="240" w:lineRule="auto"/>
        <w:rPr>
          <w:rFonts w:ascii="Arial" w:hAnsi="Arial" w:cs="Arial"/>
        </w:rPr>
      </w:pPr>
    </w:p>
    <w:p w14:paraId="4C40ED97" w14:textId="77777777" w:rsidR="00B33226" w:rsidRDefault="00B33226" w:rsidP="001B6184">
      <w:pPr>
        <w:spacing w:after="0" w:line="240" w:lineRule="auto"/>
        <w:rPr>
          <w:rFonts w:ascii="Arial" w:hAnsi="Arial" w:cs="Arial"/>
        </w:rPr>
      </w:pPr>
    </w:p>
    <w:p w14:paraId="71E79CD5" w14:textId="77777777" w:rsidR="001B6184" w:rsidRDefault="001B6184" w:rsidP="001B6184">
      <w:pPr>
        <w:spacing w:after="0" w:line="240" w:lineRule="auto"/>
        <w:rPr>
          <w:rFonts w:ascii="Arial" w:hAnsi="Arial" w:cs="Arial"/>
        </w:rPr>
      </w:pPr>
      <w:r>
        <w:rPr>
          <w:rFonts w:ascii="Arial" w:hAnsi="Arial" w:cs="Arial"/>
        </w:rPr>
        <w:t>Señores</w:t>
      </w:r>
    </w:p>
    <w:p w14:paraId="5D78958F"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760E644A" w14:textId="77777777" w:rsidR="001B6184" w:rsidRPr="00C213EB" w:rsidRDefault="001B6184" w:rsidP="001B6184">
      <w:pPr>
        <w:spacing w:after="0" w:line="240" w:lineRule="auto"/>
        <w:rPr>
          <w:rFonts w:ascii="Arial" w:hAnsi="Arial" w:cs="Arial"/>
        </w:rPr>
      </w:pPr>
      <w:r>
        <w:rPr>
          <w:rFonts w:ascii="Arial" w:hAnsi="Arial" w:cs="Arial"/>
        </w:rPr>
        <w:t>Presente.-</w:t>
      </w:r>
    </w:p>
    <w:p w14:paraId="212A66D1" w14:textId="77777777" w:rsidR="001B6184" w:rsidRDefault="001B6184" w:rsidP="001B6184">
      <w:pPr>
        <w:spacing w:after="0" w:line="240" w:lineRule="auto"/>
        <w:rPr>
          <w:rFonts w:ascii="Arial" w:hAnsi="Arial" w:cs="Arial"/>
        </w:rPr>
      </w:pPr>
    </w:p>
    <w:p w14:paraId="72B7242F" w14:textId="77777777" w:rsidR="00B33226" w:rsidRDefault="00B33226" w:rsidP="001B6184">
      <w:pPr>
        <w:spacing w:after="0" w:line="240" w:lineRule="auto"/>
        <w:rPr>
          <w:rFonts w:ascii="Arial" w:hAnsi="Arial" w:cs="Arial"/>
        </w:rPr>
      </w:pPr>
    </w:p>
    <w:p w14:paraId="76F40B1E"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Nacional (Internacional) </w:t>
      </w:r>
      <w:proofErr w:type="spellStart"/>
      <w:r>
        <w:rPr>
          <w:rFonts w:ascii="Arial" w:hAnsi="Arial" w:cs="Arial"/>
        </w:rPr>
        <w:t>Nº</w:t>
      </w:r>
      <w:proofErr w:type="spellEnd"/>
      <w:r>
        <w:rPr>
          <w:rFonts w:ascii="Arial" w:hAnsi="Arial" w:cs="Arial"/>
        </w:rPr>
        <w:t>……</w:t>
      </w:r>
    </w:p>
    <w:p w14:paraId="0B5B7B68" w14:textId="77777777"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 xml:space="preserve">(colocar el </w:t>
      </w:r>
      <w:proofErr w:type="spellStart"/>
      <w:r w:rsidR="001B6184">
        <w:rPr>
          <w:rFonts w:ascii="Arial" w:hAnsi="Arial" w:cs="Arial"/>
        </w:rPr>
        <w:t>Nº</w:t>
      </w:r>
      <w:proofErr w:type="spellEnd"/>
      <w:r w:rsidR="001B6184">
        <w:rPr>
          <w:rFonts w:ascii="Arial" w:hAnsi="Arial" w:cs="Arial"/>
        </w:rPr>
        <w:t xml:space="preserve"> de la licitación y en segunda línea el objeto de la misma)</w:t>
      </w:r>
    </w:p>
    <w:p w14:paraId="4F9A01D9" w14:textId="77777777" w:rsidR="001B6184" w:rsidRDefault="001B6184" w:rsidP="001B6184">
      <w:pPr>
        <w:spacing w:after="0" w:line="240" w:lineRule="auto"/>
        <w:rPr>
          <w:rFonts w:ascii="Arial" w:hAnsi="Arial" w:cs="Arial"/>
        </w:rPr>
      </w:pPr>
    </w:p>
    <w:p w14:paraId="6245BD18" w14:textId="77777777" w:rsidR="001B6184" w:rsidRDefault="001B6184" w:rsidP="001B6184">
      <w:pPr>
        <w:spacing w:after="0" w:line="240" w:lineRule="auto"/>
        <w:rPr>
          <w:rFonts w:ascii="Arial" w:hAnsi="Arial" w:cs="Arial"/>
        </w:rPr>
      </w:pPr>
    </w:p>
    <w:p w14:paraId="287424B3"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0AB0BED9" w14:textId="77777777" w:rsidR="001B6184" w:rsidRDefault="001B6184" w:rsidP="001B6184">
      <w:pPr>
        <w:spacing w:after="0" w:line="240" w:lineRule="auto"/>
        <w:jc w:val="both"/>
        <w:rPr>
          <w:rFonts w:ascii="Arial" w:hAnsi="Arial" w:cs="Arial"/>
        </w:rPr>
      </w:pPr>
    </w:p>
    <w:p w14:paraId="399639D0" w14:textId="77777777" w:rsidR="001B6184" w:rsidRPr="001901AE" w:rsidRDefault="001B6184" w:rsidP="000F6884">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5334B621" w14:textId="77777777" w:rsidR="001B6184" w:rsidRPr="003F0570" w:rsidRDefault="001B6184" w:rsidP="001B6184">
      <w:pPr>
        <w:pStyle w:val="Prrafodelista"/>
        <w:spacing w:after="0" w:line="240" w:lineRule="auto"/>
        <w:ind w:left="142"/>
        <w:jc w:val="both"/>
        <w:rPr>
          <w:rFonts w:ascii="Arial" w:hAnsi="Arial" w:cs="Arial"/>
        </w:rPr>
      </w:pPr>
    </w:p>
    <w:p w14:paraId="283BFA77"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20045EFB" w14:textId="77777777" w:rsidR="001B6184" w:rsidRPr="007761DF" w:rsidRDefault="001B6184" w:rsidP="001B6184">
      <w:pPr>
        <w:spacing w:after="0" w:line="240" w:lineRule="auto"/>
        <w:ind w:left="360"/>
        <w:jc w:val="both"/>
        <w:rPr>
          <w:rFonts w:ascii="Arial" w:hAnsi="Arial" w:cs="Arial"/>
        </w:rPr>
      </w:pPr>
    </w:p>
    <w:p w14:paraId="62BC7C0D"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3EFF9C1" w14:textId="77777777" w:rsidR="001B6184" w:rsidRPr="007761DF" w:rsidRDefault="001B6184" w:rsidP="001B6184">
      <w:pPr>
        <w:spacing w:after="0" w:line="240" w:lineRule="auto"/>
        <w:jc w:val="both"/>
        <w:rPr>
          <w:rFonts w:ascii="Arial" w:hAnsi="Arial" w:cs="Arial"/>
        </w:rPr>
      </w:pPr>
    </w:p>
    <w:p w14:paraId="584D44B1"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27512394" w14:textId="77777777" w:rsidR="001B6184" w:rsidRPr="00997320" w:rsidRDefault="001B6184" w:rsidP="001B6184">
      <w:pPr>
        <w:spacing w:after="0" w:line="240" w:lineRule="auto"/>
        <w:jc w:val="both"/>
        <w:rPr>
          <w:rFonts w:ascii="Arial" w:hAnsi="Arial" w:cs="Arial"/>
        </w:rPr>
      </w:pPr>
    </w:p>
    <w:p w14:paraId="6ECEA01B" w14:textId="77777777" w:rsidR="001B6184" w:rsidRDefault="001B6184" w:rsidP="005B6B37">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07E1269F" w14:textId="77777777" w:rsidR="001B6184" w:rsidRPr="00997320" w:rsidRDefault="001B6184" w:rsidP="001B6184">
      <w:pPr>
        <w:spacing w:after="0" w:line="240" w:lineRule="auto"/>
        <w:jc w:val="both"/>
        <w:rPr>
          <w:rFonts w:ascii="Arial" w:hAnsi="Arial" w:cs="Arial"/>
        </w:rPr>
      </w:pPr>
    </w:p>
    <w:p w14:paraId="63934A25" w14:textId="77777777" w:rsidR="001B6184" w:rsidRDefault="001B6184" w:rsidP="001B6184">
      <w:pPr>
        <w:spacing w:after="0" w:line="240" w:lineRule="auto"/>
        <w:jc w:val="both"/>
        <w:rPr>
          <w:rFonts w:ascii="Arial" w:hAnsi="Arial" w:cs="Arial"/>
        </w:rPr>
      </w:pPr>
    </w:p>
    <w:p w14:paraId="249069F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533E4AF3" w14:textId="77777777" w:rsidR="001B6184" w:rsidRPr="001F7CC7" w:rsidRDefault="001B6184" w:rsidP="001B6184">
      <w:pPr>
        <w:pStyle w:val="Prrafodelista"/>
        <w:spacing w:after="0" w:line="240" w:lineRule="auto"/>
        <w:ind w:left="426"/>
        <w:jc w:val="both"/>
        <w:rPr>
          <w:rFonts w:ascii="Arial" w:hAnsi="Arial" w:cs="Arial"/>
        </w:rPr>
      </w:pPr>
    </w:p>
    <w:p w14:paraId="17CE2FC9" w14:textId="3B6F325F" w:rsidR="001B6184" w:rsidRDefault="001B6184" w:rsidP="005B6B37">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D331F7">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w:t>
      </w:r>
      <w:r w:rsidRPr="001F7CC7">
        <w:rPr>
          <w:rFonts w:ascii="Arial" w:hAnsi="Arial" w:cs="Arial"/>
        </w:rPr>
        <w:lastRenderedPageBreak/>
        <w:t>de atender consultas, de manera previa a la presentación de propuestas. El incumplimiento de esta declaración será causal de inhabilitación</w:t>
      </w:r>
      <w:r w:rsidR="001901AE">
        <w:rPr>
          <w:rFonts w:ascii="Arial" w:hAnsi="Arial" w:cs="Arial"/>
        </w:rPr>
        <w:t>.</w:t>
      </w:r>
    </w:p>
    <w:p w14:paraId="5C0BEDE3" w14:textId="77777777" w:rsidR="001B6184" w:rsidRDefault="001B6184" w:rsidP="001B6184">
      <w:pPr>
        <w:pStyle w:val="Prrafodelista"/>
        <w:spacing w:after="0" w:line="240" w:lineRule="auto"/>
        <w:ind w:left="426"/>
        <w:jc w:val="both"/>
        <w:rPr>
          <w:rFonts w:ascii="Arial" w:hAnsi="Arial" w:cs="Arial"/>
        </w:rPr>
      </w:pPr>
    </w:p>
    <w:p w14:paraId="50B1FC53" w14:textId="098778AC" w:rsidR="001B6184" w:rsidRDefault="001B6184" w:rsidP="005B6B37">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D331F7">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5729D458" w14:textId="77777777" w:rsidR="001B6184" w:rsidRPr="001F7CC7" w:rsidRDefault="001B6184" w:rsidP="001B6184">
      <w:pPr>
        <w:spacing w:after="0" w:line="240" w:lineRule="auto"/>
        <w:jc w:val="both"/>
        <w:rPr>
          <w:rFonts w:ascii="Arial" w:hAnsi="Arial" w:cs="Arial"/>
        </w:rPr>
      </w:pPr>
    </w:p>
    <w:p w14:paraId="7AC405CA" w14:textId="77777777" w:rsidR="001B6184" w:rsidRDefault="001B6184" w:rsidP="005B6B37">
      <w:pPr>
        <w:numPr>
          <w:ilvl w:val="0"/>
          <w:numId w:val="26"/>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D1EFDB5" w14:textId="77777777" w:rsidR="001B6184" w:rsidRPr="001F7CC7" w:rsidRDefault="001B6184" w:rsidP="001B6184">
      <w:pPr>
        <w:spacing w:after="0" w:line="240" w:lineRule="auto"/>
        <w:jc w:val="both"/>
        <w:rPr>
          <w:rFonts w:ascii="Arial" w:hAnsi="Arial" w:cs="Arial"/>
        </w:rPr>
      </w:pPr>
    </w:p>
    <w:p w14:paraId="38F7F52D" w14:textId="77777777" w:rsidR="001B6184" w:rsidRDefault="001B6184" w:rsidP="005B6B37">
      <w:pPr>
        <w:numPr>
          <w:ilvl w:val="0"/>
          <w:numId w:val="26"/>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1B8592D2" w14:textId="77777777" w:rsidR="001B6184" w:rsidRDefault="001B6184" w:rsidP="001B6184">
      <w:pPr>
        <w:spacing w:after="0" w:line="240" w:lineRule="auto"/>
        <w:jc w:val="both"/>
        <w:rPr>
          <w:rFonts w:ascii="Arial" w:hAnsi="Arial" w:cs="Arial"/>
        </w:rPr>
      </w:pPr>
    </w:p>
    <w:p w14:paraId="6E5E431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31411ADB" w14:textId="77777777" w:rsidR="001B6184" w:rsidRPr="001F7CC7" w:rsidRDefault="001B6184" w:rsidP="001B6184">
      <w:pPr>
        <w:pStyle w:val="Prrafodelista"/>
        <w:spacing w:after="0" w:line="240" w:lineRule="auto"/>
        <w:ind w:left="426"/>
        <w:jc w:val="both"/>
        <w:rPr>
          <w:rFonts w:ascii="Arial" w:hAnsi="Arial" w:cs="Arial"/>
        </w:rPr>
      </w:pPr>
    </w:p>
    <w:p w14:paraId="29B0184E"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63A12C85" w14:textId="77777777" w:rsidR="001B6184" w:rsidRDefault="001B6184" w:rsidP="001B6184">
      <w:pPr>
        <w:spacing w:after="0" w:line="240" w:lineRule="auto"/>
        <w:jc w:val="both"/>
        <w:rPr>
          <w:rFonts w:ascii="Arial" w:hAnsi="Arial" w:cs="Arial"/>
        </w:rPr>
      </w:pPr>
    </w:p>
    <w:p w14:paraId="3935CF65"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606230CD" w14:textId="77777777" w:rsidR="001B6184" w:rsidRDefault="001B6184" w:rsidP="001B6184">
      <w:pPr>
        <w:spacing w:after="0" w:line="240" w:lineRule="auto"/>
        <w:jc w:val="both"/>
        <w:rPr>
          <w:rFonts w:ascii="Arial" w:hAnsi="Arial" w:cs="Arial"/>
        </w:rPr>
      </w:pPr>
    </w:p>
    <w:p w14:paraId="31F723E1" w14:textId="77777777" w:rsidR="001B6184" w:rsidRDefault="001B6184" w:rsidP="001B6184">
      <w:pPr>
        <w:spacing w:after="0" w:line="240" w:lineRule="auto"/>
        <w:jc w:val="both"/>
        <w:rPr>
          <w:rFonts w:ascii="Arial" w:hAnsi="Arial" w:cs="Arial"/>
        </w:rPr>
      </w:pPr>
    </w:p>
    <w:p w14:paraId="71284ECB" w14:textId="77777777" w:rsidR="001B6184" w:rsidRDefault="001B6184" w:rsidP="001B6184">
      <w:pPr>
        <w:spacing w:after="0" w:line="240" w:lineRule="auto"/>
        <w:jc w:val="both"/>
        <w:rPr>
          <w:rFonts w:ascii="Arial" w:hAnsi="Arial" w:cs="Arial"/>
        </w:rPr>
      </w:pPr>
    </w:p>
    <w:p w14:paraId="3263BCB4" w14:textId="77777777" w:rsidR="001B6184" w:rsidRDefault="001B6184" w:rsidP="001B6184">
      <w:pPr>
        <w:spacing w:after="0" w:line="240" w:lineRule="auto"/>
        <w:jc w:val="both"/>
        <w:rPr>
          <w:rFonts w:ascii="Arial" w:hAnsi="Arial" w:cs="Arial"/>
        </w:rPr>
      </w:pPr>
    </w:p>
    <w:p w14:paraId="374B2214" w14:textId="77777777" w:rsidR="001B6184" w:rsidRDefault="001B6184" w:rsidP="001B6184">
      <w:pPr>
        <w:spacing w:after="0" w:line="240" w:lineRule="auto"/>
        <w:jc w:val="both"/>
        <w:rPr>
          <w:rFonts w:ascii="Arial" w:hAnsi="Arial" w:cs="Arial"/>
        </w:rPr>
      </w:pPr>
    </w:p>
    <w:p w14:paraId="58672731" w14:textId="77777777" w:rsidR="001B6184" w:rsidRDefault="001B6184" w:rsidP="001B6184">
      <w:pPr>
        <w:spacing w:after="0" w:line="240" w:lineRule="auto"/>
        <w:jc w:val="both"/>
        <w:rPr>
          <w:rFonts w:ascii="Arial" w:hAnsi="Arial" w:cs="Arial"/>
        </w:rPr>
      </w:pPr>
    </w:p>
    <w:p w14:paraId="0857590C" w14:textId="77777777" w:rsidR="001B6184" w:rsidRDefault="001B6184" w:rsidP="001B6184">
      <w:pPr>
        <w:spacing w:after="0" w:line="240" w:lineRule="auto"/>
        <w:jc w:val="both"/>
        <w:rPr>
          <w:rFonts w:ascii="Arial" w:hAnsi="Arial" w:cs="Arial"/>
        </w:rPr>
      </w:pPr>
    </w:p>
    <w:p w14:paraId="19FFD776" w14:textId="77777777" w:rsidR="001B6184" w:rsidRDefault="001B6184" w:rsidP="001B6184">
      <w:pPr>
        <w:spacing w:after="0" w:line="240" w:lineRule="auto"/>
        <w:jc w:val="both"/>
        <w:rPr>
          <w:rFonts w:ascii="Arial" w:hAnsi="Arial" w:cs="Arial"/>
        </w:rPr>
      </w:pPr>
    </w:p>
    <w:p w14:paraId="06F982E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D1F2112"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1E448AE1" w14:textId="77777777" w:rsidR="001B6184" w:rsidRDefault="001B6184" w:rsidP="001B6184">
      <w:pPr>
        <w:spacing w:after="0" w:line="240" w:lineRule="auto"/>
        <w:ind w:left="360"/>
        <w:jc w:val="both"/>
        <w:rPr>
          <w:rFonts w:ascii="Arial" w:hAnsi="Arial" w:cs="Arial"/>
          <w:sz w:val="18"/>
          <w:szCs w:val="18"/>
        </w:rPr>
      </w:pPr>
    </w:p>
    <w:p w14:paraId="46909D53" w14:textId="77777777" w:rsidR="001B6184" w:rsidRPr="007761DF" w:rsidRDefault="001B6184" w:rsidP="001B6184">
      <w:pPr>
        <w:spacing w:after="0" w:line="240" w:lineRule="auto"/>
        <w:rPr>
          <w:rFonts w:ascii="Arial" w:hAnsi="Arial" w:cs="Arial"/>
        </w:rPr>
      </w:pPr>
    </w:p>
    <w:p w14:paraId="34F04CD9" w14:textId="77777777" w:rsidR="001B6184" w:rsidRDefault="001B6184" w:rsidP="001B6184">
      <w:pPr>
        <w:spacing w:after="0" w:line="240" w:lineRule="auto"/>
        <w:jc w:val="center"/>
        <w:rPr>
          <w:rFonts w:ascii="Arial" w:hAnsi="Arial" w:cs="Arial"/>
          <w:sz w:val="72"/>
          <w:szCs w:val="72"/>
        </w:rPr>
      </w:pPr>
    </w:p>
    <w:p w14:paraId="01C0F68E" w14:textId="77777777" w:rsidR="001B6184" w:rsidRPr="00E860F7" w:rsidRDefault="001B6184" w:rsidP="001B6184">
      <w:pPr>
        <w:spacing w:after="0" w:line="240" w:lineRule="auto"/>
        <w:rPr>
          <w:rFonts w:ascii="Arial" w:hAnsi="Arial" w:cs="Arial"/>
        </w:rPr>
      </w:pPr>
    </w:p>
    <w:p w14:paraId="62BF5144" w14:textId="77777777" w:rsidR="001B6184" w:rsidRDefault="001B6184" w:rsidP="001B6184">
      <w:pPr>
        <w:spacing w:after="0" w:line="240" w:lineRule="auto"/>
        <w:jc w:val="center"/>
        <w:rPr>
          <w:rFonts w:ascii="Arial" w:hAnsi="Arial" w:cs="Arial"/>
        </w:rPr>
      </w:pPr>
    </w:p>
    <w:p w14:paraId="609D99EF" w14:textId="77777777" w:rsidR="001B6184" w:rsidRDefault="001B6184" w:rsidP="001B6184">
      <w:pPr>
        <w:spacing w:after="0" w:line="240" w:lineRule="auto"/>
        <w:jc w:val="center"/>
        <w:rPr>
          <w:rFonts w:ascii="Arial" w:hAnsi="Arial" w:cs="Arial"/>
        </w:rPr>
      </w:pPr>
    </w:p>
    <w:p w14:paraId="19275CD0" w14:textId="77777777" w:rsidR="00EB6A67" w:rsidRDefault="00EB6A67">
      <w:pPr>
        <w:rPr>
          <w:rFonts w:ascii="Arial" w:hAnsi="Arial" w:cs="Arial"/>
          <w:b/>
        </w:rPr>
      </w:pPr>
      <w:r>
        <w:rPr>
          <w:rFonts w:ascii="Arial" w:hAnsi="Arial" w:cs="Arial"/>
          <w:b/>
        </w:rPr>
        <w:br w:type="page"/>
      </w:r>
    </w:p>
    <w:p w14:paraId="16205C2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r w:rsidRPr="00392804">
        <w:rPr>
          <w:rFonts w:ascii="Arial" w:hAnsi="Arial" w:cs="Arial"/>
          <w:b/>
        </w:rPr>
        <w:t>2</w:t>
      </w:r>
    </w:p>
    <w:p w14:paraId="727AF2D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1C228CB" w14:textId="77777777" w:rsidR="001B6184" w:rsidRDefault="001B6184" w:rsidP="001B6184">
      <w:pPr>
        <w:spacing w:after="0" w:line="240" w:lineRule="auto"/>
        <w:rPr>
          <w:rFonts w:ascii="Arial" w:hAnsi="Arial" w:cs="Arial"/>
        </w:rPr>
      </w:pPr>
    </w:p>
    <w:p w14:paraId="40A3F11A" w14:textId="77777777" w:rsidR="001B6184" w:rsidRDefault="001B6184" w:rsidP="001B6184">
      <w:pPr>
        <w:spacing w:after="0" w:line="240" w:lineRule="auto"/>
        <w:rPr>
          <w:rFonts w:ascii="Arial" w:hAnsi="Arial" w:cs="Arial"/>
        </w:rPr>
      </w:pPr>
    </w:p>
    <w:p w14:paraId="6C6547F0"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0485A5B2" w14:textId="77777777" w:rsidR="001B6184" w:rsidRDefault="001B6184" w:rsidP="001B6184">
      <w:pPr>
        <w:pStyle w:val="Prrafodelista"/>
        <w:spacing w:after="0" w:line="240" w:lineRule="auto"/>
        <w:rPr>
          <w:rFonts w:ascii="Arial" w:hAnsi="Arial" w:cs="Arial"/>
        </w:rPr>
      </w:pPr>
    </w:p>
    <w:p w14:paraId="16325989"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24A19544" w14:textId="77777777" w:rsidR="001B6184" w:rsidRPr="00510B55" w:rsidRDefault="001B6184" w:rsidP="001B6184">
      <w:pPr>
        <w:pStyle w:val="Prrafodelista"/>
        <w:rPr>
          <w:rFonts w:ascii="Arial" w:hAnsi="Arial" w:cs="Arial"/>
        </w:rPr>
      </w:pPr>
    </w:p>
    <w:p w14:paraId="65E829E4"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169C0804" w14:textId="77777777" w:rsidR="001B6184" w:rsidRPr="00510B55" w:rsidRDefault="001B6184" w:rsidP="001B6184">
      <w:pPr>
        <w:pStyle w:val="Prrafodelista"/>
        <w:rPr>
          <w:rFonts w:ascii="Arial" w:hAnsi="Arial" w:cs="Arial"/>
        </w:rPr>
      </w:pPr>
    </w:p>
    <w:p w14:paraId="7AEC426A"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4BCC8DA" w14:textId="77777777" w:rsidR="001B6184" w:rsidRPr="00510B55" w:rsidRDefault="001B6184" w:rsidP="001B6184">
      <w:pPr>
        <w:pStyle w:val="Prrafodelista"/>
        <w:rPr>
          <w:rFonts w:ascii="Arial" w:hAnsi="Arial" w:cs="Arial"/>
        </w:rPr>
      </w:pPr>
    </w:p>
    <w:p w14:paraId="69724635"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5FFC587C" w14:textId="77777777" w:rsidR="001B6184" w:rsidRPr="00AD3368" w:rsidRDefault="001B6184" w:rsidP="001B6184">
      <w:pPr>
        <w:pStyle w:val="Prrafodelista"/>
        <w:rPr>
          <w:rFonts w:ascii="Arial" w:hAnsi="Arial" w:cs="Arial"/>
        </w:rPr>
      </w:pPr>
    </w:p>
    <w:p w14:paraId="6EDB8933"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772B68E7" w14:textId="77777777" w:rsidR="001B6184" w:rsidRPr="00510B55" w:rsidRDefault="001B6184" w:rsidP="001B6184">
      <w:pPr>
        <w:pStyle w:val="Prrafodelista"/>
        <w:rPr>
          <w:rFonts w:ascii="Arial" w:hAnsi="Arial" w:cs="Arial"/>
        </w:rPr>
      </w:pPr>
    </w:p>
    <w:p w14:paraId="57645E07"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407812FA" w14:textId="77777777" w:rsidR="001B6184" w:rsidRPr="00510B55" w:rsidRDefault="001B6184" w:rsidP="001B6184">
      <w:pPr>
        <w:pStyle w:val="Prrafodelista"/>
        <w:rPr>
          <w:rFonts w:ascii="Arial" w:hAnsi="Arial" w:cs="Arial"/>
        </w:rPr>
      </w:pPr>
    </w:p>
    <w:p w14:paraId="597CD1E4"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248D0633" w14:textId="77777777" w:rsidR="001B6184" w:rsidRPr="00510B55" w:rsidRDefault="001B6184" w:rsidP="001B6184">
      <w:pPr>
        <w:pStyle w:val="Prrafodelista"/>
        <w:rPr>
          <w:rFonts w:ascii="Arial" w:hAnsi="Arial" w:cs="Arial"/>
        </w:rPr>
      </w:pPr>
    </w:p>
    <w:p w14:paraId="51339B5B"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43DBE12D" w14:textId="77777777" w:rsidR="001B6184" w:rsidRPr="00510B55" w:rsidRDefault="001B6184" w:rsidP="001B6184">
      <w:pPr>
        <w:pStyle w:val="Prrafodelista"/>
        <w:rPr>
          <w:rFonts w:ascii="Arial" w:hAnsi="Arial" w:cs="Arial"/>
        </w:rPr>
      </w:pPr>
    </w:p>
    <w:p w14:paraId="655A637F"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57A7EB68" w14:textId="77777777" w:rsidR="001B6184" w:rsidRDefault="001B6184" w:rsidP="001B6184">
      <w:pPr>
        <w:pStyle w:val="Prrafodelista"/>
        <w:spacing w:after="0" w:line="240" w:lineRule="auto"/>
        <w:rPr>
          <w:rFonts w:ascii="Arial" w:hAnsi="Arial" w:cs="Arial"/>
        </w:rPr>
      </w:pPr>
    </w:p>
    <w:p w14:paraId="5FFEE0AD"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4FFE3C44" w14:textId="77777777" w:rsidR="001B6184" w:rsidRPr="00510B55" w:rsidRDefault="001B6184" w:rsidP="001B6184">
      <w:pPr>
        <w:pStyle w:val="Prrafodelista"/>
        <w:rPr>
          <w:rFonts w:ascii="Arial" w:hAnsi="Arial" w:cs="Arial"/>
        </w:rPr>
      </w:pPr>
    </w:p>
    <w:p w14:paraId="675ADA5D"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2377FD93" w14:textId="77777777" w:rsidR="001B6184" w:rsidRPr="00510B55" w:rsidRDefault="001B6184" w:rsidP="001B6184">
      <w:pPr>
        <w:pStyle w:val="Prrafodelista"/>
        <w:rPr>
          <w:rFonts w:ascii="Arial" w:hAnsi="Arial" w:cs="Arial"/>
        </w:rPr>
      </w:pPr>
    </w:p>
    <w:p w14:paraId="4D47B76F"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5354FEA8" w14:textId="77777777" w:rsidR="001B6184" w:rsidRDefault="001B6184" w:rsidP="001B6184">
      <w:pPr>
        <w:pStyle w:val="Prrafodelista"/>
        <w:spacing w:after="0" w:line="240" w:lineRule="auto"/>
        <w:rPr>
          <w:rFonts w:ascii="Arial" w:hAnsi="Arial" w:cs="Arial"/>
        </w:rPr>
      </w:pPr>
    </w:p>
    <w:p w14:paraId="7EBA4AF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BDBFBEB" w14:textId="77777777" w:rsidR="001B6184" w:rsidRDefault="001B6184" w:rsidP="001B6184">
      <w:pPr>
        <w:pStyle w:val="Prrafodelista"/>
        <w:spacing w:after="0" w:line="240" w:lineRule="auto"/>
        <w:rPr>
          <w:rFonts w:ascii="Arial" w:hAnsi="Arial" w:cs="Arial"/>
        </w:rPr>
      </w:pPr>
    </w:p>
    <w:p w14:paraId="515C33C5" w14:textId="77777777" w:rsidR="001B6184" w:rsidRDefault="001B6184" w:rsidP="001B6184">
      <w:pPr>
        <w:pStyle w:val="Prrafodelista"/>
        <w:spacing w:after="0" w:line="240" w:lineRule="auto"/>
        <w:rPr>
          <w:rFonts w:ascii="Arial" w:hAnsi="Arial" w:cs="Arial"/>
        </w:rPr>
      </w:pPr>
    </w:p>
    <w:p w14:paraId="593AFEC2" w14:textId="77777777" w:rsidR="001B6184" w:rsidRDefault="001B6184" w:rsidP="001B6184">
      <w:pPr>
        <w:pStyle w:val="Prrafodelista"/>
        <w:spacing w:after="0" w:line="240" w:lineRule="auto"/>
        <w:rPr>
          <w:rFonts w:ascii="Arial" w:hAnsi="Arial" w:cs="Arial"/>
        </w:rPr>
      </w:pPr>
    </w:p>
    <w:p w14:paraId="474C2B6C" w14:textId="77777777" w:rsidR="001B6184" w:rsidRDefault="001B6184" w:rsidP="001B6184">
      <w:pPr>
        <w:pStyle w:val="Prrafodelista"/>
        <w:spacing w:after="0" w:line="240" w:lineRule="auto"/>
        <w:rPr>
          <w:rFonts w:ascii="Arial" w:hAnsi="Arial" w:cs="Arial"/>
        </w:rPr>
      </w:pPr>
    </w:p>
    <w:p w14:paraId="502AAAFF" w14:textId="77777777" w:rsidR="001B6184" w:rsidRDefault="001B6184" w:rsidP="001B6184">
      <w:pPr>
        <w:pStyle w:val="Prrafodelista"/>
        <w:spacing w:after="0" w:line="240" w:lineRule="auto"/>
        <w:rPr>
          <w:rFonts w:ascii="Arial" w:hAnsi="Arial" w:cs="Arial"/>
        </w:rPr>
      </w:pPr>
    </w:p>
    <w:p w14:paraId="0FEECD89" w14:textId="77777777" w:rsidR="001B6184" w:rsidRDefault="001B6184" w:rsidP="001B6184">
      <w:pPr>
        <w:pStyle w:val="Prrafodelista"/>
        <w:spacing w:after="0" w:line="240" w:lineRule="auto"/>
        <w:rPr>
          <w:rFonts w:ascii="Arial" w:hAnsi="Arial" w:cs="Arial"/>
        </w:rPr>
      </w:pPr>
    </w:p>
    <w:p w14:paraId="574FAC87"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9A93E2"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327FA9A" w14:textId="77777777" w:rsidR="001B6184" w:rsidRDefault="001B6184" w:rsidP="001B6184">
      <w:pPr>
        <w:pStyle w:val="Prrafodelista"/>
        <w:spacing w:after="0" w:line="240" w:lineRule="auto"/>
        <w:rPr>
          <w:rFonts w:ascii="Arial" w:hAnsi="Arial" w:cs="Arial"/>
        </w:rPr>
      </w:pPr>
    </w:p>
    <w:p w14:paraId="7FC5B3F1" w14:textId="77777777" w:rsidR="001B6184" w:rsidRDefault="001B6184" w:rsidP="001B6184">
      <w:pPr>
        <w:pStyle w:val="Prrafodelista"/>
        <w:spacing w:after="0" w:line="240" w:lineRule="auto"/>
        <w:rPr>
          <w:rFonts w:ascii="Arial" w:hAnsi="Arial" w:cs="Arial"/>
        </w:rPr>
      </w:pPr>
    </w:p>
    <w:p w14:paraId="5E952820" w14:textId="77777777" w:rsidR="001B6184" w:rsidRDefault="001B6184" w:rsidP="001B6184">
      <w:pPr>
        <w:pStyle w:val="Prrafodelista"/>
        <w:spacing w:after="0" w:line="240" w:lineRule="auto"/>
        <w:rPr>
          <w:rFonts w:ascii="Arial" w:hAnsi="Arial" w:cs="Arial"/>
        </w:rPr>
      </w:pPr>
    </w:p>
    <w:p w14:paraId="1B312BF8" w14:textId="77777777" w:rsidR="001B6184" w:rsidRDefault="001B6184" w:rsidP="001B6184">
      <w:pPr>
        <w:pStyle w:val="Prrafodelista"/>
        <w:spacing w:after="0" w:line="240" w:lineRule="auto"/>
        <w:rPr>
          <w:rFonts w:ascii="Arial" w:hAnsi="Arial" w:cs="Arial"/>
        </w:rPr>
      </w:pPr>
    </w:p>
    <w:p w14:paraId="4870827D" w14:textId="77777777" w:rsidR="001B6184" w:rsidRDefault="001B6184" w:rsidP="001B6184">
      <w:pPr>
        <w:pStyle w:val="Prrafodelista"/>
        <w:spacing w:after="0" w:line="240" w:lineRule="auto"/>
        <w:rPr>
          <w:rFonts w:ascii="Arial" w:hAnsi="Arial" w:cs="Arial"/>
        </w:rPr>
      </w:pPr>
    </w:p>
    <w:p w14:paraId="1F4AD47F" w14:textId="77777777" w:rsidR="00F2165E" w:rsidRDefault="00F2165E" w:rsidP="001B6184">
      <w:pPr>
        <w:pStyle w:val="Prrafodelista"/>
        <w:spacing w:after="0" w:line="240" w:lineRule="auto"/>
        <w:rPr>
          <w:rFonts w:ascii="Arial" w:hAnsi="Arial" w:cs="Arial"/>
        </w:rPr>
      </w:pPr>
    </w:p>
    <w:p w14:paraId="14C6D2DF" w14:textId="77777777" w:rsidR="001B6184" w:rsidRDefault="001B6184" w:rsidP="001B6184">
      <w:pPr>
        <w:pStyle w:val="Prrafodelista"/>
        <w:spacing w:after="0" w:line="240" w:lineRule="auto"/>
        <w:rPr>
          <w:rFonts w:ascii="Arial" w:hAnsi="Arial" w:cs="Arial"/>
        </w:rPr>
      </w:pPr>
    </w:p>
    <w:p w14:paraId="2A947A79" w14:textId="77777777" w:rsidR="001B6184" w:rsidRPr="00F6075D" w:rsidRDefault="001B6184" w:rsidP="001B6184">
      <w:pPr>
        <w:spacing w:after="0" w:line="240" w:lineRule="auto"/>
        <w:rPr>
          <w:rFonts w:ascii="Arial" w:hAnsi="Arial" w:cs="Arial"/>
        </w:rPr>
      </w:pPr>
    </w:p>
    <w:p w14:paraId="1D2B360C" w14:textId="77777777" w:rsidR="00EB6A67" w:rsidRDefault="00EB6A67">
      <w:pPr>
        <w:rPr>
          <w:rFonts w:ascii="Arial" w:hAnsi="Arial" w:cs="Arial"/>
          <w:b/>
        </w:rPr>
      </w:pPr>
      <w:r>
        <w:rPr>
          <w:rFonts w:ascii="Arial" w:hAnsi="Arial" w:cs="Arial"/>
          <w:b/>
        </w:rPr>
        <w:br w:type="page"/>
      </w:r>
    </w:p>
    <w:p w14:paraId="1DC525C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2F471EB5"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5671D04E" w14:textId="77777777" w:rsidR="001B6184" w:rsidRDefault="001B6184" w:rsidP="001B6184">
      <w:pPr>
        <w:spacing w:after="0" w:line="240" w:lineRule="auto"/>
        <w:rPr>
          <w:rFonts w:ascii="Arial" w:hAnsi="Arial" w:cs="Arial"/>
        </w:rPr>
      </w:pPr>
    </w:p>
    <w:p w14:paraId="67513645" w14:textId="77777777" w:rsidR="001B6184" w:rsidRDefault="001B6184" w:rsidP="001B6184">
      <w:pPr>
        <w:spacing w:after="0" w:line="240" w:lineRule="auto"/>
        <w:rPr>
          <w:rFonts w:ascii="Arial" w:hAnsi="Arial" w:cs="Arial"/>
        </w:rPr>
      </w:pPr>
    </w:p>
    <w:p w14:paraId="319BF186"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468D7034" w14:textId="77777777" w:rsidR="001B6184" w:rsidRDefault="001B6184" w:rsidP="001B6184">
      <w:pPr>
        <w:pStyle w:val="Prrafodelista"/>
        <w:spacing w:after="0" w:line="240" w:lineRule="auto"/>
        <w:rPr>
          <w:rFonts w:ascii="Arial" w:hAnsi="Arial" w:cs="Arial"/>
        </w:rPr>
      </w:pPr>
    </w:p>
    <w:p w14:paraId="3B166284"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Asociados </w:t>
      </w:r>
    </w:p>
    <w:p w14:paraId="64CE43CF" w14:textId="77777777" w:rsidR="001B6184" w:rsidRPr="00AB0C4F" w:rsidRDefault="001B6184" w:rsidP="001B6184">
      <w:pPr>
        <w:pStyle w:val="Prrafodelista"/>
        <w:rPr>
          <w:rFonts w:ascii="Arial" w:hAnsi="Arial" w:cs="Arial"/>
        </w:rPr>
      </w:pPr>
    </w:p>
    <w:p w14:paraId="580C3E94"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68C9A08F"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1A218443"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12DBD0EA" w14:textId="77777777" w:rsidR="001B6184" w:rsidRPr="00AB0C4F" w:rsidRDefault="001B6184" w:rsidP="001B6184">
      <w:pPr>
        <w:pStyle w:val="Prrafodelista"/>
        <w:rPr>
          <w:rFonts w:ascii="Arial" w:hAnsi="Arial" w:cs="Arial"/>
        </w:rPr>
      </w:pPr>
    </w:p>
    <w:p w14:paraId="15EA5AEE" w14:textId="77777777" w:rsidR="001B6184" w:rsidRPr="00AB0C4F" w:rsidRDefault="001B6184" w:rsidP="005B6B37">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5AAF1F98" w14:textId="77777777" w:rsidR="001B6184" w:rsidRPr="00AB0C4F" w:rsidRDefault="001B6184" w:rsidP="001B6184">
      <w:pPr>
        <w:pStyle w:val="Prrafodelista"/>
        <w:spacing w:after="0" w:line="240" w:lineRule="auto"/>
        <w:rPr>
          <w:rFonts w:ascii="Arial" w:hAnsi="Arial" w:cs="Arial"/>
          <w:i/>
          <w:u w:val="single"/>
        </w:rPr>
      </w:pPr>
    </w:p>
    <w:p w14:paraId="0B5C00D5"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6398B375" w14:textId="77777777" w:rsidR="001B6184" w:rsidRPr="00C415CB" w:rsidRDefault="001B6184" w:rsidP="001B6184">
      <w:pPr>
        <w:spacing w:after="0" w:line="240" w:lineRule="auto"/>
        <w:rPr>
          <w:rFonts w:ascii="Arial" w:hAnsi="Arial" w:cs="Arial"/>
          <w:i/>
          <w:u w:val="single"/>
        </w:rPr>
      </w:pPr>
    </w:p>
    <w:p w14:paraId="742985AA"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77F9B5C1" w14:textId="77777777" w:rsidR="001B6184" w:rsidRPr="00AB0C4F" w:rsidRDefault="001B6184" w:rsidP="001B6184">
      <w:pPr>
        <w:pStyle w:val="Prrafodelista"/>
        <w:rPr>
          <w:rFonts w:ascii="Arial" w:hAnsi="Arial" w:cs="Arial"/>
        </w:rPr>
      </w:pPr>
    </w:p>
    <w:p w14:paraId="41BE95A3"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477F770A" w14:textId="77777777" w:rsidR="001B6184" w:rsidRPr="00510B55" w:rsidRDefault="001B6184" w:rsidP="001B6184">
      <w:pPr>
        <w:pStyle w:val="Prrafodelista"/>
        <w:rPr>
          <w:rFonts w:ascii="Arial" w:hAnsi="Arial" w:cs="Arial"/>
        </w:rPr>
      </w:pPr>
    </w:p>
    <w:p w14:paraId="000698E6"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18245000" w14:textId="77777777" w:rsidR="001B6184" w:rsidRPr="00510B55" w:rsidRDefault="001B6184" w:rsidP="001B6184">
      <w:pPr>
        <w:pStyle w:val="Prrafodelista"/>
        <w:rPr>
          <w:rFonts w:ascii="Arial" w:hAnsi="Arial" w:cs="Arial"/>
        </w:rPr>
      </w:pPr>
    </w:p>
    <w:p w14:paraId="441DDC6E"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489E3395" w14:textId="77777777" w:rsidR="001B6184" w:rsidRPr="00510B55" w:rsidRDefault="001B6184" w:rsidP="001B6184">
      <w:pPr>
        <w:pStyle w:val="Prrafodelista"/>
        <w:rPr>
          <w:rFonts w:ascii="Arial" w:hAnsi="Arial" w:cs="Arial"/>
        </w:rPr>
      </w:pPr>
    </w:p>
    <w:p w14:paraId="782DB7AA"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0CEBDB1D" w14:textId="77777777" w:rsidR="001B6184" w:rsidRPr="00510B55" w:rsidRDefault="001B6184" w:rsidP="001B6184">
      <w:pPr>
        <w:pStyle w:val="Prrafodelista"/>
        <w:rPr>
          <w:rFonts w:ascii="Arial" w:hAnsi="Arial" w:cs="Arial"/>
        </w:rPr>
      </w:pPr>
    </w:p>
    <w:p w14:paraId="4F419FCE"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239C8B7D" w14:textId="77777777" w:rsidR="001B6184" w:rsidRPr="00AB0C4F" w:rsidRDefault="001B6184" w:rsidP="001B6184">
      <w:pPr>
        <w:rPr>
          <w:rFonts w:ascii="Arial" w:hAnsi="Arial" w:cs="Arial"/>
        </w:rPr>
      </w:pPr>
    </w:p>
    <w:p w14:paraId="479FF23B"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5E1CA7A2" w14:textId="77777777" w:rsidR="001B6184" w:rsidRPr="00AB0C4F" w:rsidRDefault="001B6184" w:rsidP="001B6184">
      <w:pPr>
        <w:pStyle w:val="Prrafodelista"/>
        <w:rPr>
          <w:rFonts w:ascii="Arial" w:hAnsi="Arial" w:cs="Arial"/>
        </w:rPr>
      </w:pPr>
    </w:p>
    <w:p w14:paraId="0C57E8C4"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38964CC" w14:textId="77777777" w:rsidR="001B6184" w:rsidRDefault="001B6184" w:rsidP="001B6184">
      <w:pPr>
        <w:pStyle w:val="Prrafodelista"/>
        <w:spacing w:after="0" w:line="240" w:lineRule="auto"/>
        <w:rPr>
          <w:rFonts w:ascii="Arial" w:hAnsi="Arial" w:cs="Arial"/>
        </w:rPr>
      </w:pPr>
    </w:p>
    <w:p w14:paraId="68ECA56C"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59930CBB" w14:textId="77777777" w:rsidR="001B6184" w:rsidRPr="00510B55" w:rsidRDefault="001B6184" w:rsidP="001B6184">
      <w:pPr>
        <w:pStyle w:val="Prrafodelista"/>
        <w:rPr>
          <w:rFonts w:ascii="Arial" w:hAnsi="Arial" w:cs="Arial"/>
        </w:rPr>
      </w:pPr>
    </w:p>
    <w:p w14:paraId="795C3C5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6284EB91" w14:textId="77777777" w:rsidR="001B6184" w:rsidRPr="00510B55" w:rsidRDefault="001B6184" w:rsidP="001B6184">
      <w:pPr>
        <w:pStyle w:val="Prrafodelista"/>
        <w:rPr>
          <w:rFonts w:ascii="Arial" w:hAnsi="Arial" w:cs="Arial"/>
        </w:rPr>
      </w:pPr>
    </w:p>
    <w:p w14:paraId="204DF89D" w14:textId="77777777" w:rsidR="001B6184" w:rsidRDefault="001B6184" w:rsidP="001B6184">
      <w:pPr>
        <w:pStyle w:val="Prrafodelista"/>
        <w:spacing w:after="0" w:line="240" w:lineRule="auto"/>
        <w:rPr>
          <w:rFonts w:ascii="Arial" w:hAnsi="Arial" w:cs="Arial"/>
        </w:rPr>
      </w:pPr>
    </w:p>
    <w:p w14:paraId="6A4757D4" w14:textId="77777777" w:rsidR="001B6184" w:rsidRPr="00E97814" w:rsidRDefault="001B6184" w:rsidP="001B6184">
      <w:pPr>
        <w:spacing w:after="0" w:line="240" w:lineRule="auto"/>
        <w:rPr>
          <w:rFonts w:ascii="Arial" w:hAnsi="Arial" w:cs="Arial"/>
        </w:rPr>
      </w:pPr>
    </w:p>
    <w:p w14:paraId="4E015414" w14:textId="77777777" w:rsidR="001B6184" w:rsidRDefault="001B6184" w:rsidP="001B6184">
      <w:pPr>
        <w:pStyle w:val="Prrafodelista"/>
        <w:spacing w:after="0" w:line="240" w:lineRule="auto"/>
        <w:rPr>
          <w:rFonts w:ascii="Arial" w:hAnsi="Arial" w:cs="Arial"/>
        </w:rPr>
      </w:pPr>
    </w:p>
    <w:p w14:paraId="24036AF8" w14:textId="77777777" w:rsidR="001B6184" w:rsidRDefault="001B6184" w:rsidP="001B6184">
      <w:pPr>
        <w:pStyle w:val="Prrafodelista"/>
        <w:spacing w:after="0" w:line="240" w:lineRule="auto"/>
        <w:rPr>
          <w:rFonts w:ascii="Arial" w:hAnsi="Arial" w:cs="Arial"/>
        </w:rPr>
      </w:pPr>
    </w:p>
    <w:p w14:paraId="322B6E8E"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73D1BD8"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E621AA5" w14:textId="77777777" w:rsidR="001B6184" w:rsidRDefault="001B6184" w:rsidP="001B6184">
      <w:pPr>
        <w:spacing w:after="0" w:line="240" w:lineRule="auto"/>
        <w:rPr>
          <w:rFonts w:ascii="Arial" w:hAnsi="Arial" w:cs="Arial"/>
        </w:rPr>
      </w:pPr>
    </w:p>
    <w:p w14:paraId="64A4D201" w14:textId="77777777" w:rsidR="001B6184" w:rsidRPr="00E97814" w:rsidRDefault="001B6184" w:rsidP="001B6184">
      <w:pPr>
        <w:spacing w:after="0" w:line="240" w:lineRule="auto"/>
        <w:rPr>
          <w:rFonts w:ascii="Arial" w:hAnsi="Arial" w:cs="Arial"/>
        </w:rPr>
      </w:pPr>
    </w:p>
    <w:p w14:paraId="221954B2" w14:textId="77777777" w:rsidR="001B6184" w:rsidRPr="00F6075D" w:rsidRDefault="001B6184" w:rsidP="005B6B37">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40D2EC75" w14:textId="77777777" w:rsidR="00F2165E" w:rsidRDefault="00F2165E" w:rsidP="00F52599">
      <w:pPr>
        <w:spacing w:after="0" w:line="240" w:lineRule="auto"/>
        <w:jc w:val="center"/>
        <w:rPr>
          <w:rFonts w:ascii="Arial" w:hAnsi="Arial" w:cs="Arial"/>
          <w:b/>
        </w:rPr>
      </w:pPr>
    </w:p>
    <w:p w14:paraId="76C61C64" w14:textId="77777777"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w:t>
      </w:r>
      <w:proofErr w:type="spellStart"/>
      <w:r w:rsidR="00F52599" w:rsidRPr="00F6075D">
        <w:rPr>
          <w:rFonts w:ascii="Arial" w:hAnsi="Arial" w:cs="Arial"/>
          <w:b/>
        </w:rPr>
        <w:t>Nº</w:t>
      </w:r>
      <w:proofErr w:type="spellEnd"/>
      <w:r w:rsidR="00F52599" w:rsidRPr="00F6075D">
        <w:rPr>
          <w:rFonts w:ascii="Arial" w:hAnsi="Arial" w:cs="Arial"/>
          <w:b/>
        </w:rPr>
        <w:t xml:space="preserve"> </w:t>
      </w:r>
      <w:r w:rsidR="001B6184">
        <w:rPr>
          <w:rFonts w:ascii="Arial" w:hAnsi="Arial" w:cs="Arial"/>
          <w:b/>
        </w:rPr>
        <w:t>C-1</w:t>
      </w:r>
    </w:p>
    <w:p w14:paraId="293C2B0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3C886E0C" w14:textId="77777777" w:rsidR="00F52599" w:rsidRDefault="00F52599" w:rsidP="00ED5323">
      <w:pPr>
        <w:pStyle w:val="Prrafodelista"/>
        <w:spacing w:after="0" w:line="240" w:lineRule="auto"/>
        <w:rPr>
          <w:rFonts w:ascii="Arial" w:hAnsi="Arial" w:cs="Arial"/>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9B6295" w14:paraId="1AD1DB87" w14:textId="77777777" w:rsidTr="009B6295">
        <w:trPr>
          <w:trHeight w:val="483"/>
        </w:trPr>
        <w:tc>
          <w:tcPr>
            <w:tcW w:w="5812" w:type="dxa"/>
            <w:vAlign w:val="center"/>
          </w:tcPr>
          <w:p w14:paraId="40694DE2" w14:textId="77777777" w:rsidR="009B6295" w:rsidRPr="00B9691F" w:rsidRDefault="009B6295" w:rsidP="0030029D">
            <w:pPr>
              <w:pStyle w:val="Prrafodelista"/>
              <w:spacing w:after="0"/>
              <w:ind w:left="0"/>
              <w:jc w:val="center"/>
              <w:rPr>
                <w:rFonts w:ascii="Arial" w:hAnsi="Arial" w:cs="Arial"/>
                <w:b/>
                <w:sz w:val="16"/>
                <w:szCs w:val="16"/>
              </w:rPr>
            </w:pPr>
          </w:p>
        </w:tc>
        <w:tc>
          <w:tcPr>
            <w:tcW w:w="1985" w:type="dxa"/>
            <w:vAlign w:val="center"/>
          </w:tcPr>
          <w:p w14:paraId="22DD9D76"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14:paraId="2AEE80D9"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9B6295" w14:paraId="607E50C2" w14:textId="77777777" w:rsidTr="009B6295">
        <w:trPr>
          <w:trHeight w:val="255"/>
        </w:trPr>
        <w:tc>
          <w:tcPr>
            <w:tcW w:w="5812" w:type="dxa"/>
            <w:vMerge w:val="restart"/>
            <w:vAlign w:val="center"/>
          </w:tcPr>
          <w:p w14:paraId="7FDF8396"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14:paraId="3CC7FE83"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14:paraId="5F7BCC84"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14:paraId="2B61D77E" w14:textId="77777777" w:rsidR="009B6295" w:rsidRPr="00B9691F" w:rsidRDefault="009B6295" w:rsidP="0030029D">
            <w:pPr>
              <w:pStyle w:val="Prrafodelista"/>
              <w:spacing w:after="0"/>
              <w:ind w:left="0"/>
              <w:rPr>
                <w:rFonts w:ascii="Arial" w:hAnsi="Arial" w:cs="Arial"/>
                <w:b/>
                <w:sz w:val="16"/>
                <w:szCs w:val="16"/>
              </w:rPr>
            </w:pPr>
            <w:r w:rsidRPr="00B9691F">
              <w:rPr>
                <w:rFonts w:ascii="Arial" w:hAnsi="Arial" w:cs="Arial"/>
                <w:b/>
                <w:sz w:val="16"/>
                <w:szCs w:val="16"/>
              </w:rPr>
              <w:t>OBSERVACION</w:t>
            </w:r>
          </w:p>
          <w:p w14:paraId="6394DA0F" w14:textId="77777777" w:rsidR="009B6295" w:rsidRPr="00B9691F" w:rsidRDefault="009B6295" w:rsidP="0030029D">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9B6295" w14:paraId="63B14DBF" w14:textId="77777777" w:rsidTr="009B6295">
        <w:trPr>
          <w:trHeight w:val="441"/>
        </w:trPr>
        <w:tc>
          <w:tcPr>
            <w:tcW w:w="5812" w:type="dxa"/>
            <w:vMerge/>
          </w:tcPr>
          <w:p w14:paraId="68ECFE1D" w14:textId="77777777" w:rsidR="009B6295" w:rsidRPr="00813FA5" w:rsidRDefault="009B6295" w:rsidP="0030029D">
            <w:pPr>
              <w:pStyle w:val="Prrafodelista"/>
              <w:spacing w:after="0"/>
              <w:ind w:left="0"/>
              <w:rPr>
                <w:rFonts w:ascii="Arial" w:hAnsi="Arial" w:cs="Arial"/>
              </w:rPr>
            </w:pPr>
          </w:p>
        </w:tc>
        <w:tc>
          <w:tcPr>
            <w:tcW w:w="1985" w:type="dxa"/>
            <w:vMerge/>
          </w:tcPr>
          <w:p w14:paraId="66DD7DFE" w14:textId="77777777" w:rsidR="009B6295" w:rsidRPr="00813FA5" w:rsidRDefault="009B6295" w:rsidP="0030029D">
            <w:pPr>
              <w:pStyle w:val="Prrafodelista"/>
              <w:ind w:left="0"/>
              <w:rPr>
                <w:rFonts w:ascii="Arial" w:hAnsi="Arial" w:cs="Arial"/>
              </w:rPr>
            </w:pPr>
          </w:p>
        </w:tc>
        <w:tc>
          <w:tcPr>
            <w:tcW w:w="426" w:type="dxa"/>
            <w:vAlign w:val="center"/>
          </w:tcPr>
          <w:p w14:paraId="5A3762D9" w14:textId="77777777" w:rsidR="009B6295" w:rsidRPr="00813FA5" w:rsidRDefault="009B6295" w:rsidP="0030029D">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14:paraId="19D7F60D" w14:textId="77777777" w:rsidR="009B6295" w:rsidRPr="00813FA5" w:rsidRDefault="009B6295" w:rsidP="0030029D">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14:paraId="0D0714B0" w14:textId="77777777" w:rsidR="009B6295" w:rsidRPr="00813FA5" w:rsidRDefault="009B6295" w:rsidP="0030029D">
            <w:pPr>
              <w:pStyle w:val="Prrafodelista"/>
              <w:ind w:left="0"/>
              <w:rPr>
                <w:rFonts w:ascii="Arial" w:hAnsi="Arial" w:cs="Arial"/>
              </w:rPr>
            </w:pPr>
          </w:p>
        </w:tc>
      </w:tr>
      <w:tr w:rsidR="009B6295" w14:paraId="5BC7DDAC" w14:textId="77777777" w:rsidTr="00121409">
        <w:trPr>
          <w:trHeight w:val="259"/>
        </w:trPr>
        <w:tc>
          <w:tcPr>
            <w:tcW w:w="5812" w:type="dxa"/>
            <w:vAlign w:val="center"/>
          </w:tcPr>
          <w:p w14:paraId="24007FDD" w14:textId="77777777" w:rsidR="009B6295" w:rsidRPr="00813FA5" w:rsidRDefault="009B6295" w:rsidP="0030029D">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14:paraId="42361534" w14:textId="77777777" w:rsidR="009B6295" w:rsidRPr="00813FA5" w:rsidRDefault="009B6295" w:rsidP="0030029D">
            <w:pPr>
              <w:pStyle w:val="Prrafodelista"/>
              <w:ind w:left="0"/>
              <w:rPr>
                <w:rFonts w:ascii="Arial" w:hAnsi="Arial" w:cs="Arial"/>
              </w:rPr>
            </w:pPr>
          </w:p>
        </w:tc>
        <w:tc>
          <w:tcPr>
            <w:tcW w:w="426" w:type="dxa"/>
          </w:tcPr>
          <w:p w14:paraId="2FD85684" w14:textId="77777777" w:rsidR="009B6295" w:rsidRPr="00813FA5" w:rsidRDefault="009B6295" w:rsidP="0030029D">
            <w:pPr>
              <w:pStyle w:val="Prrafodelista"/>
              <w:ind w:left="0"/>
              <w:rPr>
                <w:rFonts w:ascii="Arial" w:hAnsi="Arial" w:cs="Arial"/>
              </w:rPr>
            </w:pPr>
          </w:p>
        </w:tc>
        <w:tc>
          <w:tcPr>
            <w:tcW w:w="567" w:type="dxa"/>
          </w:tcPr>
          <w:p w14:paraId="197BCBA4" w14:textId="77777777" w:rsidR="009B6295" w:rsidRPr="00813FA5" w:rsidRDefault="009B6295" w:rsidP="0030029D">
            <w:pPr>
              <w:pStyle w:val="Prrafodelista"/>
              <w:ind w:left="0"/>
              <w:rPr>
                <w:rFonts w:ascii="Arial" w:hAnsi="Arial" w:cs="Arial"/>
              </w:rPr>
            </w:pPr>
          </w:p>
        </w:tc>
        <w:tc>
          <w:tcPr>
            <w:tcW w:w="1416" w:type="dxa"/>
          </w:tcPr>
          <w:p w14:paraId="3D400335" w14:textId="77777777" w:rsidR="009B6295" w:rsidRPr="00813FA5" w:rsidRDefault="009B6295" w:rsidP="0030029D">
            <w:pPr>
              <w:pStyle w:val="Prrafodelista"/>
              <w:ind w:left="0"/>
              <w:rPr>
                <w:rFonts w:ascii="Arial" w:hAnsi="Arial" w:cs="Arial"/>
              </w:rPr>
            </w:pPr>
          </w:p>
        </w:tc>
      </w:tr>
      <w:tr w:rsidR="009B6295" w14:paraId="42BB5EFA" w14:textId="77777777" w:rsidTr="009B6295">
        <w:trPr>
          <w:trHeight w:val="324"/>
        </w:trPr>
        <w:tc>
          <w:tcPr>
            <w:tcW w:w="5812" w:type="dxa"/>
            <w:vAlign w:val="center"/>
          </w:tcPr>
          <w:p w14:paraId="1D8FEC06" w14:textId="5C0C7685" w:rsidR="009B6295" w:rsidRPr="00571EC6" w:rsidRDefault="009B6295" w:rsidP="00571EC6">
            <w:pPr>
              <w:pStyle w:val="Prrafodelista"/>
              <w:numPr>
                <w:ilvl w:val="2"/>
                <w:numId w:val="31"/>
              </w:numPr>
              <w:autoSpaceDE w:val="0"/>
              <w:autoSpaceDN w:val="0"/>
              <w:adjustRightInd w:val="0"/>
              <w:spacing w:after="0" w:line="240" w:lineRule="auto"/>
              <w:ind w:left="465" w:hanging="426"/>
              <w:jc w:val="both"/>
              <w:rPr>
                <w:rFonts w:ascii="Arial" w:hAnsi="Arial" w:cs="Arial"/>
                <w:b/>
                <w:bCs/>
                <w:sz w:val="18"/>
                <w:szCs w:val="18"/>
                <w:u w:val="single"/>
              </w:rPr>
            </w:pPr>
            <w:r w:rsidRPr="00571EC6">
              <w:rPr>
                <w:rFonts w:ascii="Arial" w:hAnsi="Arial" w:cs="Arial"/>
                <w:b/>
                <w:bCs/>
                <w:sz w:val="18"/>
                <w:szCs w:val="18"/>
                <w:u w:val="single"/>
              </w:rPr>
              <w:t>ASPECTOS GENERALES</w:t>
            </w:r>
          </w:p>
        </w:tc>
        <w:tc>
          <w:tcPr>
            <w:tcW w:w="1985" w:type="dxa"/>
          </w:tcPr>
          <w:p w14:paraId="355E622B" w14:textId="77777777" w:rsidR="009B6295" w:rsidRPr="00813FA5" w:rsidRDefault="009B6295" w:rsidP="0030029D">
            <w:pPr>
              <w:pStyle w:val="Prrafodelista"/>
              <w:ind w:left="0"/>
              <w:rPr>
                <w:rFonts w:ascii="Arial" w:hAnsi="Arial" w:cs="Arial"/>
              </w:rPr>
            </w:pPr>
          </w:p>
        </w:tc>
        <w:tc>
          <w:tcPr>
            <w:tcW w:w="426" w:type="dxa"/>
          </w:tcPr>
          <w:p w14:paraId="00E8EA1C" w14:textId="77777777" w:rsidR="009B6295" w:rsidRPr="00813FA5" w:rsidRDefault="009B6295" w:rsidP="0030029D">
            <w:pPr>
              <w:pStyle w:val="Prrafodelista"/>
              <w:ind w:left="0"/>
              <w:rPr>
                <w:rFonts w:ascii="Arial" w:hAnsi="Arial" w:cs="Arial"/>
              </w:rPr>
            </w:pPr>
          </w:p>
        </w:tc>
        <w:tc>
          <w:tcPr>
            <w:tcW w:w="567" w:type="dxa"/>
          </w:tcPr>
          <w:p w14:paraId="0269E986" w14:textId="77777777" w:rsidR="009B6295" w:rsidRPr="00813FA5" w:rsidRDefault="009B6295" w:rsidP="0030029D">
            <w:pPr>
              <w:pStyle w:val="Prrafodelista"/>
              <w:ind w:left="0"/>
              <w:rPr>
                <w:rFonts w:ascii="Arial" w:hAnsi="Arial" w:cs="Arial"/>
              </w:rPr>
            </w:pPr>
          </w:p>
        </w:tc>
        <w:tc>
          <w:tcPr>
            <w:tcW w:w="1416" w:type="dxa"/>
          </w:tcPr>
          <w:p w14:paraId="343079BF" w14:textId="77777777" w:rsidR="009B6295" w:rsidRPr="00813FA5" w:rsidRDefault="009B6295" w:rsidP="0030029D">
            <w:pPr>
              <w:pStyle w:val="Prrafodelista"/>
              <w:ind w:left="0"/>
              <w:rPr>
                <w:rFonts w:ascii="Arial" w:hAnsi="Arial" w:cs="Arial"/>
              </w:rPr>
            </w:pPr>
          </w:p>
        </w:tc>
      </w:tr>
      <w:tr w:rsidR="00121409" w14:paraId="48E08484" w14:textId="77777777" w:rsidTr="00784B10">
        <w:trPr>
          <w:trHeight w:val="531"/>
        </w:trPr>
        <w:tc>
          <w:tcPr>
            <w:tcW w:w="5812" w:type="dxa"/>
          </w:tcPr>
          <w:p w14:paraId="29376C0F" w14:textId="28D30C4D" w:rsidR="00121409" w:rsidRPr="00571EC6" w:rsidRDefault="00571EC6" w:rsidP="00571EC6">
            <w:pPr>
              <w:autoSpaceDE w:val="0"/>
              <w:autoSpaceDN w:val="0"/>
              <w:adjustRightInd w:val="0"/>
              <w:spacing w:after="0" w:line="240" w:lineRule="auto"/>
              <w:ind w:left="465" w:hanging="426"/>
              <w:jc w:val="both"/>
              <w:rPr>
                <w:rFonts w:ascii="Arial" w:hAnsi="Arial" w:cs="Arial"/>
                <w:sz w:val="18"/>
                <w:szCs w:val="18"/>
                <w:u w:val="single"/>
              </w:rPr>
            </w:pPr>
            <w:r>
              <w:rPr>
                <w:rFonts w:ascii="Arial" w:hAnsi="Arial" w:cs="Arial"/>
                <w:sz w:val="18"/>
                <w:szCs w:val="18"/>
              </w:rPr>
              <w:t xml:space="preserve">A.1  </w:t>
            </w:r>
            <w:r w:rsidR="00121409" w:rsidRPr="00571EC6">
              <w:rPr>
                <w:rFonts w:ascii="Arial" w:hAnsi="Arial" w:cs="Arial"/>
                <w:sz w:val="18"/>
                <w:szCs w:val="18"/>
              </w:rPr>
              <w:t>El proveedor deberá efectuar los procedimientos requeridos en su Centro Médico.</w:t>
            </w:r>
          </w:p>
        </w:tc>
        <w:tc>
          <w:tcPr>
            <w:tcW w:w="1985" w:type="dxa"/>
          </w:tcPr>
          <w:p w14:paraId="4E394554" w14:textId="77777777" w:rsidR="00121409" w:rsidRPr="00813FA5" w:rsidRDefault="00121409" w:rsidP="00121409">
            <w:pPr>
              <w:pStyle w:val="Prrafodelista"/>
              <w:spacing w:after="0"/>
              <w:ind w:left="0"/>
              <w:rPr>
                <w:rFonts w:ascii="Arial" w:hAnsi="Arial" w:cs="Arial"/>
              </w:rPr>
            </w:pPr>
          </w:p>
        </w:tc>
        <w:tc>
          <w:tcPr>
            <w:tcW w:w="426" w:type="dxa"/>
          </w:tcPr>
          <w:p w14:paraId="0625851B" w14:textId="77777777" w:rsidR="00121409" w:rsidRPr="00813FA5" w:rsidRDefault="00121409" w:rsidP="00121409">
            <w:pPr>
              <w:pStyle w:val="Prrafodelista"/>
              <w:spacing w:after="0"/>
              <w:ind w:left="0"/>
              <w:rPr>
                <w:rFonts w:ascii="Arial" w:hAnsi="Arial" w:cs="Arial"/>
              </w:rPr>
            </w:pPr>
          </w:p>
        </w:tc>
        <w:tc>
          <w:tcPr>
            <w:tcW w:w="567" w:type="dxa"/>
          </w:tcPr>
          <w:p w14:paraId="68700B43" w14:textId="77777777" w:rsidR="00121409" w:rsidRPr="00813FA5" w:rsidRDefault="00121409" w:rsidP="00121409">
            <w:pPr>
              <w:pStyle w:val="Prrafodelista"/>
              <w:spacing w:after="0"/>
              <w:ind w:left="0"/>
              <w:rPr>
                <w:rFonts w:ascii="Arial" w:hAnsi="Arial" w:cs="Arial"/>
              </w:rPr>
            </w:pPr>
          </w:p>
        </w:tc>
        <w:tc>
          <w:tcPr>
            <w:tcW w:w="1416" w:type="dxa"/>
          </w:tcPr>
          <w:p w14:paraId="2D6CFADC" w14:textId="77777777" w:rsidR="00121409" w:rsidRPr="00813FA5" w:rsidRDefault="00121409" w:rsidP="00121409">
            <w:pPr>
              <w:pStyle w:val="Prrafodelista"/>
              <w:spacing w:after="0"/>
              <w:ind w:left="0"/>
              <w:rPr>
                <w:rFonts w:ascii="Arial" w:hAnsi="Arial" w:cs="Arial"/>
              </w:rPr>
            </w:pPr>
          </w:p>
        </w:tc>
      </w:tr>
      <w:tr w:rsidR="00121409" w14:paraId="4A538158" w14:textId="77777777" w:rsidTr="00784B10">
        <w:trPr>
          <w:trHeight w:val="579"/>
        </w:trPr>
        <w:tc>
          <w:tcPr>
            <w:tcW w:w="5812" w:type="dxa"/>
          </w:tcPr>
          <w:p w14:paraId="68489770" w14:textId="1B10639E" w:rsidR="00121409" w:rsidRPr="00571EC6" w:rsidRDefault="00571EC6" w:rsidP="00571EC6">
            <w:pPr>
              <w:autoSpaceDE w:val="0"/>
              <w:autoSpaceDN w:val="0"/>
              <w:adjustRightInd w:val="0"/>
              <w:spacing w:after="0" w:line="240" w:lineRule="auto"/>
              <w:ind w:left="465" w:hanging="426"/>
              <w:jc w:val="both"/>
              <w:rPr>
                <w:rFonts w:ascii="Arial" w:hAnsi="Arial" w:cs="Arial"/>
                <w:sz w:val="18"/>
                <w:szCs w:val="18"/>
              </w:rPr>
            </w:pPr>
            <w:r>
              <w:rPr>
                <w:rFonts w:ascii="Arial" w:hAnsi="Arial" w:cs="Arial"/>
                <w:sz w:val="18"/>
                <w:szCs w:val="18"/>
              </w:rPr>
              <w:t xml:space="preserve">A.2  </w:t>
            </w:r>
            <w:r w:rsidR="00121409" w:rsidRPr="00571EC6">
              <w:rPr>
                <w:rFonts w:ascii="Arial" w:hAnsi="Arial" w:cs="Arial"/>
                <w:sz w:val="18"/>
                <w:szCs w:val="18"/>
              </w:rPr>
              <w:t xml:space="preserve">El Centro Médico en el cual se </w:t>
            </w:r>
            <w:r w:rsidR="00121409" w:rsidRPr="00571EC6">
              <w:rPr>
                <w:rFonts w:ascii="Arial" w:hAnsi="Arial" w:cs="Arial"/>
                <w:sz w:val="18"/>
                <w:szCs w:val="18"/>
              </w:rPr>
              <w:t>realizarán</w:t>
            </w:r>
            <w:r w:rsidR="00121409" w:rsidRPr="00571EC6">
              <w:rPr>
                <w:rFonts w:ascii="Arial" w:hAnsi="Arial" w:cs="Arial"/>
                <w:sz w:val="18"/>
                <w:szCs w:val="18"/>
              </w:rPr>
              <w:t xml:space="preserve"> los estudios deberá funcionar considerando las normas establecidas de Bioseguridad (Adjuntar copias de la Normativa aplicada en el Centro). </w:t>
            </w:r>
          </w:p>
        </w:tc>
        <w:tc>
          <w:tcPr>
            <w:tcW w:w="1985" w:type="dxa"/>
          </w:tcPr>
          <w:p w14:paraId="43E69B93" w14:textId="77777777" w:rsidR="00121409" w:rsidRPr="00813FA5" w:rsidRDefault="00121409" w:rsidP="00121409">
            <w:pPr>
              <w:pStyle w:val="Prrafodelista"/>
              <w:spacing w:after="0"/>
              <w:ind w:left="0"/>
              <w:rPr>
                <w:rFonts w:ascii="Arial" w:hAnsi="Arial" w:cs="Arial"/>
              </w:rPr>
            </w:pPr>
          </w:p>
        </w:tc>
        <w:tc>
          <w:tcPr>
            <w:tcW w:w="426" w:type="dxa"/>
          </w:tcPr>
          <w:p w14:paraId="00EB21DC" w14:textId="77777777" w:rsidR="00121409" w:rsidRPr="00813FA5" w:rsidRDefault="00121409" w:rsidP="00121409">
            <w:pPr>
              <w:pStyle w:val="Prrafodelista"/>
              <w:spacing w:after="0"/>
              <w:ind w:left="0"/>
              <w:rPr>
                <w:rFonts w:ascii="Arial" w:hAnsi="Arial" w:cs="Arial"/>
              </w:rPr>
            </w:pPr>
          </w:p>
        </w:tc>
        <w:tc>
          <w:tcPr>
            <w:tcW w:w="567" w:type="dxa"/>
          </w:tcPr>
          <w:p w14:paraId="577EA506" w14:textId="77777777" w:rsidR="00121409" w:rsidRPr="00813FA5" w:rsidRDefault="00121409" w:rsidP="00121409">
            <w:pPr>
              <w:pStyle w:val="Prrafodelista"/>
              <w:spacing w:after="0"/>
              <w:ind w:left="0"/>
              <w:rPr>
                <w:rFonts w:ascii="Arial" w:hAnsi="Arial" w:cs="Arial"/>
              </w:rPr>
            </w:pPr>
          </w:p>
        </w:tc>
        <w:tc>
          <w:tcPr>
            <w:tcW w:w="1416" w:type="dxa"/>
          </w:tcPr>
          <w:p w14:paraId="308DC88C" w14:textId="77777777" w:rsidR="00121409" w:rsidRPr="00813FA5" w:rsidRDefault="00121409" w:rsidP="00121409">
            <w:pPr>
              <w:pStyle w:val="Prrafodelista"/>
              <w:spacing w:after="0"/>
              <w:ind w:left="0"/>
              <w:rPr>
                <w:rFonts w:ascii="Arial" w:hAnsi="Arial" w:cs="Arial"/>
              </w:rPr>
            </w:pPr>
          </w:p>
        </w:tc>
      </w:tr>
      <w:tr w:rsidR="00121409" w14:paraId="10D05DBC" w14:textId="77777777" w:rsidTr="00784B10">
        <w:trPr>
          <w:trHeight w:val="579"/>
        </w:trPr>
        <w:tc>
          <w:tcPr>
            <w:tcW w:w="5812" w:type="dxa"/>
          </w:tcPr>
          <w:p w14:paraId="39040758" w14:textId="7837C7E7" w:rsidR="00121409" w:rsidRPr="00571EC6" w:rsidRDefault="00571EC6" w:rsidP="00571EC6">
            <w:pPr>
              <w:autoSpaceDE w:val="0"/>
              <w:autoSpaceDN w:val="0"/>
              <w:adjustRightInd w:val="0"/>
              <w:spacing w:after="0" w:line="240" w:lineRule="auto"/>
              <w:ind w:left="465" w:hanging="426"/>
              <w:jc w:val="both"/>
              <w:rPr>
                <w:rFonts w:ascii="Arial" w:hAnsi="Arial" w:cs="Arial"/>
                <w:sz w:val="18"/>
                <w:szCs w:val="18"/>
              </w:rPr>
            </w:pPr>
            <w:r>
              <w:rPr>
                <w:rFonts w:ascii="Arial" w:hAnsi="Arial" w:cs="Arial"/>
                <w:sz w:val="18"/>
                <w:szCs w:val="18"/>
              </w:rPr>
              <w:t xml:space="preserve">A.3  </w:t>
            </w:r>
            <w:r w:rsidR="00121409" w:rsidRPr="00571EC6">
              <w:rPr>
                <w:rFonts w:ascii="Arial" w:hAnsi="Arial" w:cs="Arial"/>
                <w:sz w:val="18"/>
                <w:szCs w:val="18"/>
              </w:rPr>
              <w:t xml:space="preserve">El Centro Médico en el cual se </w:t>
            </w:r>
            <w:r w:rsidR="00121409" w:rsidRPr="00571EC6">
              <w:rPr>
                <w:rFonts w:ascii="Arial" w:hAnsi="Arial" w:cs="Arial"/>
                <w:sz w:val="18"/>
                <w:szCs w:val="18"/>
              </w:rPr>
              <w:t>realizarán</w:t>
            </w:r>
            <w:r w:rsidR="00121409" w:rsidRPr="00571EC6">
              <w:rPr>
                <w:rFonts w:ascii="Arial" w:hAnsi="Arial" w:cs="Arial"/>
                <w:sz w:val="18"/>
                <w:szCs w:val="18"/>
              </w:rPr>
              <w:t xml:space="preserve"> los estudios deberá funcionar considerando las normas establecidas para HEMODIALISIS y DIALISIS PERITONEAL </w:t>
            </w:r>
            <w:r w:rsidR="00121409" w:rsidRPr="00571EC6">
              <w:rPr>
                <w:rFonts w:ascii="Arial" w:hAnsi="Arial" w:cs="Arial"/>
                <w:sz w:val="18"/>
                <w:szCs w:val="18"/>
              </w:rPr>
              <w:t>según el</w:t>
            </w:r>
            <w:r w:rsidR="00121409" w:rsidRPr="00571EC6">
              <w:rPr>
                <w:rFonts w:ascii="Arial" w:hAnsi="Arial" w:cs="Arial"/>
                <w:sz w:val="18"/>
                <w:szCs w:val="18"/>
              </w:rPr>
              <w:t xml:space="preserve"> Ministerio de </w:t>
            </w:r>
            <w:r w:rsidR="00121409" w:rsidRPr="00571EC6">
              <w:rPr>
                <w:rFonts w:ascii="Arial" w:hAnsi="Arial" w:cs="Arial"/>
                <w:sz w:val="18"/>
                <w:szCs w:val="18"/>
              </w:rPr>
              <w:t>Salud. (</w:t>
            </w:r>
            <w:r w:rsidR="00121409" w:rsidRPr="00571EC6">
              <w:rPr>
                <w:rFonts w:ascii="Arial" w:hAnsi="Arial" w:cs="Arial"/>
                <w:sz w:val="18"/>
                <w:szCs w:val="18"/>
              </w:rPr>
              <w:t>Copias físicas de la Norma en el Centro Médico)</w:t>
            </w:r>
          </w:p>
        </w:tc>
        <w:tc>
          <w:tcPr>
            <w:tcW w:w="1985" w:type="dxa"/>
          </w:tcPr>
          <w:p w14:paraId="6A9A92C8" w14:textId="77777777" w:rsidR="00121409" w:rsidRPr="00813FA5" w:rsidRDefault="00121409" w:rsidP="00121409">
            <w:pPr>
              <w:pStyle w:val="Prrafodelista"/>
              <w:spacing w:after="0"/>
              <w:ind w:left="0"/>
              <w:rPr>
                <w:rFonts w:ascii="Arial" w:hAnsi="Arial" w:cs="Arial"/>
              </w:rPr>
            </w:pPr>
          </w:p>
        </w:tc>
        <w:tc>
          <w:tcPr>
            <w:tcW w:w="426" w:type="dxa"/>
          </w:tcPr>
          <w:p w14:paraId="46FDFE5D" w14:textId="77777777" w:rsidR="00121409" w:rsidRPr="00813FA5" w:rsidRDefault="00121409" w:rsidP="00121409">
            <w:pPr>
              <w:pStyle w:val="Prrafodelista"/>
              <w:spacing w:after="0"/>
              <w:ind w:left="0"/>
              <w:rPr>
                <w:rFonts w:ascii="Arial" w:hAnsi="Arial" w:cs="Arial"/>
              </w:rPr>
            </w:pPr>
          </w:p>
        </w:tc>
        <w:tc>
          <w:tcPr>
            <w:tcW w:w="567" w:type="dxa"/>
          </w:tcPr>
          <w:p w14:paraId="19140B5B" w14:textId="77777777" w:rsidR="00121409" w:rsidRPr="00813FA5" w:rsidRDefault="00121409" w:rsidP="00121409">
            <w:pPr>
              <w:pStyle w:val="Prrafodelista"/>
              <w:spacing w:after="0"/>
              <w:ind w:left="0"/>
              <w:rPr>
                <w:rFonts w:ascii="Arial" w:hAnsi="Arial" w:cs="Arial"/>
              </w:rPr>
            </w:pPr>
          </w:p>
        </w:tc>
        <w:tc>
          <w:tcPr>
            <w:tcW w:w="1416" w:type="dxa"/>
          </w:tcPr>
          <w:p w14:paraId="3104662B" w14:textId="77777777" w:rsidR="00121409" w:rsidRPr="00813FA5" w:rsidRDefault="00121409" w:rsidP="00121409">
            <w:pPr>
              <w:pStyle w:val="Prrafodelista"/>
              <w:spacing w:after="0"/>
              <w:ind w:left="0"/>
              <w:rPr>
                <w:rFonts w:ascii="Arial" w:hAnsi="Arial" w:cs="Arial"/>
              </w:rPr>
            </w:pPr>
          </w:p>
        </w:tc>
      </w:tr>
      <w:tr w:rsidR="00121409" w14:paraId="0D763BC6" w14:textId="77777777" w:rsidTr="00784B10">
        <w:trPr>
          <w:trHeight w:val="579"/>
        </w:trPr>
        <w:tc>
          <w:tcPr>
            <w:tcW w:w="5812" w:type="dxa"/>
          </w:tcPr>
          <w:p w14:paraId="7111B755" w14:textId="47DF9379" w:rsidR="00121409" w:rsidRPr="00571EC6" w:rsidRDefault="00571EC6" w:rsidP="00571EC6">
            <w:pPr>
              <w:autoSpaceDE w:val="0"/>
              <w:autoSpaceDN w:val="0"/>
              <w:adjustRightInd w:val="0"/>
              <w:spacing w:after="0" w:line="240" w:lineRule="auto"/>
              <w:ind w:left="465" w:hanging="426"/>
              <w:jc w:val="both"/>
              <w:rPr>
                <w:rFonts w:ascii="Arial" w:hAnsi="Arial" w:cs="Arial"/>
                <w:sz w:val="18"/>
                <w:szCs w:val="18"/>
              </w:rPr>
            </w:pPr>
            <w:r>
              <w:rPr>
                <w:rFonts w:ascii="Arial" w:hAnsi="Arial" w:cs="Arial"/>
                <w:sz w:val="18"/>
                <w:szCs w:val="18"/>
              </w:rPr>
              <w:t xml:space="preserve">A.4  </w:t>
            </w:r>
            <w:r w:rsidR="00121409" w:rsidRPr="00571EC6">
              <w:rPr>
                <w:rFonts w:ascii="Arial" w:hAnsi="Arial" w:cs="Arial"/>
                <w:sz w:val="18"/>
                <w:szCs w:val="18"/>
              </w:rPr>
              <w:t xml:space="preserve">El proveedor deberá solicitar los pagos de manera mensual, adjuntando la documentación que respalda la entrega de los estudios de acuerdo a lo establecido en el Punto 5. FORMA DE PAGO </w:t>
            </w:r>
          </w:p>
        </w:tc>
        <w:tc>
          <w:tcPr>
            <w:tcW w:w="1985" w:type="dxa"/>
          </w:tcPr>
          <w:p w14:paraId="4FB328CC" w14:textId="77777777" w:rsidR="00121409" w:rsidRPr="00813FA5" w:rsidRDefault="00121409" w:rsidP="00121409">
            <w:pPr>
              <w:pStyle w:val="Prrafodelista"/>
              <w:spacing w:after="0"/>
              <w:ind w:left="0"/>
              <w:rPr>
                <w:rFonts w:ascii="Arial" w:hAnsi="Arial" w:cs="Arial"/>
              </w:rPr>
            </w:pPr>
          </w:p>
        </w:tc>
        <w:tc>
          <w:tcPr>
            <w:tcW w:w="426" w:type="dxa"/>
          </w:tcPr>
          <w:p w14:paraId="2730E9C3" w14:textId="77777777" w:rsidR="00121409" w:rsidRPr="00813FA5" w:rsidRDefault="00121409" w:rsidP="00121409">
            <w:pPr>
              <w:pStyle w:val="Prrafodelista"/>
              <w:spacing w:after="0"/>
              <w:ind w:left="0"/>
              <w:rPr>
                <w:rFonts w:ascii="Arial" w:hAnsi="Arial" w:cs="Arial"/>
              </w:rPr>
            </w:pPr>
          </w:p>
        </w:tc>
        <w:tc>
          <w:tcPr>
            <w:tcW w:w="567" w:type="dxa"/>
          </w:tcPr>
          <w:p w14:paraId="1A84948A" w14:textId="77777777" w:rsidR="00121409" w:rsidRPr="00813FA5" w:rsidRDefault="00121409" w:rsidP="00121409">
            <w:pPr>
              <w:pStyle w:val="Prrafodelista"/>
              <w:spacing w:after="0"/>
              <w:ind w:left="0"/>
              <w:rPr>
                <w:rFonts w:ascii="Arial" w:hAnsi="Arial" w:cs="Arial"/>
              </w:rPr>
            </w:pPr>
          </w:p>
        </w:tc>
        <w:tc>
          <w:tcPr>
            <w:tcW w:w="1416" w:type="dxa"/>
          </w:tcPr>
          <w:p w14:paraId="6B433C89" w14:textId="77777777" w:rsidR="00121409" w:rsidRPr="00813FA5" w:rsidRDefault="00121409" w:rsidP="00121409">
            <w:pPr>
              <w:pStyle w:val="Prrafodelista"/>
              <w:spacing w:after="0"/>
              <w:ind w:left="0"/>
              <w:rPr>
                <w:rFonts w:ascii="Arial" w:hAnsi="Arial" w:cs="Arial"/>
              </w:rPr>
            </w:pPr>
          </w:p>
        </w:tc>
      </w:tr>
      <w:tr w:rsidR="007136ED" w14:paraId="1E8DFD54" w14:textId="77777777" w:rsidTr="007136ED">
        <w:trPr>
          <w:trHeight w:val="243"/>
        </w:trPr>
        <w:tc>
          <w:tcPr>
            <w:tcW w:w="5812" w:type="dxa"/>
          </w:tcPr>
          <w:p w14:paraId="0095E8AF" w14:textId="36C3C9E5" w:rsidR="007136ED" w:rsidRPr="00571EC6" w:rsidRDefault="007136ED" w:rsidP="00571EC6">
            <w:pPr>
              <w:pStyle w:val="Prrafodelista"/>
              <w:numPr>
                <w:ilvl w:val="2"/>
                <w:numId w:val="31"/>
              </w:numPr>
              <w:autoSpaceDE w:val="0"/>
              <w:autoSpaceDN w:val="0"/>
              <w:adjustRightInd w:val="0"/>
              <w:spacing w:after="0" w:line="240" w:lineRule="auto"/>
              <w:ind w:left="465" w:hanging="426"/>
              <w:rPr>
                <w:rFonts w:ascii="Arial" w:hAnsi="Arial" w:cs="Arial"/>
                <w:b/>
                <w:bCs/>
                <w:sz w:val="18"/>
                <w:szCs w:val="18"/>
                <w:u w:val="single"/>
              </w:rPr>
            </w:pPr>
            <w:r w:rsidRPr="00571EC6">
              <w:rPr>
                <w:rFonts w:ascii="Arial" w:hAnsi="Arial" w:cs="Arial"/>
                <w:b/>
                <w:bCs/>
                <w:sz w:val="18"/>
                <w:szCs w:val="18"/>
                <w:u w:val="single"/>
              </w:rPr>
              <w:t xml:space="preserve">DETALLE DE PROCEDIMIENTOS A REALIZAR </w:t>
            </w:r>
          </w:p>
        </w:tc>
        <w:tc>
          <w:tcPr>
            <w:tcW w:w="1985" w:type="dxa"/>
          </w:tcPr>
          <w:p w14:paraId="120C41A4" w14:textId="77777777" w:rsidR="007136ED" w:rsidRPr="00813FA5" w:rsidRDefault="007136ED" w:rsidP="007136ED">
            <w:pPr>
              <w:pStyle w:val="Prrafodelista"/>
              <w:ind w:left="0"/>
              <w:rPr>
                <w:rFonts w:ascii="Arial" w:hAnsi="Arial" w:cs="Arial"/>
              </w:rPr>
            </w:pPr>
          </w:p>
        </w:tc>
        <w:tc>
          <w:tcPr>
            <w:tcW w:w="426" w:type="dxa"/>
          </w:tcPr>
          <w:p w14:paraId="7B3EEFAA" w14:textId="77777777" w:rsidR="007136ED" w:rsidRPr="00813FA5" w:rsidRDefault="007136ED" w:rsidP="007136ED">
            <w:pPr>
              <w:pStyle w:val="Prrafodelista"/>
              <w:ind w:left="0"/>
              <w:rPr>
                <w:rFonts w:ascii="Arial" w:hAnsi="Arial" w:cs="Arial"/>
              </w:rPr>
            </w:pPr>
          </w:p>
        </w:tc>
        <w:tc>
          <w:tcPr>
            <w:tcW w:w="567" w:type="dxa"/>
          </w:tcPr>
          <w:p w14:paraId="387D5637" w14:textId="77777777" w:rsidR="007136ED" w:rsidRPr="00813FA5" w:rsidRDefault="007136ED" w:rsidP="007136ED">
            <w:pPr>
              <w:pStyle w:val="Prrafodelista"/>
              <w:ind w:left="0"/>
              <w:rPr>
                <w:rFonts w:ascii="Arial" w:hAnsi="Arial" w:cs="Arial"/>
              </w:rPr>
            </w:pPr>
          </w:p>
        </w:tc>
        <w:tc>
          <w:tcPr>
            <w:tcW w:w="1416" w:type="dxa"/>
          </w:tcPr>
          <w:p w14:paraId="3B614B2E" w14:textId="77777777" w:rsidR="007136ED" w:rsidRPr="00813FA5" w:rsidRDefault="007136ED" w:rsidP="007136ED">
            <w:pPr>
              <w:pStyle w:val="Prrafodelista"/>
              <w:ind w:left="0"/>
              <w:rPr>
                <w:rFonts w:ascii="Arial" w:hAnsi="Arial" w:cs="Arial"/>
              </w:rPr>
            </w:pPr>
          </w:p>
        </w:tc>
      </w:tr>
      <w:tr w:rsidR="007136ED" w14:paraId="776A6BED" w14:textId="77777777" w:rsidTr="007D3854">
        <w:trPr>
          <w:trHeight w:val="277"/>
        </w:trPr>
        <w:tc>
          <w:tcPr>
            <w:tcW w:w="5812" w:type="dxa"/>
          </w:tcPr>
          <w:p w14:paraId="2AB61A8E" w14:textId="33273483" w:rsidR="007136ED" w:rsidRPr="007136ED" w:rsidRDefault="00571EC6" w:rsidP="00571EC6">
            <w:pPr>
              <w:spacing w:after="0" w:line="240" w:lineRule="auto"/>
              <w:ind w:left="465" w:hanging="426"/>
              <w:jc w:val="both"/>
              <w:rPr>
                <w:rFonts w:ascii="Arial" w:hAnsi="Arial" w:cs="Arial"/>
                <w:sz w:val="18"/>
                <w:szCs w:val="18"/>
                <w:lang w:val="es-ES_tradnl"/>
              </w:rPr>
            </w:pPr>
            <w:r>
              <w:rPr>
                <w:rFonts w:ascii="Arial" w:hAnsi="Arial" w:cs="Arial"/>
                <w:sz w:val="18"/>
                <w:szCs w:val="18"/>
              </w:rPr>
              <w:t xml:space="preserve">B.1   </w:t>
            </w:r>
            <w:r w:rsidR="007136ED" w:rsidRPr="007136ED">
              <w:rPr>
                <w:rFonts w:ascii="Arial" w:hAnsi="Arial" w:cs="Arial"/>
                <w:sz w:val="18"/>
                <w:szCs w:val="18"/>
              </w:rPr>
              <w:t>HEMODIALISIS SALA BLANCA (Paquete del procedimiento con medicamentos e insumos)</w:t>
            </w:r>
          </w:p>
        </w:tc>
        <w:tc>
          <w:tcPr>
            <w:tcW w:w="1985" w:type="dxa"/>
          </w:tcPr>
          <w:p w14:paraId="27257634" w14:textId="77777777" w:rsidR="007136ED" w:rsidRPr="00813FA5" w:rsidRDefault="007136ED" w:rsidP="007136ED">
            <w:pPr>
              <w:pStyle w:val="Prrafodelista"/>
              <w:spacing w:after="0"/>
              <w:ind w:left="0"/>
              <w:rPr>
                <w:rFonts w:ascii="Arial" w:hAnsi="Arial" w:cs="Arial"/>
              </w:rPr>
            </w:pPr>
          </w:p>
        </w:tc>
        <w:tc>
          <w:tcPr>
            <w:tcW w:w="426" w:type="dxa"/>
          </w:tcPr>
          <w:p w14:paraId="633480B4" w14:textId="77777777" w:rsidR="007136ED" w:rsidRPr="00813FA5" w:rsidRDefault="007136ED" w:rsidP="007136ED">
            <w:pPr>
              <w:pStyle w:val="Prrafodelista"/>
              <w:spacing w:after="0"/>
              <w:ind w:left="0"/>
              <w:rPr>
                <w:rFonts w:ascii="Arial" w:hAnsi="Arial" w:cs="Arial"/>
              </w:rPr>
            </w:pPr>
          </w:p>
        </w:tc>
        <w:tc>
          <w:tcPr>
            <w:tcW w:w="567" w:type="dxa"/>
          </w:tcPr>
          <w:p w14:paraId="703A7518" w14:textId="77777777" w:rsidR="007136ED" w:rsidRPr="00813FA5" w:rsidRDefault="007136ED" w:rsidP="007136ED">
            <w:pPr>
              <w:pStyle w:val="Prrafodelista"/>
              <w:spacing w:after="0"/>
              <w:ind w:left="0"/>
              <w:rPr>
                <w:rFonts w:ascii="Arial" w:hAnsi="Arial" w:cs="Arial"/>
              </w:rPr>
            </w:pPr>
          </w:p>
        </w:tc>
        <w:tc>
          <w:tcPr>
            <w:tcW w:w="1416" w:type="dxa"/>
          </w:tcPr>
          <w:p w14:paraId="0DAB15A7" w14:textId="77777777" w:rsidR="007136ED" w:rsidRPr="00813FA5" w:rsidRDefault="007136ED" w:rsidP="007136ED">
            <w:pPr>
              <w:pStyle w:val="Prrafodelista"/>
              <w:spacing w:after="0"/>
              <w:ind w:left="0"/>
              <w:rPr>
                <w:rFonts w:ascii="Arial" w:hAnsi="Arial" w:cs="Arial"/>
              </w:rPr>
            </w:pPr>
          </w:p>
        </w:tc>
      </w:tr>
      <w:tr w:rsidR="007136ED" w14:paraId="49AC9345" w14:textId="77777777" w:rsidTr="007D3854">
        <w:trPr>
          <w:trHeight w:val="277"/>
        </w:trPr>
        <w:tc>
          <w:tcPr>
            <w:tcW w:w="5812" w:type="dxa"/>
          </w:tcPr>
          <w:p w14:paraId="027966D6" w14:textId="240990C9" w:rsidR="007136ED" w:rsidRPr="00571EC6" w:rsidRDefault="00571EC6" w:rsidP="00571EC6">
            <w:pPr>
              <w:spacing w:after="0" w:line="240" w:lineRule="auto"/>
              <w:ind w:left="465" w:hanging="426"/>
              <w:rPr>
                <w:rFonts w:ascii="Arial" w:hAnsi="Arial" w:cs="Arial"/>
                <w:sz w:val="18"/>
                <w:szCs w:val="18"/>
                <w:lang w:val="es-ES_tradnl"/>
              </w:rPr>
            </w:pPr>
            <w:r>
              <w:rPr>
                <w:rFonts w:ascii="Arial" w:hAnsi="Arial" w:cs="Arial"/>
                <w:sz w:val="18"/>
                <w:szCs w:val="18"/>
              </w:rPr>
              <w:t xml:space="preserve">B.2   </w:t>
            </w:r>
            <w:r w:rsidR="007136ED" w:rsidRPr="00571EC6">
              <w:rPr>
                <w:rFonts w:ascii="Arial" w:hAnsi="Arial" w:cs="Arial"/>
                <w:sz w:val="18"/>
                <w:szCs w:val="18"/>
              </w:rPr>
              <w:t>HEMODIALISIS SALA AMARILLA (HEPATITIS B - HEPATITIS C – HEPATITIS BC) (Paquete del procedimiento con medicamentos e insumos)</w:t>
            </w:r>
          </w:p>
        </w:tc>
        <w:tc>
          <w:tcPr>
            <w:tcW w:w="1985" w:type="dxa"/>
          </w:tcPr>
          <w:p w14:paraId="066AD04D" w14:textId="77777777" w:rsidR="007136ED" w:rsidRPr="00813FA5" w:rsidRDefault="007136ED" w:rsidP="007136ED">
            <w:pPr>
              <w:pStyle w:val="Prrafodelista"/>
              <w:spacing w:after="0"/>
              <w:ind w:left="0"/>
              <w:rPr>
                <w:rFonts w:ascii="Arial" w:hAnsi="Arial" w:cs="Arial"/>
              </w:rPr>
            </w:pPr>
          </w:p>
        </w:tc>
        <w:tc>
          <w:tcPr>
            <w:tcW w:w="426" w:type="dxa"/>
          </w:tcPr>
          <w:p w14:paraId="4AC5C210" w14:textId="77777777" w:rsidR="007136ED" w:rsidRPr="00813FA5" w:rsidRDefault="007136ED" w:rsidP="007136ED">
            <w:pPr>
              <w:pStyle w:val="Prrafodelista"/>
              <w:spacing w:after="0"/>
              <w:ind w:left="0"/>
              <w:rPr>
                <w:rFonts w:ascii="Arial" w:hAnsi="Arial" w:cs="Arial"/>
              </w:rPr>
            </w:pPr>
          </w:p>
        </w:tc>
        <w:tc>
          <w:tcPr>
            <w:tcW w:w="567" w:type="dxa"/>
          </w:tcPr>
          <w:p w14:paraId="1FB2B11A" w14:textId="77777777" w:rsidR="007136ED" w:rsidRPr="00813FA5" w:rsidRDefault="007136ED" w:rsidP="007136ED">
            <w:pPr>
              <w:pStyle w:val="Prrafodelista"/>
              <w:spacing w:after="0"/>
              <w:ind w:left="0"/>
              <w:rPr>
                <w:rFonts w:ascii="Arial" w:hAnsi="Arial" w:cs="Arial"/>
              </w:rPr>
            </w:pPr>
          </w:p>
        </w:tc>
        <w:tc>
          <w:tcPr>
            <w:tcW w:w="1416" w:type="dxa"/>
          </w:tcPr>
          <w:p w14:paraId="25410013" w14:textId="77777777" w:rsidR="007136ED" w:rsidRPr="00813FA5" w:rsidRDefault="007136ED" w:rsidP="007136ED">
            <w:pPr>
              <w:pStyle w:val="Prrafodelista"/>
              <w:spacing w:after="0"/>
              <w:ind w:left="0"/>
              <w:rPr>
                <w:rFonts w:ascii="Arial" w:hAnsi="Arial" w:cs="Arial"/>
              </w:rPr>
            </w:pPr>
          </w:p>
        </w:tc>
      </w:tr>
      <w:tr w:rsidR="007136ED" w14:paraId="64823F3A" w14:textId="77777777" w:rsidTr="007D3854">
        <w:trPr>
          <w:trHeight w:val="277"/>
        </w:trPr>
        <w:tc>
          <w:tcPr>
            <w:tcW w:w="5812" w:type="dxa"/>
          </w:tcPr>
          <w:p w14:paraId="08E1EC22" w14:textId="7C7C127D" w:rsidR="007136ED" w:rsidRPr="00571EC6" w:rsidRDefault="00571EC6" w:rsidP="00571EC6">
            <w:pPr>
              <w:spacing w:after="0" w:line="240" w:lineRule="auto"/>
              <w:ind w:left="465" w:hanging="426"/>
              <w:rPr>
                <w:rFonts w:ascii="Arial" w:hAnsi="Arial" w:cs="Arial"/>
                <w:sz w:val="18"/>
                <w:szCs w:val="18"/>
                <w:lang w:val="es-ES_tradnl"/>
              </w:rPr>
            </w:pPr>
            <w:r>
              <w:rPr>
                <w:rFonts w:ascii="Arial" w:hAnsi="Arial" w:cs="Arial"/>
                <w:sz w:val="18"/>
                <w:szCs w:val="18"/>
              </w:rPr>
              <w:t xml:space="preserve">B.3   </w:t>
            </w:r>
            <w:r w:rsidR="007136ED" w:rsidRPr="00571EC6">
              <w:rPr>
                <w:rFonts w:ascii="Arial" w:hAnsi="Arial" w:cs="Arial"/>
                <w:sz w:val="18"/>
                <w:szCs w:val="18"/>
              </w:rPr>
              <w:t>HEMODIALISIS SALA ROJA (VIH) (Paquete del procedimiento con medicamentos e insumos)</w:t>
            </w:r>
          </w:p>
        </w:tc>
        <w:tc>
          <w:tcPr>
            <w:tcW w:w="1985" w:type="dxa"/>
          </w:tcPr>
          <w:p w14:paraId="5E2C9CA8" w14:textId="77777777" w:rsidR="007136ED" w:rsidRPr="00813FA5" w:rsidRDefault="007136ED" w:rsidP="007136ED">
            <w:pPr>
              <w:pStyle w:val="Prrafodelista"/>
              <w:spacing w:after="0"/>
              <w:ind w:left="0"/>
              <w:rPr>
                <w:rFonts w:ascii="Arial" w:hAnsi="Arial" w:cs="Arial"/>
              </w:rPr>
            </w:pPr>
          </w:p>
        </w:tc>
        <w:tc>
          <w:tcPr>
            <w:tcW w:w="426" w:type="dxa"/>
          </w:tcPr>
          <w:p w14:paraId="7082BDBB" w14:textId="77777777" w:rsidR="007136ED" w:rsidRPr="00813FA5" w:rsidRDefault="007136ED" w:rsidP="007136ED">
            <w:pPr>
              <w:pStyle w:val="Prrafodelista"/>
              <w:spacing w:after="0"/>
              <w:ind w:left="0"/>
              <w:rPr>
                <w:rFonts w:ascii="Arial" w:hAnsi="Arial" w:cs="Arial"/>
              </w:rPr>
            </w:pPr>
          </w:p>
        </w:tc>
        <w:tc>
          <w:tcPr>
            <w:tcW w:w="567" w:type="dxa"/>
          </w:tcPr>
          <w:p w14:paraId="62B5B3EE" w14:textId="77777777" w:rsidR="007136ED" w:rsidRPr="00813FA5" w:rsidRDefault="007136ED" w:rsidP="007136ED">
            <w:pPr>
              <w:pStyle w:val="Prrafodelista"/>
              <w:spacing w:after="0"/>
              <w:ind w:left="0"/>
              <w:rPr>
                <w:rFonts w:ascii="Arial" w:hAnsi="Arial" w:cs="Arial"/>
              </w:rPr>
            </w:pPr>
          </w:p>
        </w:tc>
        <w:tc>
          <w:tcPr>
            <w:tcW w:w="1416" w:type="dxa"/>
          </w:tcPr>
          <w:p w14:paraId="6FC49B2F" w14:textId="77777777" w:rsidR="007136ED" w:rsidRPr="00813FA5" w:rsidRDefault="007136ED" w:rsidP="007136ED">
            <w:pPr>
              <w:pStyle w:val="Prrafodelista"/>
              <w:spacing w:after="0"/>
              <w:ind w:left="0"/>
              <w:rPr>
                <w:rFonts w:ascii="Arial" w:hAnsi="Arial" w:cs="Arial"/>
              </w:rPr>
            </w:pPr>
          </w:p>
        </w:tc>
      </w:tr>
      <w:tr w:rsidR="007136ED" w14:paraId="03FA1A79" w14:textId="77777777" w:rsidTr="007D3854">
        <w:trPr>
          <w:trHeight w:val="277"/>
        </w:trPr>
        <w:tc>
          <w:tcPr>
            <w:tcW w:w="5812" w:type="dxa"/>
          </w:tcPr>
          <w:p w14:paraId="67ECB7A3" w14:textId="3F7D54F6" w:rsidR="007136ED" w:rsidRPr="00571EC6" w:rsidRDefault="00571EC6" w:rsidP="00571EC6">
            <w:pPr>
              <w:spacing w:after="0" w:line="240" w:lineRule="auto"/>
              <w:ind w:left="465" w:hanging="426"/>
              <w:rPr>
                <w:rFonts w:ascii="Arial" w:hAnsi="Arial" w:cs="Arial"/>
                <w:sz w:val="18"/>
                <w:szCs w:val="18"/>
                <w:lang w:val="es-ES_tradnl"/>
              </w:rPr>
            </w:pPr>
            <w:r>
              <w:rPr>
                <w:rFonts w:ascii="Arial" w:hAnsi="Arial" w:cs="Arial"/>
                <w:sz w:val="18"/>
                <w:szCs w:val="18"/>
              </w:rPr>
              <w:t xml:space="preserve">B.4   </w:t>
            </w:r>
            <w:r w:rsidR="007136ED" w:rsidRPr="00061E5D">
              <w:rPr>
                <w:rFonts w:ascii="Arial" w:hAnsi="Arial" w:cs="Arial"/>
                <w:sz w:val="18"/>
                <w:szCs w:val="18"/>
              </w:rPr>
              <w:t>HEMODIALISIS PORTATIL (PARA UTI CSBP) (Paquete del procedimiento con medicamentos e insumos)</w:t>
            </w:r>
          </w:p>
        </w:tc>
        <w:tc>
          <w:tcPr>
            <w:tcW w:w="1985" w:type="dxa"/>
          </w:tcPr>
          <w:p w14:paraId="7F4DD408" w14:textId="77777777" w:rsidR="007136ED" w:rsidRPr="00813FA5" w:rsidRDefault="007136ED" w:rsidP="007136ED">
            <w:pPr>
              <w:pStyle w:val="Prrafodelista"/>
              <w:spacing w:after="0"/>
              <w:ind w:left="0"/>
              <w:rPr>
                <w:rFonts w:ascii="Arial" w:hAnsi="Arial" w:cs="Arial"/>
              </w:rPr>
            </w:pPr>
          </w:p>
        </w:tc>
        <w:tc>
          <w:tcPr>
            <w:tcW w:w="426" w:type="dxa"/>
          </w:tcPr>
          <w:p w14:paraId="67CC45B8" w14:textId="77777777" w:rsidR="007136ED" w:rsidRPr="00813FA5" w:rsidRDefault="007136ED" w:rsidP="007136ED">
            <w:pPr>
              <w:pStyle w:val="Prrafodelista"/>
              <w:spacing w:after="0"/>
              <w:ind w:left="0"/>
              <w:rPr>
                <w:rFonts w:ascii="Arial" w:hAnsi="Arial" w:cs="Arial"/>
              </w:rPr>
            </w:pPr>
          </w:p>
        </w:tc>
        <w:tc>
          <w:tcPr>
            <w:tcW w:w="567" w:type="dxa"/>
          </w:tcPr>
          <w:p w14:paraId="229B85C7" w14:textId="77777777" w:rsidR="007136ED" w:rsidRPr="00813FA5" w:rsidRDefault="007136ED" w:rsidP="007136ED">
            <w:pPr>
              <w:pStyle w:val="Prrafodelista"/>
              <w:spacing w:after="0"/>
              <w:ind w:left="0"/>
              <w:rPr>
                <w:rFonts w:ascii="Arial" w:hAnsi="Arial" w:cs="Arial"/>
              </w:rPr>
            </w:pPr>
          </w:p>
        </w:tc>
        <w:tc>
          <w:tcPr>
            <w:tcW w:w="1416" w:type="dxa"/>
          </w:tcPr>
          <w:p w14:paraId="4367E647" w14:textId="77777777" w:rsidR="007136ED" w:rsidRPr="00813FA5" w:rsidRDefault="007136ED" w:rsidP="007136ED">
            <w:pPr>
              <w:pStyle w:val="Prrafodelista"/>
              <w:spacing w:after="0"/>
              <w:ind w:left="0"/>
              <w:rPr>
                <w:rFonts w:ascii="Arial" w:hAnsi="Arial" w:cs="Arial"/>
              </w:rPr>
            </w:pPr>
          </w:p>
        </w:tc>
      </w:tr>
      <w:tr w:rsidR="007136ED" w14:paraId="0DEB4986" w14:textId="77777777" w:rsidTr="007D3854">
        <w:trPr>
          <w:trHeight w:val="277"/>
        </w:trPr>
        <w:tc>
          <w:tcPr>
            <w:tcW w:w="5812" w:type="dxa"/>
          </w:tcPr>
          <w:p w14:paraId="2CD63DEB" w14:textId="4B5ED024" w:rsidR="007136ED" w:rsidRPr="00571EC6" w:rsidRDefault="00571EC6" w:rsidP="00571EC6">
            <w:pPr>
              <w:spacing w:after="0" w:line="240" w:lineRule="auto"/>
              <w:ind w:left="465" w:hanging="465"/>
              <w:rPr>
                <w:rFonts w:ascii="Arial" w:hAnsi="Arial" w:cs="Arial"/>
                <w:sz w:val="18"/>
                <w:szCs w:val="18"/>
                <w:lang w:val="es-ES_tradnl"/>
              </w:rPr>
            </w:pPr>
            <w:r>
              <w:rPr>
                <w:rFonts w:ascii="Arial" w:hAnsi="Arial" w:cs="Arial"/>
                <w:sz w:val="18"/>
                <w:szCs w:val="18"/>
              </w:rPr>
              <w:t xml:space="preserve">B.5    </w:t>
            </w:r>
            <w:r w:rsidR="007136ED" w:rsidRPr="00571EC6">
              <w:rPr>
                <w:rFonts w:ascii="Arial" w:hAnsi="Arial" w:cs="Arial"/>
                <w:sz w:val="18"/>
                <w:szCs w:val="18"/>
              </w:rPr>
              <w:t>DIALISIS PERITONEAL CONTINUA AMBULATORIA (Paquete del procedimiento con medicamentos e insumos)</w:t>
            </w:r>
          </w:p>
        </w:tc>
        <w:tc>
          <w:tcPr>
            <w:tcW w:w="1985" w:type="dxa"/>
          </w:tcPr>
          <w:p w14:paraId="32122F6C" w14:textId="77777777" w:rsidR="007136ED" w:rsidRPr="00813FA5" w:rsidRDefault="007136ED" w:rsidP="007136ED">
            <w:pPr>
              <w:pStyle w:val="Prrafodelista"/>
              <w:spacing w:after="0"/>
              <w:ind w:left="0"/>
              <w:rPr>
                <w:rFonts w:ascii="Arial" w:hAnsi="Arial" w:cs="Arial"/>
              </w:rPr>
            </w:pPr>
          </w:p>
        </w:tc>
        <w:tc>
          <w:tcPr>
            <w:tcW w:w="426" w:type="dxa"/>
          </w:tcPr>
          <w:p w14:paraId="7EB20DE9" w14:textId="77777777" w:rsidR="007136ED" w:rsidRPr="00813FA5" w:rsidRDefault="007136ED" w:rsidP="007136ED">
            <w:pPr>
              <w:pStyle w:val="Prrafodelista"/>
              <w:spacing w:after="0"/>
              <w:ind w:left="0"/>
              <w:rPr>
                <w:rFonts w:ascii="Arial" w:hAnsi="Arial" w:cs="Arial"/>
              </w:rPr>
            </w:pPr>
          </w:p>
        </w:tc>
        <w:tc>
          <w:tcPr>
            <w:tcW w:w="567" w:type="dxa"/>
          </w:tcPr>
          <w:p w14:paraId="0FCC8F05" w14:textId="77777777" w:rsidR="007136ED" w:rsidRPr="00813FA5" w:rsidRDefault="007136ED" w:rsidP="007136ED">
            <w:pPr>
              <w:pStyle w:val="Prrafodelista"/>
              <w:spacing w:after="0"/>
              <w:ind w:left="0"/>
              <w:rPr>
                <w:rFonts w:ascii="Arial" w:hAnsi="Arial" w:cs="Arial"/>
              </w:rPr>
            </w:pPr>
          </w:p>
        </w:tc>
        <w:tc>
          <w:tcPr>
            <w:tcW w:w="1416" w:type="dxa"/>
          </w:tcPr>
          <w:p w14:paraId="35977188" w14:textId="77777777" w:rsidR="007136ED" w:rsidRPr="00813FA5" w:rsidRDefault="007136ED" w:rsidP="007136ED">
            <w:pPr>
              <w:pStyle w:val="Prrafodelista"/>
              <w:spacing w:after="0"/>
              <w:ind w:left="0"/>
              <w:rPr>
                <w:rFonts w:ascii="Arial" w:hAnsi="Arial" w:cs="Arial"/>
              </w:rPr>
            </w:pPr>
          </w:p>
        </w:tc>
      </w:tr>
      <w:tr w:rsidR="007136ED" w14:paraId="09E272EB" w14:textId="77777777" w:rsidTr="007D3854">
        <w:trPr>
          <w:trHeight w:val="277"/>
        </w:trPr>
        <w:tc>
          <w:tcPr>
            <w:tcW w:w="5812" w:type="dxa"/>
          </w:tcPr>
          <w:p w14:paraId="1670485D" w14:textId="4B53A91E" w:rsidR="007136ED" w:rsidRPr="00571EC6" w:rsidRDefault="00571EC6" w:rsidP="00571EC6">
            <w:pPr>
              <w:spacing w:after="0" w:line="240" w:lineRule="auto"/>
              <w:ind w:left="465" w:hanging="465"/>
              <w:rPr>
                <w:rFonts w:ascii="Arial" w:hAnsi="Arial" w:cs="Arial"/>
                <w:sz w:val="18"/>
                <w:szCs w:val="18"/>
                <w:lang w:val="es-ES_tradnl"/>
              </w:rPr>
            </w:pPr>
            <w:r>
              <w:rPr>
                <w:rFonts w:ascii="Arial" w:hAnsi="Arial" w:cs="Arial"/>
                <w:sz w:val="18"/>
                <w:szCs w:val="18"/>
              </w:rPr>
              <w:t xml:space="preserve">B.6    </w:t>
            </w:r>
            <w:r w:rsidR="007136ED" w:rsidRPr="00571EC6">
              <w:rPr>
                <w:rFonts w:ascii="Arial" w:hAnsi="Arial" w:cs="Arial"/>
                <w:sz w:val="18"/>
                <w:szCs w:val="18"/>
              </w:rPr>
              <w:t>PLASMAFERESIS En Centro Médico del Proveedor Casos crónicos o paciente estable (Paquete del procedimiento con medicamentos e insumos)</w:t>
            </w:r>
          </w:p>
        </w:tc>
        <w:tc>
          <w:tcPr>
            <w:tcW w:w="1985" w:type="dxa"/>
          </w:tcPr>
          <w:p w14:paraId="6C94D17A" w14:textId="77777777" w:rsidR="007136ED" w:rsidRPr="00813FA5" w:rsidRDefault="007136ED" w:rsidP="007136ED">
            <w:pPr>
              <w:pStyle w:val="Prrafodelista"/>
              <w:spacing w:after="0"/>
              <w:ind w:left="0"/>
              <w:rPr>
                <w:rFonts w:ascii="Arial" w:hAnsi="Arial" w:cs="Arial"/>
              </w:rPr>
            </w:pPr>
          </w:p>
        </w:tc>
        <w:tc>
          <w:tcPr>
            <w:tcW w:w="426" w:type="dxa"/>
          </w:tcPr>
          <w:p w14:paraId="24353048" w14:textId="77777777" w:rsidR="007136ED" w:rsidRPr="00813FA5" w:rsidRDefault="007136ED" w:rsidP="007136ED">
            <w:pPr>
              <w:pStyle w:val="Prrafodelista"/>
              <w:spacing w:after="0"/>
              <w:ind w:left="0"/>
              <w:rPr>
                <w:rFonts w:ascii="Arial" w:hAnsi="Arial" w:cs="Arial"/>
              </w:rPr>
            </w:pPr>
          </w:p>
        </w:tc>
        <w:tc>
          <w:tcPr>
            <w:tcW w:w="567" w:type="dxa"/>
          </w:tcPr>
          <w:p w14:paraId="2789F07B" w14:textId="77777777" w:rsidR="007136ED" w:rsidRPr="00813FA5" w:rsidRDefault="007136ED" w:rsidP="007136ED">
            <w:pPr>
              <w:pStyle w:val="Prrafodelista"/>
              <w:spacing w:after="0"/>
              <w:ind w:left="0"/>
              <w:rPr>
                <w:rFonts w:ascii="Arial" w:hAnsi="Arial" w:cs="Arial"/>
              </w:rPr>
            </w:pPr>
          </w:p>
        </w:tc>
        <w:tc>
          <w:tcPr>
            <w:tcW w:w="1416" w:type="dxa"/>
          </w:tcPr>
          <w:p w14:paraId="71DB6C9B" w14:textId="77777777" w:rsidR="007136ED" w:rsidRPr="00813FA5" w:rsidRDefault="007136ED" w:rsidP="007136ED">
            <w:pPr>
              <w:pStyle w:val="Prrafodelista"/>
              <w:spacing w:after="0"/>
              <w:ind w:left="0"/>
              <w:rPr>
                <w:rFonts w:ascii="Arial" w:hAnsi="Arial" w:cs="Arial"/>
              </w:rPr>
            </w:pPr>
          </w:p>
        </w:tc>
      </w:tr>
      <w:tr w:rsidR="007136ED" w14:paraId="33BDDA0B" w14:textId="77777777" w:rsidTr="007D3854">
        <w:trPr>
          <w:trHeight w:val="277"/>
        </w:trPr>
        <w:tc>
          <w:tcPr>
            <w:tcW w:w="5812" w:type="dxa"/>
          </w:tcPr>
          <w:p w14:paraId="4DCC469B" w14:textId="3A495172" w:rsidR="007136ED" w:rsidRPr="00571EC6" w:rsidRDefault="00571EC6" w:rsidP="00571EC6">
            <w:pPr>
              <w:spacing w:after="0" w:line="240" w:lineRule="auto"/>
              <w:ind w:left="465" w:hanging="465"/>
              <w:rPr>
                <w:rFonts w:ascii="Arial" w:hAnsi="Arial" w:cs="Arial"/>
                <w:sz w:val="18"/>
                <w:szCs w:val="18"/>
                <w:lang w:val="es-ES_tradnl"/>
              </w:rPr>
            </w:pPr>
            <w:r>
              <w:rPr>
                <w:rFonts w:ascii="Arial" w:hAnsi="Arial" w:cs="Arial"/>
                <w:sz w:val="18"/>
                <w:szCs w:val="18"/>
              </w:rPr>
              <w:t xml:space="preserve">B.7    </w:t>
            </w:r>
            <w:r w:rsidR="007136ED" w:rsidRPr="00571EC6">
              <w:rPr>
                <w:rFonts w:ascii="Arial" w:hAnsi="Arial" w:cs="Arial"/>
                <w:sz w:val="18"/>
                <w:szCs w:val="18"/>
              </w:rPr>
              <w:t>PLASMAFERESIS En Clínica CSBP – UTI o Piso: Caso agudo e inestable (Paquete del procedimiento con medicamentos e insumos)</w:t>
            </w:r>
          </w:p>
        </w:tc>
        <w:tc>
          <w:tcPr>
            <w:tcW w:w="1985" w:type="dxa"/>
          </w:tcPr>
          <w:p w14:paraId="30BD86DF" w14:textId="77777777" w:rsidR="007136ED" w:rsidRPr="00813FA5" w:rsidRDefault="007136ED" w:rsidP="007136ED">
            <w:pPr>
              <w:pStyle w:val="Prrafodelista"/>
              <w:spacing w:after="0"/>
              <w:ind w:left="0"/>
              <w:rPr>
                <w:rFonts w:ascii="Arial" w:hAnsi="Arial" w:cs="Arial"/>
              </w:rPr>
            </w:pPr>
          </w:p>
        </w:tc>
        <w:tc>
          <w:tcPr>
            <w:tcW w:w="426" w:type="dxa"/>
          </w:tcPr>
          <w:p w14:paraId="71EBD554" w14:textId="77777777" w:rsidR="007136ED" w:rsidRPr="00813FA5" w:rsidRDefault="007136ED" w:rsidP="007136ED">
            <w:pPr>
              <w:pStyle w:val="Prrafodelista"/>
              <w:spacing w:after="0"/>
              <w:ind w:left="0"/>
              <w:rPr>
                <w:rFonts w:ascii="Arial" w:hAnsi="Arial" w:cs="Arial"/>
              </w:rPr>
            </w:pPr>
          </w:p>
        </w:tc>
        <w:tc>
          <w:tcPr>
            <w:tcW w:w="567" w:type="dxa"/>
          </w:tcPr>
          <w:p w14:paraId="7F63D9D1" w14:textId="77777777" w:rsidR="007136ED" w:rsidRPr="00813FA5" w:rsidRDefault="007136ED" w:rsidP="007136ED">
            <w:pPr>
              <w:pStyle w:val="Prrafodelista"/>
              <w:spacing w:after="0"/>
              <w:ind w:left="0"/>
              <w:rPr>
                <w:rFonts w:ascii="Arial" w:hAnsi="Arial" w:cs="Arial"/>
              </w:rPr>
            </w:pPr>
          </w:p>
        </w:tc>
        <w:tc>
          <w:tcPr>
            <w:tcW w:w="1416" w:type="dxa"/>
          </w:tcPr>
          <w:p w14:paraId="34A8331E" w14:textId="77777777" w:rsidR="007136ED" w:rsidRPr="00813FA5" w:rsidRDefault="007136ED" w:rsidP="007136ED">
            <w:pPr>
              <w:pStyle w:val="Prrafodelista"/>
              <w:spacing w:after="0"/>
              <w:ind w:left="0"/>
              <w:rPr>
                <w:rFonts w:ascii="Arial" w:hAnsi="Arial" w:cs="Arial"/>
              </w:rPr>
            </w:pPr>
          </w:p>
        </w:tc>
      </w:tr>
      <w:tr w:rsidR="009B6295" w14:paraId="54E6DBB2" w14:textId="77777777" w:rsidTr="009B6295">
        <w:trPr>
          <w:trHeight w:val="377"/>
        </w:trPr>
        <w:tc>
          <w:tcPr>
            <w:tcW w:w="5812" w:type="dxa"/>
            <w:vAlign w:val="center"/>
          </w:tcPr>
          <w:p w14:paraId="48BB4F25" w14:textId="7BC747B6" w:rsidR="009B6295" w:rsidRPr="00571EC6" w:rsidRDefault="007136ED" w:rsidP="00571EC6">
            <w:pPr>
              <w:pStyle w:val="Prrafodelista"/>
              <w:numPr>
                <w:ilvl w:val="2"/>
                <w:numId w:val="31"/>
              </w:numPr>
              <w:autoSpaceDE w:val="0"/>
              <w:autoSpaceDN w:val="0"/>
              <w:adjustRightInd w:val="0"/>
              <w:spacing w:after="0" w:line="240" w:lineRule="auto"/>
              <w:ind w:left="465" w:hanging="426"/>
              <w:rPr>
                <w:rFonts w:ascii="Arial" w:hAnsi="Arial" w:cs="Arial"/>
                <w:b/>
                <w:bCs/>
                <w:sz w:val="18"/>
                <w:szCs w:val="18"/>
                <w:u w:val="single"/>
              </w:rPr>
            </w:pPr>
            <w:r w:rsidRPr="00571EC6">
              <w:rPr>
                <w:rFonts w:ascii="Arial" w:hAnsi="Arial" w:cs="Arial"/>
                <w:b/>
                <w:bCs/>
                <w:sz w:val="18"/>
                <w:szCs w:val="18"/>
                <w:u w:val="single"/>
              </w:rPr>
              <w:t>HONORARIOS DE ATENCIÓN</w:t>
            </w:r>
          </w:p>
        </w:tc>
        <w:tc>
          <w:tcPr>
            <w:tcW w:w="1985" w:type="dxa"/>
          </w:tcPr>
          <w:p w14:paraId="54D81595" w14:textId="77777777" w:rsidR="009B6295" w:rsidRPr="00813FA5" w:rsidRDefault="009B6295" w:rsidP="0030029D">
            <w:pPr>
              <w:pStyle w:val="Prrafodelista"/>
              <w:spacing w:after="0"/>
              <w:ind w:left="0"/>
              <w:rPr>
                <w:rFonts w:ascii="Arial" w:hAnsi="Arial" w:cs="Arial"/>
              </w:rPr>
            </w:pPr>
          </w:p>
        </w:tc>
        <w:tc>
          <w:tcPr>
            <w:tcW w:w="426" w:type="dxa"/>
          </w:tcPr>
          <w:p w14:paraId="00C0D87D" w14:textId="77777777" w:rsidR="009B6295" w:rsidRPr="00813FA5" w:rsidRDefault="009B6295" w:rsidP="0030029D">
            <w:pPr>
              <w:pStyle w:val="Prrafodelista"/>
              <w:spacing w:after="0"/>
              <w:ind w:left="0"/>
              <w:rPr>
                <w:rFonts w:ascii="Arial" w:hAnsi="Arial" w:cs="Arial"/>
              </w:rPr>
            </w:pPr>
          </w:p>
        </w:tc>
        <w:tc>
          <w:tcPr>
            <w:tcW w:w="567" w:type="dxa"/>
          </w:tcPr>
          <w:p w14:paraId="013DE158" w14:textId="77777777" w:rsidR="009B6295" w:rsidRPr="00813FA5" w:rsidRDefault="009B6295" w:rsidP="0030029D">
            <w:pPr>
              <w:pStyle w:val="Prrafodelista"/>
              <w:spacing w:after="0"/>
              <w:ind w:left="0"/>
              <w:rPr>
                <w:rFonts w:ascii="Arial" w:hAnsi="Arial" w:cs="Arial"/>
              </w:rPr>
            </w:pPr>
          </w:p>
        </w:tc>
        <w:tc>
          <w:tcPr>
            <w:tcW w:w="1416" w:type="dxa"/>
          </w:tcPr>
          <w:p w14:paraId="3DFAADB5" w14:textId="77777777" w:rsidR="009B6295" w:rsidRPr="00813FA5" w:rsidRDefault="009B6295" w:rsidP="0030029D">
            <w:pPr>
              <w:pStyle w:val="Prrafodelista"/>
              <w:spacing w:after="0"/>
              <w:ind w:left="0"/>
              <w:rPr>
                <w:rFonts w:ascii="Arial" w:hAnsi="Arial" w:cs="Arial"/>
              </w:rPr>
            </w:pPr>
          </w:p>
        </w:tc>
      </w:tr>
      <w:tr w:rsidR="009B6295" w14:paraId="3374DEB1" w14:textId="77777777" w:rsidTr="009B6295">
        <w:trPr>
          <w:trHeight w:val="146"/>
        </w:trPr>
        <w:tc>
          <w:tcPr>
            <w:tcW w:w="5812" w:type="dxa"/>
            <w:vAlign w:val="center"/>
          </w:tcPr>
          <w:p w14:paraId="52EC5792" w14:textId="67ECF2DE" w:rsidR="009B6295" w:rsidRPr="00571EC6" w:rsidRDefault="00571EC6" w:rsidP="00571EC6">
            <w:pPr>
              <w:spacing w:after="0"/>
              <w:ind w:left="465" w:hanging="426"/>
              <w:jc w:val="both"/>
              <w:rPr>
                <w:rFonts w:ascii="Arial" w:hAnsi="Arial" w:cs="Arial"/>
                <w:sz w:val="18"/>
                <w:szCs w:val="18"/>
              </w:rPr>
            </w:pPr>
            <w:r>
              <w:rPr>
                <w:rFonts w:ascii="Arial" w:hAnsi="Arial" w:cs="Arial"/>
                <w:sz w:val="18"/>
                <w:szCs w:val="18"/>
              </w:rPr>
              <w:t xml:space="preserve">C.1   </w:t>
            </w:r>
            <w:r w:rsidR="007136ED" w:rsidRPr="00571EC6">
              <w:rPr>
                <w:rFonts w:ascii="Arial" w:hAnsi="Arial" w:cs="Arial"/>
                <w:sz w:val="18"/>
                <w:szCs w:val="18"/>
              </w:rPr>
              <w:t xml:space="preserve">De lunes a viernes de </w:t>
            </w:r>
            <w:proofErr w:type="spellStart"/>
            <w:r w:rsidR="007136ED" w:rsidRPr="00571EC6">
              <w:rPr>
                <w:rFonts w:ascii="Arial" w:hAnsi="Arial" w:cs="Arial"/>
                <w:sz w:val="18"/>
                <w:szCs w:val="18"/>
              </w:rPr>
              <w:t>hrs</w:t>
            </w:r>
            <w:proofErr w:type="spellEnd"/>
            <w:r w:rsidR="007136ED" w:rsidRPr="00571EC6">
              <w:rPr>
                <w:rFonts w:ascii="Arial" w:hAnsi="Arial" w:cs="Arial"/>
                <w:sz w:val="18"/>
                <w:szCs w:val="18"/>
              </w:rPr>
              <w:t xml:space="preserve"> 8:30 a 20:00 y sábados de 8:00 a 12:00 (el horario descrito es referencial no limitativo, pudiendo el proponente ampliar o modificar el mismo)</w:t>
            </w:r>
            <w:bookmarkStart w:id="7" w:name="_Hlk72241621"/>
            <w:r w:rsidR="009B6295" w:rsidRPr="00571EC6">
              <w:rPr>
                <w:rFonts w:ascii="Arial" w:hAnsi="Arial" w:cs="Arial"/>
                <w:sz w:val="18"/>
                <w:szCs w:val="18"/>
              </w:rPr>
              <w:t>.</w:t>
            </w:r>
            <w:bookmarkEnd w:id="7"/>
          </w:p>
        </w:tc>
        <w:tc>
          <w:tcPr>
            <w:tcW w:w="1985" w:type="dxa"/>
          </w:tcPr>
          <w:p w14:paraId="4FE861B7" w14:textId="77777777" w:rsidR="009B6295" w:rsidRPr="00813FA5" w:rsidRDefault="009B6295" w:rsidP="0030029D">
            <w:pPr>
              <w:pStyle w:val="Prrafodelista"/>
              <w:spacing w:after="0"/>
              <w:ind w:left="0"/>
              <w:rPr>
                <w:rFonts w:ascii="Arial" w:hAnsi="Arial" w:cs="Arial"/>
              </w:rPr>
            </w:pPr>
          </w:p>
        </w:tc>
        <w:tc>
          <w:tcPr>
            <w:tcW w:w="426" w:type="dxa"/>
          </w:tcPr>
          <w:p w14:paraId="20F995FB" w14:textId="77777777" w:rsidR="009B6295" w:rsidRPr="00813FA5" w:rsidRDefault="009B6295" w:rsidP="0030029D">
            <w:pPr>
              <w:pStyle w:val="Prrafodelista"/>
              <w:spacing w:after="0"/>
              <w:ind w:left="0"/>
              <w:rPr>
                <w:rFonts w:ascii="Arial" w:hAnsi="Arial" w:cs="Arial"/>
              </w:rPr>
            </w:pPr>
          </w:p>
        </w:tc>
        <w:tc>
          <w:tcPr>
            <w:tcW w:w="567" w:type="dxa"/>
          </w:tcPr>
          <w:p w14:paraId="21FB7243" w14:textId="77777777" w:rsidR="009B6295" w:rsidRPr="00813FA5" w:rsidRDefault="009B6295" w:rsidP="0030029D">
            <w:pPr>
              <w:pStyle w:val="Prrafodelista"/>
              <w:spacing w:after="0"/>
              <w:ind w:left="0"/>
              <w:rPr>
                <w:rFonts w:ascii="Arial" w:hAnsi="Arial" w:cs="Arial"/>
              </w:rPr>
            </w:pPr>
          </w:p>
        </w:tc>
        <w:tc>
          <w:tcPr>
            <w:tcW w:w="1416" w:type="dxa"/>
          </w:tcPr>
          <w:p w14:paraId="465B3108" w14:textId="77777777" w:rsidR="009B6295" w:rsidRPr="00813FA5" w:rsidRDefault="009B6295" w:rsidP="0030029D">
            <w:pPr>
              <w:pStyle w:val="Prrafodelista"/>
              <w:spacing w:after="0"/>
              <w:ind w:left="0"/>
              <w:rPr>
                <w:rFonts w:ascii="Arial" w:hAnsi="Arial" w:cs="Arial"/>
              </w:rPr>
            </w:pPr>
          </w:p>
        </w:tc>
      </w:tr>
      <w:tr w:rsidR="007136ED" w14:paraId="72429012" w14:textId="77777777" w:rsidTr="001568C5">
        <w:trPr>
          <w:trHeight w:val="569"/>
        </w:trPr>
        <w:tc>
          <w:tcPr>
            <w:tcW w:w="5812" w:type="dxa"/>
          </w:tcPr>
          <w:p w14:paraId="1FFDD3A0" w14:textId="543648AA" w:rsidR="007136ED" w:rsidRPr="00571EC6" w:rsidRDefault="007136ED" w:rsidP="00571EC6">
            <w:pPr>
              <w:pStyle w:val="Prrafodelista"/>
              <w:numPr>
                <w:ilvl w:val="2"/>
                <w:numId w:val="31"/>
              </w:numPr>
              <w:spacing w:after="60"/>
              <w:ind w:left="465" w:hanging="426"/>
              <w:jc w:val="both"/>
              <w:rPr>
                <w:rFonts w:ascii="Arial" w:hAnsi="Arial" w:cs="Arial"/>
                <w:b/>
                <w:bCs/>
                <w:sz w:val="18"/>
                <w:szCs w:val="18"/>
                <w:u w:val="single"/>
              </w:rPr>
            </w:pPr>
            <w:r w:rsidRPr="00571EC6">
              <w:rPr>
                <w:b/>
                <w:bCs/>
                <w:u w:val="single"/>
              </w:rPr>
              <w:t>COMPROMISOS A EFECTUAR</w:t>
            </w:r>
          </w:p>
        </w:tc>
        <w:tc>
          <w:tcPr>
            <w:tcW w:w="1985" w:type="dxa"/>
          </w:tcPr>
          <w:p w14:paraId="67AC61B6" w14:textId="77777777" w:rsidR="007136ED" w:rsidRPr="00813FA5" w:rsidRDefault="007136ED" w:rsidP="007136ED">
            <w:pPr>
              <w:pStyle w:val="Prrafodelista"/>
              <w:ind w:left="0"/>
              <w:rPr>
                <w:rFonts w:ascii="Arial" w:hAnsi="Arial" w:cs="Arial"/>
              </w:rPr>
            </w:pPr>
          </w:p>
        </w:tc>
        <w:tc>
          <w:tcPr>
            <w:tcW w:w="426" w:type="dxa"/>
          </w:tcPr>
          <w:p w14:paraId="5B2D72FC" w14:textId="77777777" w:rsidR="007136ED" w:rsidRPr="00813FA5" w:rsidRDefault="007136ED" w:rsidP="007136ED">
            <w:pPr>
              <w:pStyle w:val="Prrafodelista"/>
              <w:ind w:left="0"/>
              <w:rPr>
                <w:rFonts w:ascii="Arial" w:hAnsi="Arial" w:cs="Arial"/>
              </w:rPr>
            </w:pPr>
          </w:p>
        </w:tc>
        <w:tc>
          <w:tcPr>
            <w:tcW w:w="567" w:type="dxa"/>
          </w:tcPr>
          <w:p w14:paraId="79A10EA7" w14:textId="77777777" w:rsidR="007136ED" w:rsidRPr="00813FA5" w:rsidRDefault="007136ED" w:rsidP="007136ED">
            <w:pPr>
              <w:pStyle w:val="Prrafodelista"/>
              <w:ind w:left="0"/>
              <w:rPr>
                <w:rFonts w:ascii="Arial" w:hAnsi="Arial" w:cs="Arial"/>
              </w:rPr>
            </w:pPr>
          </w:p>
        </w:tc>
        <w:tc>
          <w:tcPr>
            <w:tcW w:w="1416" w:type="dxa"/>
          </w:tcPr>
          <w:p w14:paraId="32BC0618" w14:textId="77777777" w:rsidR="007136ED" w:rsidRPr="00813FA5" w:rsidRDefault="007136ED" w:rsidP="007136ED">
            <w:pPr>
              <w:pStyle w:val="Prrafodelista"/>
              <w:ind w:left="0"/>
              <w:rPr>
                <w:rFonts w:ascii="Arial" w:hAnsi="Arial" w:cs="Arial"/>
              </w:rPr>
            </w:pPr>
          </w:p>
        </w:tc>
      </w:tr>
      <w:tr w:rsidR="00774866" w14:paraId="0D683C3D" w14:textId="77777777" w:rsidTr="003174B0">
        <w:trPr>
          <w:trHeight w:val="274"/>
        </w:trPr>
        <w:tc>
          <w:tcPr>
            <w:tcW w:w="5812" w:type="dxa"/>
          </w:tcPr>
          <w:p w14:paraId="0DDC305C" w14:textId="6639EC62" w:rsidR="00774866" w:rsidRPr="00774866" w:rsidRDefault="00571EC6" w:rsidP="00571EC6">
            <w:pPr>
              <w:spacing w:after="60"/>
              <w:ind w:left="465" w:hanging="426"/>
              <w:jc w:val="both"/>
              <w:rPr>
                <w:rFonts w:ascii="Arial" w:hAnsi="Arial" w:cs="Arial"/>
                <w:b/>
                <w:sz w:val="18"/>
                <w:szCs w:val="18"/>
              </w:rPr>
            </w:pPr>
            <w:r>
              <w:rPr>
                <w:rFonts w:ascii="Arial" w:hAnsi="Arial" w:cs="Arial"/>
                <w:b/>
                <w:sz w:val="18"/>
                <w:szCs w:val="18"/>
              </w:rPr>
              <w:t xml:space="preserve">D.1  </w:t>
            </w:r>
            <w:r w:rsidR="00774866">
              <w:rPr>
                <w:rFonts w:ascii="Arial" w:hAnsi="Arial" w:cs="Arial"/>
                <w:b/>
                <w:sz w:val="18"/>
                <w:szCs w:val="18"/>
              </w:rPr>
              <w:t>ATENCION</w:t>
            </w:r>
            <w:r w:rsidR="00774866" w:rsidRPr="00774866">
              <w:rPr>
                <w:rFonts w:ascii="Arial" w:hAnsi="Arial" w:cs="Arial"/>
                <w:b/>
                <w:sz w:val="18"/>
                <w:szCs w:val="18"/>
              </w:rPr>
              <w:t xml:space="preserve"> DE EMERGENCIA</w:t>
            </w:r>
            <w:r w:rsidR="00774866">
              <w:rPr>
                <w:rFonts w:ascii="Arial" w:hAnsi="Arial" w:cs="Arial"/>
                <w:b/>
                <w:sz w:val="18"/>
                <w:szCs w:val="18"/>
              </w:rPr>
              <w:t xml:space="preserve">: </w:t>
            </w:r>
            <w:r w:rsidR="00774866" w:rsidRPr="00774866">
              <w:rPr>
                <w:rFonts w:ascii="Arial" w:hAnsi="Arial" w:cs="Arial"/>
                <w:sz w:val="18"/>
                <w:szCs w:val="18"/>
              </w:rPr>
              <w:t xml:space="preserve">El proponente debe adjuntar carta de compromiso en la que se establezca que prestara los </w:t>
            </w:r>
            <w:r w:rsidR="00774866" w:rsidRPr="00774866">
              <w:rPr>
                <w:rFonts w:ascii="Arial" w:hAnsi="Arial" w:cs="Arial"/>
                <w:sz w:val="18"/>
                <w:szCs w:val="18"/>
              </w:rPr>
              <w:lastRenderedPageBreak/>
              <w:t>servicios que se requieran de EMERGENCIA sean estos en días feriados, horarios nocturnos, fines de semana, paros cívicos, etc.</w:t>
            </w:r>
          </w:p>
        </w:tc>
        <w:tc>
          <w:tcPr>
            <w:tcW w:w="1985" w:type="dxa"/>
          </w:tcPr>
          <w:p w14:paraId="5337E99A" w14:textId="77777777" w:rsidR="00774866" w:rsidRPr="00813FA5" w:rsidRDefault="00774866" w:rsidP="00774866">
            <w:pPr>
              <w:pStyle w:val="Prrafodelista"/>
              <w:ind w:left="0"/>
              <w:rPr>
                <w:rFonts w:ascii="Arial" w:hAnsi="Arial" w:cs="Arial"/>
              </w:rPr>
            </w:pPr>
          </w:p>
        </w:tc>
        <w:tc>
          <w:tcPr>
            <w:tcW w:w="426" w:type="dxa"/>
          </w:tcPr>
          <w:p w14:paraId="23098AEB" w14:textId="77777777" w:rsidR="00774866" w:rsidRPr="00813FA5" w:rsidRDefault="00774866" w:rsidP="00774866">
            <w:pPr>
              <w:pStyle w:val="Prrafodelista"/>
              <w:ind w:left="0"/>
              <w:rPr>
                <w:rFonts w:ascii="Arial" w:hAnsi="Arial" w:cs="Arial"/>
              </w:rPr>
            </w:pPr>
          </w:p>
        </w:tc>
        <w:tc>
          <w:tcPr>
            <w:tcW w:w="567" w:type="dxa"/>
          </w:tcPr>
          <w:p w14:paraId="40232845" w14:textId="77777777" w:rsidR="00774866" w:rsidRPr="00813FA5" w:rsidRDefault="00774866" w:rsidP="00774866">
            <w:pPr>
              <w:pStyle w:val="Prrafodelista"/>
              <w:ind w:left="0"/>
              <w:rPr>
                <w:rFonts w:ascii="Arial" w:hAnsi="Arial" w:cs="Arial"/>
              </w:rPr>
            </w:pPr>
          </w:p>
        </w:tc>
        <w:tc>
          <w:tcPr>
            <w:tcW w:w="1416" w:type="dxa"/>
          </w:tcPr>
          <w:p w14:paraId="1FCCC32C" w14:textId="77777777" w:rsidR="00774866" w:rsidRPr="00813FA5" w:rsidRDefault="00774866" w:rsidP="00774866">
            <w:pPr>
              <w:pStyle w:val="Prrafodelista"/>
              <w:ind w:left="0"/>
              <w:rPr>
                <w:rFonts w:ascii="Arial" w:hAnsi="Arial" w:cs="Arial"/>
              </w:rPr>
            </w:pPr>
          </w:p>
        </w:tc>
      </w:tr>
      <w:tr w:rsidR="00774866" w14:paraId="55F78A61" w14:textId="77777777" w:rsidTr="003174B0">
        <w:trPr>
          <w:trHeight w:val="274"/>
        </w:trPr>
        <w:tc>
          <w:tcPr>
            <w:tcW w:w="5812" w:type="dxa"/>
          </w:tcPr>
          <w:p w14:paraId="0DC933DA" w14:textId="7FEF151A" w:rsidR="00774866" w:rsidRPr="00774866" w:rsidRDefault="00571EC6" w:rsidP="00571EC6">
            <w:pPr>
              <w:spacing w:after="60"/>
              <w:ind w:left="465" w:hanging="426"/>
              <w:jc w:val="both"/>
              <w:rPr>
                <w:rFonts w:ascii="Arial" w:hAnsi="Arial" w:cs="Arial"/>
                <w:b/>
                <w:sz w:val="18"/>
                <w:szCs w:val="18"/>
              </w:rPr>
            </w:pPr>
            <w:r>
              <w:rPr>
                <w:rFonts w:ascii="Arial" w:hAnsi="Arial" w:cs="Arial"/>
                <w:b/>
                <w:sz w:val="18"/>
                <w:szCs w:val="18"/>
              </w:rPr>
              <w:t xml:space="preserve">D.2  </w:t>
            </w:r>
            <w:r w:rsidR="00774866">
              <w:rPr>
                <w:rFonts w:ascii="Arial" w:hAnsi="Arial" w:cs="Arial"/>
                <w:b/>
                <w:sz w:val="18"/>
                <w:szCs w:val="18"/>
              </w:rPr>
              <w:t>CONTINUIDAD</w:t>
            </w:r>
            <w:r w:rsidR="00774866" w:rsidRPr="00774866">
              <w:rPr>
                <w:rFonts w:ascii="Arial" w:hAnsi="Arial" w:cs="Arial"/>
                <w:b/>
                <w:sz w:val="18"/>
                <w:szCs w:val="18"/>
              </w:rPr>
              <w:t xml:space="preserve"> DEL SERVICIO</w:t>
            </w:r>
            <w:r w:rsidR="00774866">
              <w:rPr>
                <w:rFonts w:ascii="Arial" w:hAnsi="Arial" w:cs="Arial"/>
                <w:b/>
                <w:sz w:val="18"/>
                <w:szCs w:val="18"/>
              </w:rPr>
              <w:t xml:space="preserve">: </w:t>
            </w:r>
            <w:r w:rsidR="00774866" w:rsidRPr="00774866">
              <w:rPr>
                <w:rFonts w:ascii="Arial" w:hAnsi="Arial" w:cs="Arial"/>
                <w:sz w:val="18"/>
                <w:szCs w:val="18"/>
              </w:rPr>
              <w:t>El proponente debe adjuntar carta de compromiso en la que se establezca que si por algún motivo (Desperfectos en máquinas u otro) no pueda prestar el servicio requerido, contratará por cuenta propia los servicios de otra empresa que preste el mismo servicio, garantizando de esta forma la continuidad del servicio.</w:t>
            </w:r>
          </w:p>
        </w:tc>
        <w:tc>
          <w:tcPr>
            <w:tcW w:w="1985" w:type="dxa"/>
          </w:tcPr>
          <w:p w14:paraId="7AD6DFAC" w14:textId="77777777" w:rsidR="00774866" w:rsidRPr="00813FA5" w:rsidRDefault="00774866" w:rsidP="00774866">
            <w:pPr>
              <w:pStyle w:val="Prrafodelista"/>
              <w:ind w:left="0"/>
              <w:rPr>
                <w:rFonts w:ascii="Arial" w:hAnsi="Arial" w:cs="Arial"/>
              </w:rPr>
            </w:pPr>
          </w:p>
        </w:tc>
        <w:tc>
          <w:tcPr>
            <w:tcW w:w="426" w:type="dxa"/>
          </w:tcPr>
          <w:p w14:paraId="204FD381" w14:textId="77777777" w:rsidR="00774866" w:rsidRPr="00813FA5" w:rsidRDefault="00774866" w:rsidP="00774866">
            <w:pPr>
              <w:pStyle w:val="Prrafodelista"/>
              <w:ind w:left="0"/>
              <w:rPr>
                <w:rFonts w:ascii="Arial" w:hAnsi="Arial" w:cs="Arial"/>
              </w:rPr>
            </w:pPr>
          </w:p>
        </w:tc>
        <w:tc>
          <w:tcPr>
            <w:tcW w:w="567" w:type="dxa"/>
          </w:tcPr>
          <w:p w14:paraId="3171C5D2" w14:textId="77777777" w:rsidR="00774866" w:rsidRPr="00813FA5" w:rsidRDefault="00774866" w:rsidP="00774866">
            <w:pPr>
              <w:pStyle w:val="Prrafodelista"/>
              <w:ind w:left="0"/>
              <w:rPr>
                <w:rFonts w:ascii="Arial" w:hAnsi="Arial" w:cs="Arial"/>
              </w:rPr>
            </w:pPr>
          </w:p>
        </w:tc>
        <w:tc>
          <w:tcPr>
            <w:tcW w:w="1416" w:type="dxa"/>
          </w:tcPr>
          <w:p w14:paraId="74BEC77A" w14:textId="77777777" w:rsidR="00774866" w:rsidRPr="00813FA5" w:rsidRDefault="00774866" w:rsidP="00774866">
            <w:pPr>
              <w:pStyle w:val="Prrafodelista"/>
              <w:ind w:left="0"/>
              <w:rPr>
                <w:rFonts w:ascii="Arial" w:hAnsi="Arial" w:cs="Arial"/>
              </w:rPr>
            </w:pPr>
          </w:p>
        </w:tc>
      </w:tr>
      <w:tr w:rsidR="00774866" w14:paraId="2FC5D005" w14:textId="77777777" w:rsidTr="003174B0">
        <w:trPr>
          <w:trHeight w:val="274"/>
        </w:trPr>
        <w:tc>
          <w:tcPr>
            <w:tcW w:w="5812" w:type="dxa"/>
          </w:tcPr>
          <w:p w14:paraId="45FE0065" w14:textId="4BECA5F3" w:rsidR="00774866" w:rsidRPr="00774866" w:rsidRDefault="00571EC6" w:rsidP="00774866">
            <w:pPr>
              <w:spacing w:after="60"/>
              <w:ind w:left="465" w:hanging="426"/>
              <w:jc w:val="both"/>
              <w:rPr>
                <w:rFonts w:ascii="Arial" w:hAnsi="Arial" w:cs="Arial"/>
                <w:b/>
                <w:sz w:val="18"/>
                <w:szCs w:val="18"/>
              </w:rPr>
            </w:pPr>
            <w:r>
              <w:rPr>
                <w:rFonts w:ascii="Arial" w:hAnsi="Arial" w:cs="Arial"/>
                <w:b/>
                <w:sz w:val="18"/>
                <w:szCs w:val="18"/>
              </w:rPr>
              <w:t xml:space="preserve">D.3  </w:t>
            </w:r>
            <w:r w:rsidR="00774866" w:rsidRPr="00774866">
              <w:rPr>
                <w:rFonts w:ascii="Arial" w:hAnsi="Arial" w:cs="Arial"/>
                <w:b/>
                <w:sz w:val="18"/>
                <w:szCs w:val="18"/>
              </w:rPr>
              <w:t>ASPECTOS ADMINISTRATIVOS</w:t>
            </w:r>
            <w:r w:rsidR="00774866">
              <w:rPr>
                <w:rFonts w:ascii="Arial" w:hAnsi="Arial" w:cs="Arial"/>
                <w:b/>
                <w:sz w:val="18"/>
                <w:szCs w:val="18"/>
              </w:rPr>
              <w:t xml:space="preserve">: </w:t>
            </w:r>
            <w:r w:rsidR="00774866" w:rsidRPr="00774866">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p>
        </w:tc>
        <w:tc>
          <w:tcPr>
            <w:tcW w:w="1985" w:type="dxa"/>
          </w:tcPr>
          <w:p w14:paraId="3C61F8EF" w14:textId="77777777" w:rsidR="00774866" w:rsidRPr="00813FA5" w:rsidRDefault="00774866" w:rsidP="00774866">
            <w:pPr>
              <w:pStyle w:val="Prrafodelista"/>
              <w:ind w:left="0"/>
              <w:rPr>
                <w:rFonts w:ascii="Arial" w:hAnsi="Arial" w:cs="Arial"/>
              </w:rPr>
            </w:pPr>
          </w:p>
        </w:tc>
        <w:tc>
          <w:tcPr>
            <w:tcW w:w="426" w:type="dxa"/>
          </w:tcPr>
          <w:p w14:paraId="1597C54A" w14:textId="77777777" w:rsidR="00774866" w:rsidRPr="00813FA5" w:rsidRDefault="00774866" w:rsidP="00774866">
            <w:pPr>
              <w:pStyle w:val="Prrafodelista"/>
              <w:ind w:left="0"/>
              <w:rPr>
                <w:rFonts w:ascii="Arial" w:hAnsi="Arial" w:cs="Arial"/>
              </w:rPr>
            </w:pPr>
          </w:p>
        </w:tc>
        <w:tc>
          <w:tcPr>
            <w:tcW w:w="567" w:type="dxa"/>
          </w:tcPr>
          <w:p w14:paraId="7A7860E6" w14:textId="77777777" w:rsidR="00774866" w:rsidRPr="00813FA5" w:rsidRDefault="00774866" w:rsidP="00774866">
            <w:pPr>
              <w:pStyle w:val="Prrafodelista"/>
              <w:ind w:left="0"/>
              <w:rPr>
                <w:rFonts w:ascii="Arial" w:hAnsi="Arial" w:cs="Arial"/>
              </w:rPr>
            </w:pPr>
          </w:p>
        </w:tc>
        <w:tc>
          <w:tcPr>
            <w:tcW w:w="1416" w:type="dxa"/>
          </w:tcPr>
          <w:p w14:paraId="772A6085" w14:textId="77777777" w:rsidR="00774866" w:rsidRPr="00813FA5" w:rsidRDefault="00774866" w:rsidP="00774866">
            <w:pPr>
              <w:pStyle w:val="Prrafodelista"/>
              <w:ind w:left="0"/>
              <w:rPr>
                <w:rFonts w:ascii="Arial" w:hAnsi="Arial" w:cs="Arial"/>
              </w:rPr>
            </w:pPr>
          </w:p>
        </w:tc>
      </w:tr>
      <w:tr w:rsidR="00774866" w14:paraId="6F696709" w14:textId="77777777" w:rsidTr="00774866">
        <w:trPr>
          <w:trHeight w:val="371"/>
        </w:trPr>
        <w:tc>
          <w:tcPr>
            <w:tcW w:w="5812" w:type="dxa"/>
          </w:tcPr>
          <w:p w14:paraId="3B19FD00" w14:textId="4476A0BA" w:rsidR="00774866" w:rsidRPr="00571EC6" w:rsidRDefault="00774866" w:rsidP="00571EC6">
            <w:pPr>
              <w:pStyle w:val="Prrafodelista"/>
              <w:numPr>
                <w:ilvl w:val="2"/>
                <w:numId w:val="31"/>
              </w:numPr>
              <w:spacing w:after="60"/>
              <w:ind w:left="465" w:hanging="426"/>
              <w:jc w:val="both"/>
              <w:rPr>
                <w:rFonts w:ascii="Arial" w:hAnsi="Arial" w:cs="Arial"/>
                <w:b/>
                <w:sz w:val="18"/>
                <w:szCs w:val="18"/>
                <w:u w:val="single"/>
              </w:rPr>
            </w:pPr>
            <w:r w:rsidRPr="00571EC6">
              <w:rPr>
                <w:rFonts w:ascii="Arial" w:hAnsi="Arial" w:cs="Arial"/>
                <w:b/>
                <w:sz w:val="18"/>
                <w:szCs w:val="18"/>
                <w:u w:val="single"/>
              </w:rPr>
              <w:t>OPORTUNIDAD EN LA ENTREGA DE INFORMES</w:t>
            </w:r>
          </w:p>
        </w:tc>
        <w:tc>
          <w:tcPr>
            <w:tcW w:w="1985" w:type="dxa"/>
          </w:tcPr>
          <w:p w14:paraId="6F0BB8DF" w14:textId="77777777" w:rsidR="00774866" w:rsidRPr="00813FA5" w:rsidRDefault="00774866" w:rsidP="00774866">
            <w:pPr>
              <w:pStyle w:val="Prrafodelista"/>
              <w:ind w:left="0"/>
              <w:rPr>
                <w:rFonts w:ascii="Arial" w:hAnsi="Arial" w:cs="Arial"/>
              </w:rPr>
            </w:pPr>
          </w:p>
        </w:tc>
        <w:tc>
          <w:tcPr>
            <w:tcW w:w="426" w:type="dxa"/>
          </w:tcPr>
          <w:p w14:paraId="2FC034FB" w14:textId="77777777" w:rsidR="00774866" w:rsidRPr="00813FA5" w:rsidRDefault="00774866" w:rsidP="00774866">
            <w:pPr>
              <w:pStyle w:val="Prrafodelista"/>
              <w:ind w:left="0"/>
              <w:rPr>
                <w:rFonts w:ascii="Arial" w:hAnsi="Arial" w:cs="Arial"/>
              </w:rPr>
            </w:pPr>
          </w:p>
        </w:tc>
        <w:tc>
          <w:tcPr>
            <w:tcW w:w="567" w:type="dxa"/>
          </w:tcPr>
          <w:p w14:paraId="7BBD3F4C" w14:textId="77777777" w:rsidR="00774866" w:rsidRPr="00813FA5" w:rsidRDefault="00774866" w:rsidP="00774866">
            <w:pPr>
              <w:pStyle w:val="Prrafodelista"/>
              <w:ind w:left="0"/>
              <w:rPr>
                <w:rFonts w:ascii="Arial" w:hAnsi="Arial" w:cs="Arial"/>
              </w:rPr>
            </w:pPr>
          </w:p>
        </w:tc>
        <w:tc>
          <w:tcPr>
            <w:tcW w:w="1416" w:type="dxa"/>
          </w:tcPr>
          <w:p w14:paraId="263236B4" w14:textId="77777777" w:rsidR="00774866" w:rsidRPr="00813FA5" w:rsidRDefault="00774866" w:rsidP="00774866">
            <w:pPr>
              <w:pStyle w:val="Prrafodelista"/>
              <w:ind w:left="0"/>
              <w:rPr>
                <w:rFonts w:ascii="Arial" w:hAnsi="Arial" w:cs="Arial"/>
              </w:rPr>
            </w:pPr>
          </w:p>
        </w:tc>
      </w:tr>
      <w:tr w:rsidR="00774866" w14:paraId="3DB3081F" w14:textId="77777777" w:rsidTr="00656600">
        <w:trPr>
          <w:trHeight w:val="274"/>
        </w:trPr>
        <w:tc>
          <w:tcPr>
            <w:tcW w:w="5812" w:type="dxa"/>
          </w:tcPr>
          <w:p w14:paraId="5A8F01DC" w14:textId="3B61F019" w:rsidR="00774866" w:rsidRPr="00571EC6" w:rsidRDefault="00571EC6" w:rsidP="00571EC6">
            <w:pPr>
              <w:spacing w:after="60"/>
              <w:ind w:left="465" w:hanging="465"/>
              <w:jc w:val="both"/>
              <w:rPr>
                <w:sz w:val="18"/>
                <w:szCs w:val="18"/>
                <w:u w:val="single"/>
              </w:rPr>
            </w:pPr>
            <w:r>
              <w:rPr>
                <w:rFonts w:ascii="Arial" w:hAnsi="Arial" w:cs="Arial"/>
                <w:sz w:val="18"/>
                <w:szCs w:val="18"/>
              </w:rPr>
              <w:t xml:space="preserve">E.1  </w:t>
            </w:r>
            <w:r w:rsidR="00793E6C">
              <w:rPr>
                <w:rFonts w:ascii="Arial" w:hAnsi="Arial" w:cs="Arial"/>
                <w:sz w:val="18"/>
                <w:szCs w:val="18"/>
              </w:rPr>
              <w:t xml:space="preserve"> </w:t>
            </w:r>
            <w:r w:rsidR="00774866" w:rsidRPr="00571EC6">
              <w:rPr>
                <w:rFonts w:ascii="Arial" w:hAnsi="Arial" w:cs="Arial"/>
                <w:sz w:val="18"/>
                <w:szCs w:val="18"/>
              </w:rPr>
              <w:t xml:space="preserve">Los Informes mensuales deberán ser entregados durante los cinco primeros días del mes siguiente a la prestación del servicio. </w:t>
            </w:r>
          </w:p>
        </w:tc>
        <w:tc>
          <w:tcPr>
            <w:tcW w:w="1985" w:type="dxa"/>
          </w:tcPr>
          <w:p w14:paraId="3B47392E" w14:textId="77777777" w:rsidR="00774866" w:rsidRPr="00813FA5" w:rsidRDefault="00774866" w:rsidP="00774866">
            <w:pPr>
              <w:pStyle w:val="Prrafodelista"/>
              <w:ind w:left="0"/>
              <w:rPr>
                <w:rFonts w:ascii="Arial" w:hAnsi="Arial" w:cs="Arial"/>
              </w:rPr>
            </w:pPr>
          </w:p>
        </w:tc>
        <w:tc>
          <w:tcPr>
            <w:tcW w:w="426" w:type="dxa"/>
          </w:tcPr>
          <w:p w14:paraId="36695CEC" w14:textId="77777777" w:rsidR="00774866" w:rsidRPr="00813FA5" w:rsidRDefault="00774866" w:rsidP="00774866">
            <w:pPr>
              <w:pStyle w:val="Prrafodelista"/>
              <w:ind w:left="0"/>
              <w:rPr>
                <w:rFonts w:ascii="Arial" w:hAnsi="Arial" w:cs="Arial"/>
              </w:rPr>
            </w:pPr>
          </w:p>
        </w:tc>
        <w:tc>
          <w:tcPr>
            <w:tcW w:w="567" w:type="dxa"/>
          </w:tcPr>
          <w:p w14:paraId="031EA0F4" w14:textId="77777777" w:rsidR="00774866" w:rsidRPr="00813FA5" w:rsidRDefault="00774866" w:rsidP="00774866">
            <w:pPr>
              <w:pStyle w:val="Prrafodelista"/>
              <w:ind w:left="0"/>
              <w:rPr>
                <w:rFonts w:ascii="Arial" w:hAnsi="Arial" w:cs="Arial"/>
              </w:rPr>
            </w:pPr>
          </w:p>
        </w:tc>
        <w:tc>
          <w:tcPr>
            <w:tcW w:w="1416" w:type="dxa"/>
          </w:tcPr>
          <w:p w14:paraId="4911749A" w14:textId="77777777" w:rsidR="00774866" w:rsidRPr="00813FA5" w:rsidRDefault="00774866" w:rsidP="00774866">
            <w:pPr>
              <w:pStyle w:val="Prrafodelista"/>
              <w:ind w:left="0"/>
              <w:rPr>
                <w:rFonts w:ascii="Arial" w:hAnsi="Arial" w:cs="Arial"/>
              </w:rPr>
            </w:pPr>
          </w:p>
        </w:tc>
      </w:tr>
      <w:tr w:rsidR="00774866" w14:paraId="0A11BE3D" w14:textId="77777777" w:rsidTr="00656600">
        <w:trPr>
          <w:trHeight w:val="274"/>
        </w:trPr>
        <w:tc>
          <w:tcPr>
            <w:tcW w:w="5812" w:type="dxa"/>
          </w:tcPr>
          <w:p w14:paraId="4B0D9AC9" w14:textId="3744BAAF" w:rsidR="00774866" w:rsidRPr="00774866" w:rsidRDefault="00571EC6" w:rsidP="00571EC6">
            <w:pPr>
              <w:pStyle w:val="Prrafodelista"/>
              <w:spacing w:after="60"/>
              <w:ind w:left="465" w:hanging="465"/>
              <w:jc w:val="both"/>
              <w:rPr>
                <w:rFonts w:ascii="Arial" w:hAnsi="Arial" w:cs="Arial"/>
                <w:sz w:val="18"/>
                <w:szCs w:val="18"/>
              </w:rPr>
            </w:pPr>
            <w:r>
              <w:rPr>
                <w:rFonts w:ascii="Arial" w:hAnsi="Arial" w:cs="Arial"/>
                <w:sz w:val="18"/>
                <w:szCs w:val="18"/>
              </w:rPr>
              <w:t xml:space="preserve">E.2   </w:t>
            </w:r>
            <w:r w:rsidR="00793E6C">
              <w:rPr>
                <w:rFonts w:ascii="Arial" w:hAnsi="Arial" w:cs="Arial"/>
                <w:sz w:val="18"/>
                <w:szCs w:val="18"/>
              </w:rPr>
              <w:t xml:space="preserve"> </w:t>
            </w:r>
            <w:r w:rsidR="00774866" w:rsidRPr="00774866">
              <w:rPr>
                <w:rFonts w:ascii="Arial" w:hAnsi="Arial" w:cs="Arial"/>
                <w:sz w:val="18"/>
                <w:szCs w:val="18"/>
              </w:rPr>
              <w:t>Los informes de resultado de las sesiones de HEMODIALISIS y/o DIALISIS PERITONEAL CONTINÚA realizados deben ser entregados en Archivo de Policonsultorio (Calle España #688 – 1er piso) en un plazo máximo de 24 horas posteriores a los ciclos correspondientes. En el caso de que la solicitud provenga de Clínica el resultado debe ser enviado a clínica inmediatamente realizado el ciclo.</w:t>
            </w:r>
          </w:p>
        </w:tc>
        <w:tc>
          <w:tcPr>
            <w:tcW w:w="1985" w:type="dxa"/>
          </w:tcPr>
          <w:p w14:paraId="63F800F6" w14:textId="77777777" w:rsidR="00774866" w:rsidRPr="00813FA5" w:rsidRDefault="00774866" w:rsidP="00774866">
            <w:pPr>
              <w:pStyle w:val="Prrafodelista"/>
              <w:ind w:left="0"/>
              <w:rPr>
                <w:rFonts w:ascii="Arial" w:hAnsi="Arial" w:cs="Arial"/>
              </w:rPr>
            </w:pPr>
          </w:p>
        </w:tc>
        <w:tc>
          <w:tcPr>
            <w:tcW w:w="426" w:type="dxa"/>
          </w:tcPr>
          <w:p w14:paraId="3C49C571" w14:textId="77777777" w:rsidR="00774866" w:rsidRPr="00813FA5" w:rsidRDefault="00774866" w:rsidP="00774866">
            <w:pPr>
              <w:pStyle w:val="Prrafodelista"/>
              <w:ind w:left="0"/>
              <w:rPr>
                <w:rFonts w:ascii="Arial" w:hAnsi="Arial" w:cs="Arial"/>
              </w:rPr>
            </w:pPr>
          </w:p>
        </w:tc>
        <w:tc>
          <w:tcPr>
            <w:tcW w:w="567" w:type="dxa"/>
          </w:tcPr>
          <w:p w14:paraId="7528655A" w14:textId="77777777" w:rsidR="00774866" w:rsidRPr="00813FA5" w:rsidRDefault="00774866" w:rsidP="00774866">
            <w:pPr>
              <w:pStyle w:val="Prrafodelista"/>
              <w:ind w:left="0"/>
              <w:rPr>
                <w:rFonts w:ascii="Arial" w:hAnsi="Arial" w:cs="Arial"/>
              </w:rPr>
            </w:pPr>
          </w:p>
        </w:tc>
        <w:tc>
          <w:tcPr>
            <w:tcW w:w="1416" w:type="dxa"/>
          </w:tcPr>
          <w:p w14:paraId="29C51DB7" w14:textId="77777777" w:rsidR="00774866" w:rsidRPr="00813FA5" w:rsidRDefault="00774866" w:rsidP="00774866">
            <w:pPr>
              <w:pStyle w:val="Prrafodelista"/>
              <w:ind w:left="0"/>
              <w:rPr>
                <w:rFonts w:ascii="Arial" w:hAnsi="Arial" w:cs="Arial"/>
              </w:rPr>
            </w:pPr>
          </w:p>
        </w:tc>
      </w:tr>
      <w:tr w:rsidR="00774866" w14:paraId="08C4BE50" w14:textId="77777777" w:rsidTr="00656600">
        <w:trPr>
          <w:trHeight w:val="274"/>
        </w:trPr>
        <w:tc>
          <w:tcPr>
            <w:tcW w:w="5812" w:type="dxa"/>
          </w:tcPr>
          <w:p w14:paraId="238EE6A3" w14:textId="61C883EE" w:rsidR="00774866" w:rsidRPr="00793E6C" w:rsidRDefault="00793E6C" w:rsidP="00793E6C">
            <w:pPr>
              <w:spacing w:after="60"/>
              <w:ind w:left="465" w:hanging="465"/>
              <w:jc w:val="both"/>
              <w:rPr>
                <w:sz w:val="18"/>
                <w:szCs w:val="18"/>
                <w:u w:val="single"/>
              </w:rPr>
            </w:pPr>
            <w:r>
              <w:rPr>
                <w:rFonts w:ascii="Arial" w:hAnsi="Arial" w:cs="Arial"/>
                <w:sz w:val="18"/>
                <w:szCs w:val="18"/>
              </w:rPr>
              <w:t xml:space="preserve">E.3   </w:t>
            </w:r>
            <w:r w:rsidR="00774866" w:rsidRPr="00793E6C">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tc>
        <w:tc>
          <w:tcPr>
            <w:tcW w:w="1985" w:type="dxa"/>
          </w:tcPr>
          <w:p w14:paraId="3C32C339" w14:textId="77777777" w:rsidR="00774866" w:rsidRPr="00813FA5" w:rsidRDefault="00774866" w:rsidP="00774866">
            <w:pPr>
              <w:pStyle w:val="Prrafodelista"/>
              <w:ind w:left="0"/>
              <w:rPr>
                <w:rFonts w:ascii="Arial" w:hAnsi="Arial" w:cs="Arial"/>
              </w:rPr>
            </w:pPr>
          </w:p>
        </w:tc>
        <w:tc>
          <w:tcPr>
            <w:tcW w:w="426" w:type="dxa"/>
          </w:tcPr>
          <w:p w14:paraId="02782A8B" w14:textId="77777777" w:rsidR="00774866" w:rsidRPr="00813FA5" w:rsidRDefault="00774866" w:rsidP="00774866">
            <w:pPr>
              <w:pStyle w:val="Prrafodelista"/>
              <w:ind w:left="0"/>
              <w:rPr>
                <w:rFonts w:ascii="Arial" w:hAnsi="Arial" w:cs="Arial"/>
              </w:rPr>
            </w:pPr>
          </w:p>
        </w:tc>
        <w:tc>
          <w:tcPr>
            <w:tcW w:w="567" w:type="dxa"/>
          </w:tcPr>
          <w:p w14:paraId="5704B8E3" w14:textId="77777777" w:rsidR="00774866" w:rsidRPr="00813FA5" w:rsidRDefault="00774866" w:rsidP="00774866">
            <w:pPr>
              <w:pStyle w:val="Prrafodelista"/>
              <w:ind w:left="0"/>
              <w:rPr>
                <w:rFonts w:ascii="Arial" w:hAnsi="Arial" w:cs="Arial"/>
              </w:rPr>
            </w:pPr>
          </w:p>
        </w:tc>
        <w:tc>
          <w:tcPr>
            <w:tcW w:w="1416" w:type="dxa"/>
          </w:tcPr>
          <w:p w14:paraId="6B35C49D" w14:textId="77777777" w:rsidR="00774866" w:rsidRPr="00813FA5" w:rsidRDefault="00774866" w:rsidP="00774866">
            <w:pPr>
              <w:pStyle w:val="Prrafodelista"/>
              <w:ind w:left="0"/>
              <w:rPr>
                <w:rFonts w:ascii="Arial" w:hAnsi="Arial" w:cs="Arial"/>
              </w:rPr>
            </w:pPr>
          </w:p>
        </w:tc>
      </w:tr>
      <w:tr w:rsidR="00774866" w14:paraId="5BC134FF" w14:textId="77777777" w:rsidTr="009B6295">
        <w:trPr>
          <w:trHeight w:val="343"/>
        </w:trPr>
        <w:tc>
          <w:tcPr>
            <w:tcW w:w="5812" w:type="dxa"/>
            <w:vAlign w:val="center"/>
          </w:tcPr>
          <w:p w14:paraId="72DBAE0C" w14:textId="77777777" w:rsidR="00774866" w:rsidRPr="00813FA5" w:rsidRDefault="00774866" w:rsidP="00774866">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14:paraId="70B103E8" w14:textId="77777777" w:rsidR="00774866" w:rsidRPr="00813FA5" w:rsidRDefault="00774866" w:rsidP="00774866">
            <w:pPr>
              <w:pStyle w:val="Prrafodelista"/>
              <w:spacing w:after="0"/>
              <w:ind w:left="0"/>
              <w:rPr>
                <w:rFonts w:ascii="Arial" w:hAnsi="Arial" w:cs="Arial"/>
              </w:rPr>
            </w:pPr>
          </w:p>
        </w:tc>
        <w:tc>
          <w:tcPr>
            <w:tcW w:w="426" w:type="dxa"/>
          </w:tcPr>
          <w:p w14:paraId="51EFDDBB" w14:textId="77777777" w:rsidR="00774866" w:rsidRPr="00813FA5" w:rsidRDefault="00774866" w:rsidP="00774866">
            <w:pPr>
              <w:pStyle w:val="Prrafodelista"/>
              <w:spacing w:after="0"/>
              <w:ind w:left="0"/>
              <w:rPr>
                <w:rFonts w:ascii="Arial" w:hAnsi="Arial" w:cs="Arial"/>
              </w:rPr>
            </w:pPr>
          </w:p>
        </w:tc>
        <w:tc>
          <w:tcPr>
            <w:tcW w:w="567" w:type="dxa"/>
          </w:tcPr>
          <w:p w14:paraId="7A1A31E9" w14:textId="77777777" w:rsidR="00774866" w:rsidRPr="00813FA5" w:rsidRDefault="00774866" w:rsidP="00774866">
            <w:pPr>
              <w:pStyle w:val="Prrafodelista"/>
              <w:spacing w:after="0"/>
              <w:ind w:left="0"/>
              <w:rPr>
                <w:rFonts w:ascii="Arial" w:hAnsi="Arial" w:cs="Arial"/>
              </w:rPr>
            </w:pPr>
          </w:p>
        </w:tc>
        <w:tc>
          <w:tcPr>
            <w:tcW w:w="1416" w:type="dxa"/>
          </w:tcPr>
          <w:p w14:paraId="59F9B5D3" w14:textId="77777777" w:rsidR="00774866" w:rsidRPr="00813FA5" w:rsidRDefault="00774866" w:rsidP="00774866">
            <w:pPr>
              <w:pStyle w:val="Prrafodelista"/>
              <w:spacing w:after="0"/>
              <w:ind w:left="0"/>
              <w:rPr>
                <w:rFonts w:ascii="Arial" w:hAnsi="Arial" w:cs="Arial"/>
              </w:rPr>
            </w:pPr>
          </w:p>
        </w:tc>
      </w:tr>
      <w:tr w:rsidR="003F1D12" w14:paraId="56E0FF19" w14:textId="77777777" w:rsidTr="003F1D12">
        <w:trPr>
          <w:trHeight w:val="373"/>
        </w:trPr>
        <w:tc>
          <w:tcPr>
            <w:tcW w:w="5812" w:type="dxa"/>
          </w:tcPr>
          <w:p w14:paraId="0A7DE55E" w14:textId="7383B935" w:rsidR="003F1D12" w:rsidRPr="003F1D12" w:rsidRDefault="003F1D12" w:rsidP="003F1D12">
            <w:pPr>
              <w:autoSpaceDE w:val="0"/>
              <w:autoSpaceDN w:val="0"/>
              <w:adjustRightInd w:val="0"/>
              <w:spacing w:after="0" w:line="240" w:lineRule="auto"/>
              <w:ind w:firstLine="39"/>
              <w:jc w:val="both"/>
              <w:rPr>
                <w:rFonts w:ascii="Arial" w:hAnsi="Arial" w:cs="Arial"/>
                <w:sz w:val="18"/>
                <w:szCs w:val="18"/>
              </w:rPr>
            </w:pPr>
            <w:r>
              <w:rPr>
                <w:rFonts w:ascii="Arial" w:hAnsi="Arial" w:cs="Arial"/>
                <w:sz w:val="18"/>
                <w:szCs w:val="18"/>
              </w:rPr>
              <w:t xml:space="preserve">A. </w:t>
            </w:r>
            <w:r w:rsidRPr="003F1D12">
              <w:rPr>
                <w:rFonts w:ascii="Arial" w:hAnsi="Arial" w:cs="Arial"/>
                <w:b/>
                <w:bCs/>
                <w:sz w:val="18"/>
                <w:szCs w:val="18"/>
              </w:rPr>
              <w:t>AUTORIZACION SEDES</w:t>
            </w:r>
          </w:p>
        </w:tc>
        <w:tc>
          <w:tcPr>
            <w:tcW w:w="1985" w:type="dxa"/>
          </w:tcPr>
          <w:p w14:paraId="1AD4FEE6" w14:textId="77777777" w:rsidR="003F1D12" w:rsidRPr="00813FA5" w:rsidRDefault="003F1D12" w:rsidP="003F1D12">
            <w:pPr>
              <w:pStyle w:val="Prrafodelista"/>
              <w:spacing w:after="0"/>
              <w:ind w:left="0"/>
              <w:rPr>
                <w:rFonts w:ascii="Arial" w:hAnsi="Arial" w:cs="Arial"/>
              </w:rPr>
            </w:pPr>
          </w:p>
        </w:tc>
        <w:tc>
          <w:tcPr>
            <w:tcW w:w="426" w:type="dxa"/>
          </w:tcPr>
          <w:p w14:paraId="7843766C" w14:textId="77777777" w:rsidR="003F1D12" w:rsidRPr="00813FA5" w:rsidRDefault="003F1D12" w:rsidP="003F1D12">
            <w:pPr>
              <w:pStyle w:val="Prrafodelista"/>
              <w:spacing w:after="0"/>
              <w:ind w:left="0"/>
              <w:rPr>
                <w:rFonts w:ascii="Arial" w:hAnsi="Arial" w:cs="Arial"/>
              </w:rPr>
            </w:pPr>
          </w:p>
        </w:tc>
        <w:tc>
          <w:tcPr>
            <w:tcW w:w="567" w:type="dxa"/>
          </w:tcPr>
          <w:p w14:paraId="4F230844" w14:textId="77777777" w:rsidR="003F1D12" w:rsidRPr="00813FA5" w:rsidRDefault="003F1D12" w:rsidP="003F1D12">
            <w:pPr>
              <w:pStyle w:val="Prrafodelista"/>
              <w:spacing w:after="0"/>
              <w:ind w:left="0"/>
              <w:rPr>
                <w:rFonts w:ascii="Arial" w:hAnsi="Arial" w:cs="Arial"/>
              </w:rPr>
            </w:pPr>
          </w:p>
        </w:tc>
        <w:tc>
          <w:tcPr>
            <w:tcW w:w="1416" w:type="dxa"/>
          </w:tcPr>
          <w:p w14:paraId="0E00FC70" w14:textId="77777777" w:rsidR="003F1D12" w:rsidRPr="00813FA5" w:rsidRDefault="003F1D12" w:rsidP="003F1D12">
            <w:pPr>
              <w:pStyle w:val="Prrafodelista"/>
              <w:spacing w:after="0"/>
              <w:ind w:left="0"/>
              <w:rPr>
                <w:rFonts w:ascii="Arial" w:hAnsi="Arial" w:cs="Arial"/>
              </w:rPr>
            </w:pPr>
          </w:p>
        </w:tc>
      </w:tr>
      <w:tr w:rsidR="003F1D12" w14:paraId="64CC1D22" w14:textId="77777777" w:rsidTr="009E4DF6">
        <w:trPr>
          <w:trHeight w:val="569"/>
        </w:trPr>
        <w:tc>
          <w:tcPr>
            <w:tcW w:w="5812" w:type="dxa"/>
          </w:tcPr>
          <w:p w14:paraId="7A7F4BE2" w14:textId="6C25A37E" w:rsidR="003F1D12" w:rsidRPr="003F1D12" w:rsidRDefault="003F1D12" w:rsidP="003F1D12">
            <w:pPr>
              <w:autoSpaceDE w:val="0"/>
              <w:autoSpaceDN w:val="0"/>
              <w:adjustRightInd w:val="0"/>
              <w:spacing w:after="0"/>
              <w:ind w:left="465" w:hanging="465"/>
              <w:jc w:val="both"/>
              <w:rPr>
                <w:rFonts w:ascii="Arial" w:hAnsi="Arial" w:cs="Arial"/>
                <w:sz w:val="18"/>
                <w:szCs w:val="18"/>
              </w:rPr>
            </w:pPr>
            <w:r>
              <w:rPr>
                <w:rFonts w:ascii="Arial" w:hAnsi="Arial" w:cs="Arial"/>
                <w:sz w:val="18"/>
                <w:szCs w:val="18"/>
              </w:rPr>
              <w:t xml:space="preserve">A.1 </w:t>
            </w:r>
            <w:r w:rsidRPr="003F1D12">
              <w:rPr>
                <w:rFonts w:ascii="Arial" w:hAnsi="Arial" w:cs="Arial"/>
                <w:sz w:val="18"/>
                <w:szCs w:val="18"/>
              </w:rPr>
              <w:t>El Centro Médico deberá contar con la Autorización de funcionamiento o certificado de trámite en proceso emitido por el SEDES (Adjuntar Fotocopia Vigente).</w:t>
            </w:r>
          </w:p>
        </w:tc>
        <w:tc>
          <w:tcPr>
            <w:tcW w:w="1985" w:type="dxa"/>
          </w:tcPr>
          <w:p w14:paraId="008F136B" w14:textId="77777777" w:rsidR="003F1D12" w:rsidRPr="00813FA5" w:rsidRDefault="003F1D12" w:rsidP="003F1D12">
            <w:pPr>
              <w:pStyle w:val="Prrafodelista"/>
              <w:spacing w:after="0"/>
              <w:ind w:left="0"/>
              <w:rPr>
                <w:rFonts w:ascii="Arial" w:hAnsi="Arial" w:cs="Arial"/>
              </w:rPr>
            </w:pPr>
          </w:p>
        </w:tc>
        <w:tc>
          <w:tcPr>
            <w:tcW w:w="426" w:type="dxa"/>
          </w:tcPr>
          <w:p w14:paraId="0BE89C28" w14:textId="77777777" w:rsidR="003F1D12" w:rsidRPr="00813FA5" w:rsidRDefault="003F1D12" w:rsidP="003F1D12">
            <w:pPr>
              <w:pStyle w:val="Prrafodelista"/>
              <w:spacing w:after="0"/>
              <w:ind w:left="0"/>
              <w:rPr>
                <w:rFonts w:ascii="Arial" w:hAnsi="Arial" w:cs="Arial"/>
              </w:rPr>
            </w:pPr>
          </w:p>
        </w:tc>
        <w:tc>
          <w:tcPr>
            <w:tcW w:w="567" w:type="dxa"/>
          </w:tcPr>
          <w:p w14:paraId="75BB6B6B" w14:textId="77777777" w:rsidR="003F1D12" w:rsidRPr="00813FA5" w:rsidRDefault="003F1D12" w:rsidP="003F1D12">
            <w:pPr>
              <w:pStyle w:val="Prrafodelista"/>
              <w:spacing w:after="0"/>
              <w:ind w:left="0"/>
              <w:rPr>
                <w:rFonts w:ascii="Arial" w:hAnsi="Arial" w:cs="Arial"/>
              </w:rPr>
            </w:pPr>
          </w:p>
        </w:tc>
        <w:tc>
          <w:tcPr>
            <w:tcW w:w="1416" w:type="dxa"/>
          </w:tcPr>
          <w:p w14:paraId="3214D8C0" w14:textId="77777777" w:rsidR="003F1D12" w:rsidRPr="00813FA5" w:rsidRDefault="003F1D12" w:rsidP="003F1D12">
            <w:pPr>
              <w:pStyle w:val="Prrafodelista"/>
              <w:spacing w:after="0"/>
              <w:ind w:left="0"/>
              <w:rPr>
                <w:rFonts w:ascii="Arial" w:hAnsi="Arial" w:cs="Arial"/>
              </w:rPr>
            </w:pPr>
          </w:p>
        </w:tc>
      </w:tr>
      <w:tr w:rsidR="00774866" w14:paraId="46FDB21A" w14:textId="77777777" w:rsidTr="009B6295">
        <w:trPr>
          <w:trHeight w:val="569"/>
        </w:trPr>
        <w:tc>
          <w:tcPr>
            <w:tcW w:w="5812" w:type="dxa"/>
            <w:vAlign w:val="center"/>
          </w:tcPr>
          <w:p w14:paraId="058683F6" w14:textId="53D2B450" w:rsidR="00774866" w:rsidRPr="009A0523" w:rsidRDefault="00774866" w:rsidP="009A0523">
            <w:pPr>
              <w:pStyle w:val="Prrafodelista"/>
              <w:numPr>
                <w:ilvl w:val="3"/>
                <w:numId w:val="24"/>
              </w:numPr>
              <w:autoSpaceDE w:val="0"/>
              <w:autoSpaceDN w:val="0"/>
              <w:adjustRightInd w:val="0"/>
              <w:spacing w:after="0" w:line="240" w:lineRule="auto"/>
              <w:ind w:left="465" w:hanging="426"/>
              <w:rPr>
                <w:rFonts w:ascii="Arial" w:hAnsi="Arial" w:cs="Arial"/>
                <w:sz w:val="18"/>
                <w:szCs w:val="18"/>
                <w:u w:val="single"/>
              </w:rPr>
            </w:pPr>
            <w:r w:rsidRPr="009A0523">
              <w:rPr>
                <w:rFonts w:ascii="Arial" w:hAnsi="Arial" w:cs="Arial"/>
                <w:sz w:val="18"/>
                <w:szCs w:val="18"/>
                <w:u w:val="single"/>
              </w:rPr>
              <w:t>PROFESIONALES ASIGNADOS PARA PRESTACION DEL SERVICIO</w:t>
            </w:r>
          </w:p>
          <w:p w14:paraId="559A3A28" w14:textId="77777777" w:rsidR="009A0523" w:rsidRPr="009A0523" w:rsidRDefault="009A0523" w:rsidP="00774866">
            <w:pPr>
              <w:pStyle w:val="Prrafodelista"/>
              <w:autoSpaceDE w:val="0"/>
              <w:autoSpaceDN w:val="0"/>
              <w:adjustRightInd w:val="0"/>
              <w:spacing w:after="0"/>
              <w:ind w:left="426"/>
              <w:jc w:val="both"/>
              <w:rPr>
                <w:rFonts w:ascii="Arial" w:hAnsi="Arial" w:cs="Arial"/>
                <w:sz w:val="10"/>
                <w:szCs w:val="10"/>
              </w:rPr>
            </w:pPr>
          </w:p>
          <w:p w14:paraId="14812958" w14:textId="28C119AC" w:rsidR="00774866" w:rsidRPr="00813FA5" w:rsidRDefault="00774866" w:rsidP="00774866">
            <w:pPr>
              <w:pStyle w:val="Prrafodelista"/>
              <w:autoSpaceDE w:val="0"/>
              <w:autoSpaceDN w:val="0"/>
              <w:adjustRightInd w:val="0"/>
              <w:spacing w:after="0"/>
              <w:ind w:left="426"/>
              <w:jc w:val="both"/>
              <w:rPr>
                <w:rFonts w:ascii="Arial" w:hAnsi="Arial" w:cs="Arial"/>
                <w:sz w:val="18"/>
                <w:szCs w:val="18"/>
              </w:rPr>
            </w:pPr>
            <w:r w:rsidRPr="002C5745">
              <w:rPr>
                <w:rFonts w:ascii="Arial" w:hAnsi="Arial" w:cs="Arial"/>
                <w:sz w:val="18"/>
                <w:szCs w:val="18"/>
              </w:rPr>
              <w:t xml:space="preserve">El proponente deberá detallar la cantidad de personal con la que prestará el servicio, en el caso de profesionales médicos los mismos deberán estar registrados en el colegio profesional que corresponde (adjuntar hoja de vida), a </w:t>
            </w:r>
            <w:r w:rsidR="009A0523" w:rsidRPr="002C5745">
              <w:rPr>
                <w:rFonts w:ascii="Arial" w:hAnsi="Arial" w:cs="Arial"/>
                <w:sz w:val="18"/>
                <w:szCs w:val="18"/>
              </w:rPr>
              <w:t>continuación,</w:t>
            </w:r>
            <w:r w:rsidRPr="002C5745">
              <w:rPr>
                <w:rFonts w:ascii="Arial" w:hAnsi="Arial" w:cs="Arial"/>
                <w:sz w:val="18"/>
                <w:szCs w:val="18"/>
              </w:rPr>
              <w:t xml:space="preserve"> se detalla el personal requerido:</w:t>
            </w:r>
          </w:p>
        </w:tc>
        <w:tc>
          <w:tcPr>
            <w:tcW w:w="1985" w:type="dxa"/>
          </w:tcPr>
          <w:p w14:paraId="3A1BD88E" w14:textId="77777777" w:rsidR="00774866" w:rsidRPr="00813FA5" w:rsidRDefault="00774866" w:rsidP="00774866">
            <w:pPr>
              <w:pStyle w:val="Prrafodelista"/>
              <w:spacing w:after="0"/>
              <w:ind w:left="0"/>
              <w:rPr>
                <w:rFonts w:ascii="Arial" w:hAnsi="Arial" w:cs="Arial"/>
              </w:rPr>
            </w:pPr>
          </w:p>
        </w:tc>
        <w:tc>
          <w:tcPr>
            <w:tcW w:w="426" w:type="dxa"/>
          </w:tcPr>
          <w:p w14:paraId="594F9348" w14:textId="77777777" w:rsidR="00774866" w:rsidRPr="00813FA5" w:rsidRDefault="00774866" w:rsidP="00774866">
            <w:pPr>
              <w:pStyle w:val="Prrafodelista"/>
              <w:spacing w:after="0"/>
              <w:ind w:left="0"/>
              <w:rPr>
                <w:rFonts w:ascii="Arial" w:hAnsi="Arial" w:cs="Arial"/>
              </w:rPr>
            </w:pPr>
          </w:p>
        </w:tc>
        <w:tc>
          <w:tcPr>
            <w:tcW w:w="567" w:type="dxa"/>
          </w:tcPr>
          <w:p w14:paraId="5CD206DF" w14:textId="77777777" w:rsidR="00774866" w:rsidRPr="00813FA5" w:rsidRDefault="00774866" w:rsidP="00774866">
            <w:pPr>
              <w:pStyle w:val="Prrafodelista"/>
              <w:spacing w:after="0"/>
              <w:ind w:left="0"/>
              <w:rPr>
                <w:rFonts w:ascii="Arial" w:hAnsi="Arial" w:cs="Arial"/>
              </w:rPr>
            </w:pPr>
          </w:p>
        </w:tc>
        <w:tc>
          <w:tcPr>
            <w:tcW w:w="1416" w:type="dxa"/>
          </w:tcPr>
          <w:p w14:paraId="005E916D" w14:textId="77777777" w:rsidR="00774866" w:rsidRPr="00813FA5" w:rsidRDefault="00774866" w:rsidP="00774866">
            <w:pPr>
              <w:pStyle w:val="Prrafodelista"/>
              <w:spacing w:after="0"/>
              <w:ind w:left="0"/>
              <w:rPr>
                <w:rFonts w:ascii="Arial" w:hAnsi="Arial" w:cs="Arial"/>
              </w:rPr>
            </w:pPr>
          </w:p>
        </w:tc>
      </w:tr>
      <w:tr w:rsidR="00774866" w14:paraId="14C509C5" w14:textId="77777777" w:rsidTr="009B6295">
        <w:trPr>
          <w:trHeight w:val="569"/>
        </w:trPr>
        <w:tc>
          <w:tcPr>
            <w:tcW w:w="5812" w:type="dxa"/>
            <w:vAlign w:val="center"/>
          </w:tcPr>
          <w:p w14:paraId="0DA66F6F" w14:textId="58324702" w:rsidR="009A0523" w:rsidRPr="00131B64" w:rsidRDefault="00774866" w:rsidP="00131B64">
            <w:pPr>
              <w:spacing w:after="0" w:line="240" w:lineRule="auto"/>
              <w:rPr>
                <w:rFonts w:ascii="Arial" w:hAnsi="Arial" w:cs="Arial"/>
                <w:sz w:val="18"/>
                <w:szCs w:val="18"/>
              </w:rPr>
            </w:pPr>
            <w:r w:rsidRPr="00131B64">
              <w:rPr>
                <w:rFonts w:ascii="Arial" w:hAnsi="Arial" w:cs="Arial"/>
                <w:sz w:val="18"/>
                <w:szCs w:val="18"/>
              </w:rPr>
              <w:tab/>
            </w:r>
          </w:p>
          <w:p w14:paraId="5D91DD9C" w14:textId="5BCA17F3" w:rsidR="00131B64" w:rsidRPr="00131B64" w:rsidRDefault="00131B64" w:rsidP="00131B64">
            <w:pPr>
              <w:spacing w:after="0"/>
              <w:ind w:left="465" w:hanging="426"/>
              <w:rPr>
                <w:rFonts w:ascii="Arial" w:hAnsi="Arial" w:cs="Arial"/>
                <w:sz w:val="18"/>
                <w:szCs w:val="18"/>
              </w:rPr>
            </w:pPr>
            <w:r>
              <w:rPr>
                <w:rFonts w:ascii="Arial" w:hAnsi="Arial" w:cs="Arial"/>
                <w:sz w:val="18"/>
                <w:szCs w:val="18"/>
              </w:rPr>
              <w:t xml:space="preserve">B.1    </w:t>
            </w:r>
            <w:r w:rsidRPr="00131B64">
              <w:rPr>
                <w:rFonts w:ascii="Arial" w:hAnsi="Arial" w:cs="Arial"/>
                <w:sz w:val="18"/>
                <w:szCs w:val="18"/>
              </w:rPr>
              <w:t>Médico Especialista en NEFROLOGIA que deberán contar con:</w:t>
            </w:r>
          </w:p>
          <w:p w14:paraId="3FEF8815" w14:textId="77777777" w:rsidR="00131B64" w:rsidRPr="00131B64" w:rsidRDefault="00131B64" w:rsidP="00131B64">
            <w:pPr>
              <w:pStyle w:val="Prrafodelista"/>
              <w:spacing w:after="0"/>
              <w:ind w:left="602"/>
              <w:rPr>
                <w:rFonts w:ascii="Arial" w:hAnsi="Arial" w:cs="Arial"/>
                <w:sz w:val="18"/>
                <w:szCs w:val="18"/>
              </w:rPr>
            </w:pPr>
            <w:r w:rsidRPr="00131B64">
              <w:rPr>
                <w:rFonts w:ascii="Arial" w:hAnsi="Arial" w:cs="Arial"/>
                <w:sz w:val="18"/>
                <w:szCs w:val="18"/>
              </w:rPr>
              <w:t>•</w:t>
            </w:r>
            <w:r w:rsidRPr="00131B64">
              <w:rPr>
                <w:rFonts w:ascii="Arial" w:hAnsi="Arial" w:cs="Arial"/>
                <w:sz w:val="18"/>
                <w:szCs w:val="18"/>
              </w:rPr>
              <w:tab/>
              <w:t>Título en provisión nacional</w:t>
            </w:r>
          </w:p>
          <w:p w14:paraId="6344625F" w14:textId="77777777" w:rsidR="00131B64" w:rsidRPr="00131B64" w:rsidRDefault="00131B64" w:rsidP="00131B64">
            <w:pPr>
              <w:pStyle w:val="Prrafodelista"/>
              <w:spacing w:after="0"/>
              <w:ind w:left="602"/>
              <w:rPr>
                <w:rFonts w:ascii="Arial" w:hAnsi="Arial" w:cs="Arial"/>
                <w:sz w:val="18"/>
                <w:szCs w:val="18"/>
              </w:rPr>
            </w:pPr>
            <w:r w:rsidRPr="00131B64">
              <w:rPr>
                <w:rFonts w:ascii="Arial" w:hAnsi="Arial" w:cs="Arial"/>
                <w:sz w:val="18"/>
                <w:szCs w:val="18"/>
              </w:rPr>
              <w:t>•</w:t>
            </w:r>
            <w:r w:rsidRPr="00131B64">
              <w:rPr>
                <w:rFonts w:ascii="Arial" w:hAnsi="Arial" w:cs="Arial"/>
                <w:sz w:val="18"/>
                <w:szCs w:val="18"/>
              </w:rPr>
              <w:tab/>
              <w:t>Matricula Profesional</w:t>
            </w:r>
          </w:p>
          <w:p w14:paraId="517EC10F" w14:textId="77777777" w:rsidR="00131B64" w:rsidRPr="00131B64" w:rsidRDefault="00131B64" w:rsidP="00131B64">
            <w:pPr>
              <w:pStyle w:val="Prrafodelista"/>
              <w:spacing w:after="0"/>
              <w:ind w:left="602"/>
              <w:rPr>
                <w:rFonts w:ascii="Arial" w:hAnsi="Arial" w:cs="Arial"/>
                <w:sz w:val="18"/>
                <w:szCs w:val="18"/>
              </w:rPr>
            </w:pPr>
            <w:r w:rsidRPr="00131B64">
              <w:rPr>
                <w:rFonts w:ascii="Arial" w:hAnsi="Arial" w:cs="Arial"/>
                <w:sz w:val="18"/>
                <w:szCs w:val="18"/>
              </w:rPr>
              <w:t>•</w:t>
            </w:r>
            <w:r w:rsidRPr="00131B64">
              <w:rPr>
                <w:rFonts w:ascii="Arial" w:hAnsi="Arial" w:cs="Arial"/>
                <w:sz w:val="18"/>
                <w:szCs w:val="18"/>
              </w:rPr>
              <w:tab/>
              <w:t>Certificado de Especialista</w:t>
            </w:r>
          </w:p>
          <w:p w14:paraId="06C14188" w14:textId="77777777" w:rsidR="00131B64" w:rsidRPr="00131B64" w:rsidRDefault="00131B64" w:rsidP="00131B64">
            <w:pPr>
              <w:pStyle w:val="Prrafodelista"/>
              <w:spacing w:after="0"/>
              <w:ind w:left="602"/>
              <w:rPr>
                <w:rFonts w:ascii="Arial" w:hAnsi="Arial" w:cs="Arial"/>
                <w:sz w:val="10"/>
                <w:szCs w:val="10"/>
              </w:rPr>
            </w:pPr>
          </w:p>
          <w:p w14:paraId="77BDFEC2" w14:textId="328DE4E7" w:rsidR="00774866" w:rsidRPr="00813FA5" w:rsidRDefault="00131B64" w:rsidP="00131B64">
            <w:pPr>
              <w:pStyle w:val="Prrafodelista"/>
              <w:spacing w:after="0"/>
              <w:ind w:left="602"/>
              <w:rPr>
                <w:rFonts w:ascii="Arial" w:hAnsi="Arial" w:cs="Arial"/>
                <w:sz w:val="18"/>
                <w:szCs w:val="18"/>
              </w:rPr>
            </w:pPr>
            <w:r w:rsidRPr="00131B64">
              <w:rPr>
                <w:rFonts w:ascii="Arial" w:hAnsi="Arial" w:cs="Arial"/>
                <w:sz w:val="18"/>
                <w:szCs w:val="18"/>
              </w:rPr>
              <w:t>I</w:t>
            </w:r>
            <w:r w:rsidRPr="00131B64">
              <w:rPr>
                <w:rFonts w:ascii="Arial" w:hAnsi="Arial" w:cs="Arial"/>
                <w:b/>
                <w:bCs/>
                <w:sz w:val="18"/>
                <w:szCs w:val="18"/>
              </w:rPr>
              <w:t>mprescindible</w:t>
            </w:r>
            <w:r>
              <w:rPr>
                <w:rFonts w:ascii="Arial" w:hAnsi="Arial" w:cs="Arial"/>
                <w:sz w:val="18"/>
                <w:szCs w:val="18"/>
              </w:rPr>
              <w:t xml:space="preserve">: </w:t>
            </w:r>
            <w:r w:rsidRPr="00131B64">
              <w:rPr>
                <w:rFonts w:ascii="Arial" w:hAnsi="Arial" w:cs="Arial"/>
                <w:sz w:val="18"/>
                <w:szCs w:val="18"/>
              </w:rPr>
              <w:t>presentar el listado de los Profesionales en los diferentes turnos de funcionamiento del centro (Durante los horarios de las sesiones de hemodiálisis)</w:t>
            </w:r>
          </w:p>
        </w:tc>
        <w:tc>
          <w:tcPr>
            <w:tcW w:w="1985" w:type="dxa"/>
          </w:tcPr>
          <w:p w14:paraId="4EE35B13" w14:textId="77777777" w:rsidR="00774866" w:rsidRPr="00813FA5" w:rsidRDefault="00774866" w:rsidP="00774866">
            <w:pPr>
              <w:pStyle w:val="Prrafodelista"/>
              <w:spacing w:after="0"/>
              <w:ind w:left="0"/>
              <w:rPr>
                <w:rFonts w:ascii="Arial" w:hAnsi="Arial" w:cs="Arial"/>
              </w:rPr>
            </w:pPr>
          </w:p>
        </w:tc>
        <w:tc>
          <w:tcPr>
            <w:tcW w:w="426" w:type="dxa"/>
          </w:tcPr>
          <w:p w14:paraId="0329D8D3" w14:textId="77777777" w:rsidR="00774866" w:rsidRPr="00813FA5" w:rsidRDefault="00774866" w:rsidP="00774866">
            <w:pPr>
              <w:pStyle w:val="Prrafodelista"/>
              <w:spacing w:after="0"/>
              <w:ind w:left="0"/>
              <w:rPr>
                <w:rFonts w:ascii="Arial" w:hAnsi="Arial" w:cs="Arial"/>
              </w:rPr>
            </w:pPr>
          </w:p>
        </w:tc>
        <w:tc>
          <w:tcPr>
            <w:tcW w:w="567" w:type="dxa"/>
          </w:tcPr>
          <w:p w14:paraId="776FBFDC" w14:textId="77777777" w:rsidR="00774866" w:rsidRPr="00813FA5" w:rsidRDefault="00774866" w:rsidP="00774866">
            <w:pPr>
              <w:pStyle w:val="Prrafodelista"/>
              <w:spacing w:after="0"/>
              <w:ind w:left="0"/>
              <w:rPr>
                <w:rFonts w:ascii="Arial" w:hAnsi="Arial" w:cs="Arial"/>
              </w:rPr>
            </w:pPr>
          </w:p>
        </w:tc>
        <w:tc>
          <w:tcPr>
            <w:tcW w:w="1416" w:type="dxa"/>
          </w:tcPr>
          <w:p w14:paraId="15205762" w14:textId="77777777" w:rsidR="00774866" w:rsidRPr="00813FA5" w:rsidRDefault="00774866" w:rsidP="00774866">
            <w:pPr>
              <w:pStyle w:val="Prrafodelista"/>
              <w:spacing w:after="0"/>
              <w:ind w:left="0"/>
              <w:rPr>
                <w:rFonts w:ascii="Arial" w:hAnsi="Arial" w:cs="Arial"/>
              </w:rPr>
            </w:pPr>
          </w:p>
        </w:tc>
      </w:tr>
      <w:tr w:rsidR="00131B64" w14:paraId="0C8D120D" w14:textId="77777777" w:rsidTr="00971731">
        <w:trPr>
          <w:trHeight w:val="569"/>
        </w:trPr>
        <w:tc>
          <w:tcPr>
            <w:tcW w:w="5812" w:type="dxa"/>
          </w:tcPr>
          <w:p w14:paraId="7A1B0B6A" w14:textId="3B11E5FA" w:rsidR="00131B64" w:rsidRPr="00131B64" w:rsidRDefault="00131B64" w:rsidP="00131B64">
            <w:pPr>
              <w:spacing w:after="60"/>
              <w:ind w:left="3442" w:hanging="3442"/>
              <w:jc w:val="both"/>
              <w:rPr>
                <w:rFonts w:ascii="Arial" w:hAnsi="Arial" w:cs="Arial"/>
                <w:sz w:val="18"/>
                <w:szCs w:val="18"/>
              </w:rPr>
            </w:pPr>
            <w:r>
              <w:rPr>
                <w:rFonts w:ascii="Arial" w:hAnsi="Arial" w:cs="Arial"/>
                <w:sz w:val="18"/>
                <w:szCs w:val="18"/>
              </w:rPr>
              <w:t xml:space="preserve">B.2    </w:t>
            </w:r>
            <w:r w:rsidRPr="00131B64">
              <w:rPr>
                <w:rFonts w:ascii="Arial" w:hAnsi="Arial" w:cs="Arial"/>
                <w:sz w:val="18"/>
                <w:szCs w:val="18"/>
              </w:rPr>
              <w:t>Licenciadas y Auxiliares de enfermería que deberán contar con:</w:t>
            </w:r>
          </w:p>
          <w:p w14:paraId="7A91DC2A" w14:textId="77777777" w:rsidR="00131B64" w:rsidRPr="00131B64" w:rsidRDefault="00131B64" w:rsidP="00065E6A">
            <w:pPr>
              <w:pStyle w:val="Prrafodelista"/>
              <w:numPr>
                <w:ilvl w:val="0"/>
                <w:numId w:val="41"/>
              </w:numPr>
              <w:spacing w:after="60" w:line="240" w:lineRule="auto"/>
              <w:contextualSpacing w:val="0"/>
              <w:jc w:val="both"/>
              <w:rPr>
                <w:rFonts w:ascii="Arial" w:hAnsi="Arial" w:cs="Arial"/>
                <w:sz w:val="18"/>
                <w:szCs w:val="18"/>
              </w:rPr>
            </w:pPr>
            <w:r w:rsidRPr="00131B64">
              <w:rPr>
                <w:rFonts w:ascii="Arial" w:hAnsi="Arial" w:cs="Arial"/>
                <w:sz w:val="18"/>
                <w:szCs w:val="18"/>
              </w:rPr>
              <w:t>Título en Provisión Nacional</w:t>
            </w:r>
          </w:p>
          <w:p w14:paraId="48B81E6F" w14:textId="38B06F74" w:rsidR="00131B64" w:rsidRDefault="00131B64" w:rsidP="00065E6A">
            <w:pPr>
              <w:pStyle w:val="Prrafodelista"/>
              <w:numPr>
                <w:ilvl w:val="0"/>
                <w:numId w:val="41"/>
              </w:numPr>
              <w:spacing w:after="60" w:line="240" w:lineRule="auto"/>
              <w:contextualSpacing w:val="0"/>
              <w:jc w:val="both"/>
              <w:rPr>
                <w:rFonts w:ascii="Arial" w:hAnsi="Arial" w:cs="Arial"/>
                <w:sz w:val="18"/>
                <w:szCs w:val="18"/>
              </w:rPr>
            </w:pPr>
            <w:r w:rsidRPr="00131B64">
              <w:rPr>
                <w:rFonts w:ascii="Arial" w:hAnsi="Arial" w:cs="Arial"/>
                <w:sz w:val="18"/>
                <w:szCs w:val="18"/>
              </w:rPr>
              <w:lastRenderedPageBreak/>
              <w:t>Matricula Profesional</w:t>
            </w:r>
          </w:p>
          <w:p w14:paraId="0F7F41B1" w14:textId="6A03DA21" w:rsidR="00131B64" w:rsidRPr="00131B64" w:rsidRDefault="00131B64" w:rsidP="00065E6A">
            <w:pPr>
              <w:pStyle w:val="Prrafodelista"/>
              <w:numPr>
                <w:ilvl w:val="0"/>
                <w:numId w:val="41"/>
              </w:numPr>
              <w:spacing w:after="60" w:line="240" w:lineRule="auto"/>
              <w:contextualSpacing w:val="0"/>
              <w:jc w:val="both"/>
              <w:rPr>
                <w:rFonts w:ascii="Arial" w:hAnsi="Arial" w:cs="Arial"/>
                <w:sz w:val="18"/>
                <w:szCs w:val="18"/>
              </w:rPr>
            </w:pPr>
            <w:r w:rsidRPr="00131B64">
              <w:rPr>
                <w:rFonts w:ascii="Arial" w:hAnsi="Arial" w:cs="Arial"/>
                <w:sz w:val="18"/>
                <w:szCs w:val="18"/>
              </w:rPr>
              <w:t>Carné del Colegio respectivo</w:t>
            </w:r>
          </w:p>
        </w:tc>
        <w:tc>
          <w:tcPr>
            <w:tcW w:w="1985" w:type="dxa"/>
          </w:tcPr>
          <w:p w14:paraId="2007DD39" w14:textId="77777777" w:rsidR="00131B64" w:rsidRPr="00813FA5" w:rsidRDefault="00131B64" w:rsidP="00131B64">
            <w:pPr>
              <w:pStyle w:val="Prrafodelista"/>
              <w:spacing w:after="0"/>
              <w:ind w:left="0"/>
              <w:rPr>
                <w:rFonts w:ascii="Arial" w:hAnsi="Arial" w:cs="Arial"/>
              </w:rPr>
            </w:pPr>
          </w:p>
        </w:tc>
        <w:tc>
          <w:tcPr>
            <w:tcW w:w="426" w:type="dxa"/>
          </w:tcPr>
          <w:p w14:paraId="68BE96D7" w14:textId="77777777" w:rsidR="00131B64" w:rsidRPr="00813FA5" w:rsidRDefault="00131B64" w:rsidP="00131B64">
            <w:pPr>
              <w:pStyle w:val="Prrafodelista"/>
              <w:spacing w:after="0"/>
              <w:ind w:left="0"/>
              <w:rPr>
                <w:rFonts w:ascii="Arial" w:hAnsi="Arial" w:cs="Arial"/>
              </w:rPr>
            </w:pPr>
          </w:p>
        </w:tc>
        <w:tc>
          <w:tcPr>
            <w:tcW w:w="567" w:type="dxa"/>
          </w:tcPr>
          <w:p w14:paraId="72ADACB7" w14:textId="77777777" w:rsidR="00131B64" w:rsidRPr="00813FA5" w:rsidRDefault="00131B64" w:rsidP="00131B64">
            <w:pPr>
              <w:pStyle w:val="Prrafodelista"/>
              <w:spacing w:after="0"/>
              <w:ind w:left="0"/>
              <w:rPr>
                <w:rFonts w:ascii="Arial" w:hAnsi="Arial" w:cs="Arial"/>
              </w:rPr>
            </w:pPr>
          </w:p>
        </w:tc>
        <w:tc>
          <w:tcPr>
            <w:tcW w:w="1416" w:type="dxa"/>
          </w:tcPr>
          <w:p w14:paraId="0BC7D6EE" w14:textId="77777777" w:rsidR="00131B64" w:rsidRPr="00813FA5" w:rsidRDefault="00131B64" w:rsidP="00131B64">
            <w:pPr>
              <w:pStyle w:val="Prrafodelista"/>
              <w:spacing w:after="0"/>
              <w:ind w:left="0"/>
              <w:rPr>
                <w:rFonts w:ascii="Arial" w:hAnsi="Arial" w:cs="Arial"/>
              </w:rPr>
            </w:pPr>
          </w:p>
        </w:tc>
      </w:tr>
      <w:tr w:rsidR="00131B64" w14:paraId="594AAE4B" w14:textId="77777777" w:rsidTr="00971731">
        <w:trPr>
          <w:trHeight w:val="569"/>
        </w:trPr>
        <w:tc>
          <w:tcPr>
            <w:tcW w:w="5812" w:type="dxa"/>
          </w:tcPr>
          <w:p w14:paraId="3E98EEE9" w14:textId="67D9975D" w:rsidR="00131B64" w:rsidRPr="00131B64" w:rsidRDefault="00131B64" w:rsidP="00131B64">
            <w:pPr>
              <w:spacing w:after="60"/>
              <w:ind w:left="749" w:hanging="749"/>
              <w:jc w:val="both"/>
              <w:rPr>
                <w:rFonts w:ascii="Arial" w:hAnsi="Arial" w:cs="Arial"/>
                <w:sz w:val="18"/>
                <w:szCs w:val="18"/>
              </w:rPr>
            </w:pPr>
            <w:r>
              <w:rPr>
                <w:rFonts w:ascii="Arial" w:hAnsi="Arial" w:cs="Arial"/>
                <w:sz w:val="18"/>
                <w:szCs w:val="18"/>
              </w:rPr>
              <w:t xml:space="preserve">B.3   </w:t>
            </w:r>
            <w:r w:rsidRPr="00131B64">
              <w:rPr>
                <w:rFonts w:ascii="Arial" w:hAnsi="Arial" w:cs="Arial"/>
                <w:sz w:val="18"/>
                <w:szCs w:val="18"/>
              </w:rPr>
              <w:t>Personal Administrativo:</w:t>
            </w:r>
          </w:p>
          <w:p w14:paraId="0C124713" w14:textId="77777777" w:rsidR="00131B64" w:rsidRPr="00131B64" w:rsidRDefault="00131B64" w:rsidP="00065E6A">
            <w:pPr>
              <w:pStyle w:val="Prrafodelista"/>
              <w:numPr>
                <w:ilvl w:val="0"/>
                <w:numId w:val="42"/>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Encargado de Mantenimiento  </w:t>
            </w:r>
          </w:p>
          <w:p w14:paraId="343D62FE" w14:textId="77777777" w:rsidR="00131B64" w:rsidRPr="00131B64" w:rsidRDefault="00131B64" w:rsidP="00065E6A">
            <w:pPr>
              <w:pStyle w:val="Prrafodelista"/>
              <w:numPr>
                <w:ilvl w:val="0"/>
                <w:numId w:val="42"/>
              </w:numPr>
              <w:spacing w:after="60" w:line="240" w:lineRule="auto"/>
              <w:contextualSpacing w:val="0"/>
              <w:jc w:val="both"/>
              <w:rPr>
                <w:rFonts w:ascii="Arial" w:hAnsi="Arial" w:cs="Arial"/>
                <w:sz w:val="18"/>
                <w:szCs w:val="18"/>
              </w:rPr>
            </w:pPr>
            <w:r w:rsidRPr="00131B64">
              <w:rPr>
                <w:rFonts w:ascii="Arial" w:hAnsi="Arial" w:cs="Arial"/>
                <w:sz w:val="18"/>
                <w:szCs w:val="18"/>
              </w:rPr>
              <w:t>Recepcionista</w:t>
            </w:r>
          </w:p>
          <w:p w14:paraId="320B81DE" w14:textId="2190B4A9" w:rsidR="00131B64" w:rsidRDefault="00131B64" w:rsidP="00065E6A">
            <w:pPr>
              <w:pStyle w:val="Prrafodelista"/>
              <w:numPr>
                <w:ilvl w:val="0"/>
                <w:numId w:val="42"/>
              </w:numPr>
              <w:spacing w:after="60" w:line="240" w:lineRule="auto"/>
              <w:contextualSpacing w:val="0"/>
              <w:jc w:val="both"/>
              <w:rPr>
                <w:rFonts w:ascii="Arial" w:hAnsi="Arial" w:cs="Arial"/>
                <w:sz w:val="18"/>
                <w:szCs w:val="18"/>
              </w:rPr>
            </w:pPr>
            <w:r w:rsidRPr="00131B64">
              <w:rPr>
                <w:rFonts w:ascii="Arial" w:hAnsi="Arial" w:cs="Arial"/>
                <w:sz w:val="18"/>
                <w:szCs w:val="18"/>
              </w:rPr>
              <w:t>Seguridad</w:t>
            </w:r>
          </w:p>
          <w:p w14:paraId="476F841F" w14:textId="74766652" w:rsidR="00131B64" w:rsidRPr="00131B64" w:rsidRDefault="00131B64" w:rsidP="00065E6A">
            <w:pPr>
              <w:pStyle w:val="Prrafodelista"/>
              <w:numPr>
                <w:ilvl w:val="0"/>
                <w:numId w:val="42"/>
              </w:numPr>
              <w:spacing w:after="60" w:line="240" w:lineRule="auto"/>
              <w:contextualSpacing w:val="0"/>
              <w:jc w:val="both"/>
              <w:rPr>
                <w:rFonts w:ascii="Arial" w:hAnsi="Arial" w:cs="Arial"/>
                <w:sz w:val="18"/>
                <w:szCs w:val="18"/>
              </w:rPr>
            </w:pPr>
            <w:r>
              <w:rPr>
                <w:rFonts w:ascii="Arial" w:hAnsi="Arial" w:cs="Arial"/>
                <w:sz w:val="18"/>
                <w:szCs w:val="18"/>
              </w:rPr>
              <w:t>Limpieza</w:t>
            </w:r>
          </w:p>
          <w:p w14:paraId="1AFA28EF" w14:textId="7D404076" w:rsidR="00131B64" w:rsidRPr="00131B64" w:rsidRDefault="00131B64" w:rsidP="00131B64">
            <w:pPr>
              <w:pStyle w:val="Prrafodelista"/>
              <w:spacing w:after="0" w:line="240" w:lineRule="auto"/>
              <w:ind w:left="602"/>
              <w:rPr>
                <w:rFonts w:ascii="Arial" w:hAnsi="Arial" w:cs="Arial"/>
                <w:sz w:val="18"/>
                <w:szCs w:val="18"/>
              </w:rPr>
            </w:pPr>
          </w:p>
        </w:tc>
        <w:tc>
          <w:tcPr>
            <w:tcW w:w="1985" w:type="dxa"/>
          </w:tcPr>
          <w:p w14:paraId="0A0112BF" w14:textId="77777777" w:rsidR="00131B64" w:rsidRPr="00813FA5" w:rsidRDefault="00131B64" w:rsidP="00131B64">
            <w:pPr>
              <w:pStyle w:val="Prrafodelista"/>
              <w:spacing w:after="0"/>
              <w:ind w:left="0"/>
              <w:rPr>
                <w:rFonts w:ascii="Arial" w:hAnsi="Arial" w:cs="Arial"/>
              </w:rPr>
            </w:pPr>
          </w:p>
        </w:tc>
        <w:tc>
          <w:tcPr>
            <w:tcW w:w="426" w:type="dxa"/>
          </w:tcPr>
          <w:p w14:paraId="6638EC85" w14:textId="77777777" w:rsidR="00131B64" w:rsidRPr="00813FA5" w:rsidRDefault="00131B64" w:rsidP="00131B64">
            <w:pPr>
              <w:pStyle w:val="Prrafodelista"/>
              <w:spacing w:after="0"/>
              <w:ind w:left="0"/>
              <w:rPr>
                <w:rFonts w:ascii="Arial" w:hAnsi="Arial" w:cs="Arial"/>
              </w:rPr>
            </w:pPr>
          </w:p>
        </w:tc>
        <w:tc>
          <w:tcPr>
            <w:tcW w:w="567" w:type="dxa"/>
          </w:tcPr>
          <w:p w14:paraId="30D6A0EE" w14:textId="77777777" w:rsidR="00131B64" w:rsidRPr="00813FA5" w:rsidRDefault="00131B64" w:rsidP="00131B64">
            <w:pPr>
              <w:pStyle w:val="Prrafodelista"/>
              <w:spacing w:after="0"/>
              <w:ind w:left="0"/>
              <w:rPr>
                <w:rFonts w:ascii="Arial" w:hAnsi="Arial" w:cs="Arial"/>
              </w:rPr>
            </w:pPr>
          </w:p>
        </w:tc>
        <w:tc>
          <w:tcPr>
            <w:tcW w:w="1416" w:type="dxa"/>
          </w:tcPr>
          <w:p w14:paraId="34E8928B" w14:textId="77777777" w:rsidR="00131B64" w:rsidRPr="00813FA5" w:rsidRDefault="00131B64" w:rsidP="00131B64">
            <w:pPr>
              <w:pStyle w:val="Prrafodelista"/>
              <w:spacing w:after="0"/>
              <w:ind w:left="0"/>
              <w:rPr>
                <w:rFonts w:ascii="Arial" w:hAnsi="Arial" w:cs="Arial"/>
              </w:rPr>
            </w:pPr>
          </w:p>
        </w:tc>
      </w:tr>
      <w:tr w:rsidR="00774866" w14:paraId="32893BCC" w14:textId="77777777" w:rsidTr="009B6295">
        <w:trPr>
          <w:trHeight w:val="283"/>
        </w:trPr>
        <w:tc>
          <w:tcPr>
            <w:tcW w:w="5812" w:type="dxa"/>
            <w:vAlign w:val="center"/>
          </w:tcPr>
          <w:p w14:paraId="661482C3" w14:textId="7FCF9812" w:rsidR="00774866" w:rsidRPr="00131B64" w:rsidRDefault="00774866" w:rsidP="00131B64">
            <w:pPr>
              <w:pStyle w:val="Prrafodelista"/>
              <w:numPr>
                <w:ilvl w:val="3"/>
                <w:numId w:val="24"/>
              </w:numPr>
              <w:autoSpaceDE w:val="0"/>
              <w:autoSpaceDN w:val="0"/>
              <w:adjustRightInd w:val="0"/>
              <w:spacing w:after="0" w:line="240" w:lineRule="auto"/>
              <w:ind w:left="465" w:hanging="425"/>
              <w:rPr>
                <w:rFonts w:ascii="Arial" w:hAnsi="Arial" w:cs="Arial"/>
                <w:b/>
                <w:bCs/>
                <w:sz w:val="18"/>
                <w:szCs w:val="18"/>
                <w:u w:val="single"/>
              </w:rPr>
            </w:pPr>
            <w:r w:rsidRPr="00131B64">
              <w:rPr>
                <w:rFonts w:ascii="Arial" w:hAnsi="Arial" w:cs="Arial"/>
                <w:b/>
                <w:bCs/>
                <w:sz w:val="18"/>
                <w:szCs w:val="18"/>
                <w:u w:val="single"/>
              </w:rPr>
              <w:t>EQUIPAMIENTO</w:t>
            </w:r>
          </w:p>
        </w:tc>
        <w:tc>
          <w:tcPr>
            <w:tcW w:w="1985" w:type="dxa"/>
          </w:tcPr>
          <w:p w14:paraId="3BE95585" w14:textId="77777777" w:rsidR="00774866" w:rsidRPr="00813FA5" w:rsidRDefault="00774866" w:rsidP="00774866">
            <w:pPr>
              <w:pStyle w:val="Prrafodelista"/>
              <w:ind w:left="0"/>
              <w:rPr>
                <w:rFonts w:ascii="Arial" w:hAnsi="Arial" w:cs="Arial"/>
              </w:rPr>
            </w:pPr>
          </w:p>
        </w:tc>
        <w:tc>
          <w:tcPr>
            <w:tcW w:w="426" w:type="dxa"/>
          </w:tcPr>
          <w:p w14:paraId="0182B1A0" w14:textId="77777777" w:rsidR="00774866" w:rsidRPr="00813FA5" w:rsidRDefault="00774866" w:rsidP="00774866">
            <w:pPr>
              <w:pStyle w:val="Prrafodelista"/>
              <w:ind w:left="0"/>
              <w:rPr>
                <w:rFonts w:ascii="Arial" w:hAnsi="Arial" w:cs="Arial"/>
              </w:rPr>
            </w:pPr>
          </w:p>
        </w:tc>
        <w:tc>
          <w:tcPr>
            <w:tcW w:w="567" w:type="dxa"/>
          </w:tcPr>
          <w:p w14:paraId="0DE50698" w14:textId="77777777" w:rsidR="00774866" w:rsidRPr="00813FA5" w:rsidRDefault="00774866" w:rsidP="00774866">
            <w:pPr>
              <w:pStyle w:val="Prrafodelista"/>
              <w:ind w:left="0"/>
              <w:rPr>
                <w:rFonts w:ascii="Arial" w:hAnsi="Arial" w:cs="Arial"/>
              </w:rPr>
            </w:pPr>
          </w:p>
        </w:tc>
        <w:tc>
          <w:tcPr>
            <w:tcW w:w="1416" w:type="dxa"/>
          </w:tcPr>
          <w:p w14:paraId="263AA2EE" w14:textId="77777777" w:rsidR="00774866" w:rsidRPr="00813FA5" w:rsidRDefault="00774866" w:rsidP="00774866">
            <w:pPr>
              <w:pStyle w:val="Prrafodelista"/>
              <w:ind w:left="0"/>
              <w:rPr>
                <w:rFonts w:ascii="Arial" w:hAnsi="Arial" w:cs="Arial"/>
              </w:rPr>
            </w:pPr>
          </w:p>
        </w:tc>
      </w:tr>
      <w:tr w:rsidR="00131B64" w14:paraId="181E7D25" w14:textId="77777777" w:rsidTr="004303F5">
        <w:trPr>
          <w:trHeight w:val="569"/>
        </w:trPr>
        <w:tc>
          <w:tcPr>
            <w:tcW w:w="5812" w:type="dxa"/>
          </w:tcPr>
          <w:p w14:paraId="0C7E3F1F" w14:textId="571E1F52" w:rsidR="00131B64" w:rsidRPr="00131B64" w:rsidRDefault="00131B64" w:rsidP="00131B64">
            <w:pPr>
              <w:spacing w:after="60"/>
              <w:ind w:left="465" w:hanging="426"/>
              <w:jc w:val="both"/>
              <w:rPr>
                <w:rFonts w:ascii="Arial" w:hAnsi="Arial" w:cs="Arial"/>
                <w:sz w:val="18"/>
                <w:szCs w:val="18"/>
              </w:rPr>
            </w:pPr>
            <w:r>
              <w:rPr>
                <w:rFonts w:ascii="Arial" w:hAnsi="Arial" w:cs="Arial"/>
                <w:sz w:val="18"/>
                <w:szCs w:val="18"/>
              </w:rPr>
              <w:t xml:space="preserve">C.1  </w:t>
            </w:r>
            <w:r w:rsidRPr="00131B64">
              <w:rPr>
                <w:rFonts w:ascii="Arial" w:hAnsi="Arial" w:cs="Arial"/>
                <w:sz w:val="18"/>
                <w:szCs w:val="18"/>
              </w:rPr>
              <w:t>El Proponente deberá especificar claramente el o los Equipos con los cuales prestará el servicio:</w:t>
            </w:r>
          </w:p>
          <w:p w14:paraId="62483538" w14:textId="77777777" w:rsidR="00131B64" w:rsidRPr="00131B64" w:rsidRDefault="00131B64" w:rsidP="00131B64">
            <w:pPr>
              <w:spacing w:after="60"/>
              <w:ind w:left="465"/>
              <w:jc w:val="both"/>
              <w:rPr>
                <w:rFonts w:ascii="Arial" w:hAnsi="Arial" w:cs="Arial"/>
                <w:sz w:val="18"/>
                <w:szCs w:val="18"/>
              </w:rPr>
            </w:pPr>
            <w:r w:rsidRPr="00131B64">
              <w:rPr>
                <w:rFonts w:ascii="Arial" w:hAnsi="Arial" w:cs="Arial"/>
                <w:sz w:val="18"/>
                <w:szCs w:val="18"/>
              </w:rPr>
              <w:t>Equipos destinados a la prestación de SERVICIOS DE DIALISIS PERITONEAL CONTINUA Y HEMODIALISIS detallando:</w:t>
            </w:r>
          </w:p>
          <w:p w14:paraId="072E7E96"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Tipo de equipo – Tecnología (Origen, marca)</w:t>
            </w:r>
          </w:p>
          <w:p w14:paraId="1DBB00C8" w14:textId="4BDA73A5" w:rsidR="00131B64" w:rsidRPr="00131B64" w:rsidRDefault="00131B64" w:rsidP="00131B64">
            <w:pPr>
              <w:spacing w:after="60"/>
              <w:ind w:left="465" w:hanging="465"/>
              <w:jc w:val="both"/>
              <w:rPr>
                <w:rFonts w:ascii="Arial" w:hAnsi="Arial" w:cs="Arial"/>
                <w:sz w:val="18"/>
                <w:szCs w:val="18"/>
              </w:rPr>
            </w:pPr>
            <w:r>
              <w:rPr>
                <w:rFonts w:ascii="Arial" w:hAnsi="Arial" w:cs="Arial"/>
                <w:sz w:val="18"/>
                <w:szCs w:val="18"/>
              </w:rPr>
              <w:t xml:space="preserve">          </w:t>
            </w:r>
            <w:r w:rsidRPr="00131B64">
              <w:rPr>
                <w:rFonts w:ascii="Arial" w:hAnsi="Arial" w:cs="Arial"/>
                <w:sz w:val="18"/>
                <w:szCs w:val="18"/>
              </w:rPr>
              <w:t>Especificaciones Técnicas en relación a:</w:t>
            </w:r>
          </w:p>
          <w:p w14:paraId="2A19CCA7"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Máquinas de mezcla proporcionada de </w:t>
            </w:r>
            <w:proofErr w:type="spellStart"/>
            <w:r w:rsidRPr="00131B64">
              <w:rPr>
                <w:rFonts w:ascii="Arial" w:hAnsi="Arial" w:cs="Arial"/>
                <w:sz w:val="18"/>
                <w:szCs w:val="18"/>
              </w:rPr>
              <w:t>acido</w:t>
            </w:r>
            <w:proofErr w:type="spellEnd"/>
            <w:r w:rsidRPr="00131B64">
              <w:rPr>
                <w:rFonts w:ascii="Arial" w:hAnsi="Arial" w:cs="Arial"/>
                <w:sz w:val="18"/>
                <w:szCs w:val="18"/>
              </w:rPr>
              <w:t xml:space="preserve"> y bicarbonato</w:t>
            </w:r>
          </w:p>
          <w:p w14:paraId="3ACCEDE6"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Monitor de presión de la solución de diálisis</w:t>
            </w:r>
          </w:p>
          <w:p w14:paraId="62CF521D" w14:textId="2E78D78B"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Monitores de </w:t>
            </w:r>
            <w:r w:rsidRPr="00131B64">
              <w:rPr>
                <w:rFonts w:ascii="Arial" w:hAnsi="Arial" w:cs="Arial"/>
                <w:sz w:val="18"/>
                <w:szCs w:val="18"/>
              </w:rPr>
              <w:t>hemofiltración</w:t>
            </w:r>
            <w:r w:rsidRPr="00131B64">
              <w:rPr>
                <w:rFonts w:ascii="Arial" w:hAnsi="Arial" w:cs="Arial"/>
                <w:sz w:val="18"/>
                <w:szCs w:val="18"/>
              </w:rPr>
              <w:t xml:space="preserve"> y ultrafiltración controlada</w:t>
            </w:r>
          </w:p>
          <w:p w14:paraId="468E2044"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Monitor de conductividad</w:t>
            </w:r>
          </w:p>
          <w:p w14:paraId="5578A299"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Monitor de temperatura</w:t>
            </w:r>
          </w:p>
          <w:p w14:paraId="1002B5E1"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Detector de Burbujas</w:t>
            </w:r>
          </w:p>
          <w:p w14:paraId="53083A99"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Monitor de presión de las líneas arteriales y venosas</w:t>
            </w:r>
          </w:p>
          <w:p w14:paraId="7DBCF2D1"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Alarmas con suspensión de funcionamiento</w:t>
            </w:r>
          </w:p>
          <w:p w14:paraId="54BC4A10"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Monitor de niveles y concentrados: base, bicarbonato de sodio requerido en la sesión.</w:t>
            </w:r>
          </w:p>
          <w:p w14:paraId="567237AE"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Desinfección y desincrustación de las maquinas con sistema de: calor, químico y presión.</w:t>
            </w:r>
          </w:p>
          <w:p w14:paraId="76CEEF51"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Sillones de hemodiálisis o cama hospitalaria</w:t>
            </w:r>
          </w:p>
          <w:p w14:paraId="7BBFDFD9" w14:textId="77777777" w:rsidR="00131B64" w:rsidRPr="00131B64" w:rsidRDefault="00131B64" w:rsidP="00065E6A">
            <w:pPr>
              <w:pStyle w:val="Prrafodelista"/>
              <w:numPr>
                <w:ilvl w:val="0"/>
                <w:numId w:val="35"/>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Filtros, líneas, agujas, medicamentos y otros </w:t>
            </w:r>
          </w:p>
          <w:p w14:paraId="4B38F5C4" w14:textId="435D4518" w:rsidR="00131B64" w:rsidRPr="00131B64" w:rsidRDefault="00131B64" w:rsidP="00131B64">
            <w:pPr>
              <w:pStyle w:val="Prrafodelista"/>
              <w:autoSpaceDE w:val="0"/>
              <w:autoSpaceDN w:val="0"/>
              <w:adjustRightInd w:val="0"/>
              <w:spacing w:after="0"/>
              <w:ind w:left="602"/>
              <w:rPr>
                <w:rFonts w:ascii="Arial" w:hAnsi="Arial" w:cs="Arial"/>
                <w:sz w:val="18"/>
                <w:szCs w:val="18"/>
              </w:rPr>
            </w:pPr>
          </w:p>
        </w:tc>
        <w:tc>
          <w:tcPr>
            <w:tcW w:w="1985" w:type="dxa"/>
          </w:tcPr>
          <w:p w14:paraId="63394D39" w14:textId="77777777" w:rsidR="00131B64" w:rsidRPr="00813FA5" w:rsidRDefault="00131B64" w:rsidP="00131B64">
            <w:pPr>
              <w:pStyle w:val="Prrafodelista"/>
              <w:spacing w:after="0"/>
              <w:ind w:left="0"/>
              <w:rPr>
                <w:rFonts w:ascii="Arial" w:hAnsi="Arial" w:cs="Arial"/>
              </w:rPr>
            </w:pPr>
          </w:p>
        </w:tc>
        <w:tc>
          <w:tcPr>
            <w:tcW w:w="426" w:type="dxa"/>
          </w:tcPr>
          <w:p w14:paraId="28546890" w14:textId="77777777" w:rsidR="00131B64" w:rsidRPr="00813FA5" w:rsidRDefault="00131B64" w:rsidP="00131B64">
            <w:pPr>
              <w:pStyle w:val="Prrafodelista"/>
              <w:spacing w:after="0"/>
              <w:ind w:left="0"/>
              <w:rPr>
                <w:rFonts w:ascii="Arial" w:hAnsi="Arial" w:cs="Arial"/>
              </w:rPr>
            </w:pPr>
          </w:p>
        </w:tc>
        <w:tc>
          <w:tcPr>
            <w:tcW w:w="567" w:type="dxa"/>
          </w:tcPr>
          <w:p w14:paraId="493C2285" w14:textId="77777777" w:rsidR="00131B64" w:rsidRPr="00813FA5" w:rsidRDefault="00131B64" w:rsidP="00131B64">
            <w:pPr>
              <w:pStyle w:val="Prrafodelista"/>
              <w:spacing w:after="0"/>
              <w:ind w:left="0"/>
              <w:rPr>
                <w:rFonts w:ascii="Arial" w:hAnsi="Arial" w:cs="Arial"/>
              </w:rPr>
            </w:pPr>
          </w:p>
        </w:tc>
        <w:tc>
          <w:tcPr>
            <w:tcW w:w="1416" w:type="dxa"/>
          </w:tcPr>
          <w:p w14:paraId="230529BA" w14:textId="77777777" w:rsidR="00131B64" w:rsidRPr="00813FA5" w:rsidRDefault="00131B64" w:rsidP="00131B64">
            <w:pPr>
              <w:pStyle w:val="Prrafodelista"/>
              <w:spacing w:after="0"/>
              <w:ind w:left="0"/>
              <w:rPr>
                <w:rFonts w:ascii="Arial" w:hAnsi="Arial" w:cs="Arial"/>
              </w:rPr>
            </w:pPr>
          </w:p>
        </w:tc>
      </w:tr>
      <w:tr w:rsidR="00131B64" w14:paraId="442CFAA8" w14:textId="77777777" w:rsidTr="004303F5">
        <w:trPr>
          <w:trHeight w:val="569"/>
        </w:trPr>
        <w:tc>
          <w:tcPr>
            <w:tcW w:w="5812" w:type="dxa"/>
          </w:tcPr>
          <w:p w14:paraId="0AFB778E" w14:textId="3F25CD36" w:rsidR="00131B64" w:rsidRPr="00131B64" w:rsidRDefault="00131B64" w:rsidP="00131B64">
            <w:pPr>
              <w:spacing w:after="60"/>
              <w:ind w:left="39"/>
              <w:jc w:val="both"/>
              <w:rPr>
                <w:rFonts w:ascii="Arial" w:hAnsi="Arial" w:cs="Arial"/>
                <w:sz w:val="18"/>
                <w:szCs w:val="18"/>
              </w:rPr>
            </w:pPr>
            <w:r>
              <w:rPr>
                <w:rFonts w:ascii="Arial" w:hAnsi="Arial" w:cs="Arial"/>
                <w:sz w:val="18"/>
                <w:szCs w:val="18"/>
              </w:rPr>
              <w:t xml:space="preserve">C.2   </w:t>
            </w:r>
            <w:r w:rsidRPr="00131B64">
              <w:rPr>
                <w:rFonts w:ascii="Arial" w:hAnsi="Arial" w:cs="Arial"/>
                <w:sz w:val="18"/>
                <w:szCs w:val="18"/>
              </w:rPr>
              <w:t>Equipamientos de Apoyo:</w:t>
            </w:r>
          </w:p>
          <w:p w14:paraId="6C262F77"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Electrocardiógrafo</w:t>
            </w:r>
          </w:p>
          <w:p w14:paraId="0FF7E0DE"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Monitor de signos vitales</w:t>
            </w:r>
          </w:p>
          <w:p w14:paraId="337A6935"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Camilla de traslado de pacientes</w:t>
            </w:r>
          </w:p>
          <w:p w14:paraId="7A22F7CF"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Silla de ruedas</w:t>
            </w:r>
          </w:p>
          <w:p w14:paraId="2A89AD12"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Equipo de reanimación:</w:t>
            </w:r>
          </w:p>
          <w:p w14:paraId="7EC16287" w14:textId="77777777" w:rsidR="00131B64" w:rsidRPr="00131B64" w:rsidRDefault="00131B64" w:rsidP="00065E6A">
            <w:pPr>
              <w:pStyle w:val="Prrafodelista"/>
              <w:numPr>
                <w:ilvl w:val="0"/>
                <w:numId w:val="43"/>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Carro de paro monitor  + desfibrilador cardiaco </w:t>
            </w:r>
          </w:p>
          <w:p w14:paraId="5BEDD0D3" w14:textId="77777777" w:rsidR="00131B64" w:rsidRPr="00131B64" w:rsidRDefault="00131B64" w:rsidP="00065E6A">
            <w:pPr>
              <w:pStyle w:val="Prrafodelista"/>
              <w:numPr>
                <w:ilvl w:val="0"/>
                <w:numId w:val="43"/>
              </w:numPr>
              <w:spacing w:after="60" w:line="240" w:lineRule="auto"/>
              <w:contextualSpacing w:val="0"/>
              <w:jc w:val="both"/>
              <w:rPr>
                <w:rFonts w:ascii="Arial" w:hAnsi="Arial" w:cs="Arial"/>
                <w:sz w:val="18"/>
                <w:szCs w:val="18"/>
              </w:rPr>
            </w:pPr>
            <w:r w:rsidRPr="00131B64">
              <w:rPr>
                <w:rFonts w:ascii="Arial" w:hAnsi="Arial" w:cs="Arial"/>
                <w:sz w:val="18"/>
                <w:szCs w:val="18"/>
              </w:rPr>
              <w:t xml:space="preserve">Asistencia ventilatoria manual con Ambu, </w:t>
            </w:r>
          </w:p>
          <w:p w14:paraId="4D710B30" w14:textId="77777777" w:rsidR="00131B64" w:rsidRPr="00131B64" w:rsidRDefault="00131B64" w:rsidP="00065E6A">
            <w:pPr>
              <w:pStyle w:val="Prrafodelista"/>
              <w:numPr>
                <w:ilvl w:val="0"/>
                <w:numId w:val="43"/>
              </w:numPr>
              <w:spacing w:after="60" w:line="240" w:lineRule="auto"/>
              <w:contextualSpacing w:val="0"/>
              <w:jc w:val="both"/>
              <w:rPr>
                <w:rFonts w:ascii="Arial" w:hAnsi="Arial" w:cs="Arial"/>
                <w:sz w:val="18"/>
                <w:szCs w:val="18"/>
              </w:rPr>
            </w:pPr>
            <w:r w:rsidRPr="00131B64">
              <w:rPr>
                <w:rFonts w:ascii="Arial" w:hAnsi="Arial" w:cs="Arial"/>
                <w:sz w:val="18"/>
                <w:szCs w:val="18"/>
              </w:rPr>
              <w:t>Laringoscopio + tubos endotraqueales para intubación</w:t>
            </w:r>
          </w:p>
          <w:p w14:paraId="04C716CB" w14:textId="77777777" w:rsidR="00131B64" w:rsidRPr="00131B64" w:rsidRDefault="00131B64" w:rsidP="00065E6A">
            <w:pPr>
              <w:pStyle w:val="Prrafodelista"/>
              <w:numPr>
                <w:ilvl w:val="0"/>
                <w:numId w:val="43"/>
              </w:numPr>
              <w:spacing w:after="60" w:line="240" w:lineRule="auto"/>
              <w:contextualSpacing w:val="0"/>
              <w:jc w:val="both"/>
              <w:rPr>
                <w:rFonts w:ascii="Arial" w:hAnsi="Arial" w:cs="Arial"/>
                <w:sz w:val="18"/>
                <w:szCs w:val="18"/>
              </w:rPr>
            </w:pPr>
            <w:r w:rsidRPr="00131B64">
              <w:rPr>
                <w:rFonts w:ascii="Arial" w:hAnsi="Arial" w:cs="Arial"/>
                <w:sz w:val="18"/>
                <w:szCs w:val="18"/>
              </w:rPr>
              <w:t>Oximetría de pulso</w:t>
            </w:r>
          </w:p>
          <w:p w14:paraId="64C221DE"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Oxígeno y su medio de administración</w:t>
            </w:r>
          </w:p>
          <w:p w14:paraId="069A1D5D"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Aspirador Portátil</w:t>
            </w:r>
          </w:p>
          <w:p w14:paraId="616538D9" w14:textId="77777777" w:rsidR="00131B64" w:rsidRPr="00131B64" w:rsidRDefault="00131B64" w:rsidP="00065E6A">
            <w:pPr>
              <w:pStyle w:val="Prrafodelista"/>
              <w:numPr>
                <w:ilvl w:val="0"/>
                <w:numId w:val="36"/>
              </w:numPr>
              <w:spacing w:after="60" w:line="240" w:lineRule="auto"/>
              <w:contextualSpacing w:val="0"/>
              <w:jc w:val="both"/>
              <w:rPr>
                <w:rFonts w:ascii="Arial" w:hAnsi="Arial" w:cs="Arial"/>
                <w:sz w:val="18"/>
                <w:szCs w:val="18"/>
              </w:rPr>
            </w:pPr>
            <w:r w:rsidRPr="00131B64">
              <w:rPr>
                <w:rFonts w:ascii="Arial" w:hAnsi="Arial" w:cs="Arial"/>
                <w:sz w:val="18"/>
                <w:szCs w:val="18"/>
              </w:rPr>
              <w:t>Material descartable jeringas, gasas, guantes etc.</w:t>
            </w:r>
          </w:p>
          <w:p w14:paraId="710BADD3" w14:textId="0342C24A" w:rsidR="00131B64" w:rsidRPr="00131B64" w:rsidRDefault="00131B64" w:rsidP="00131B64">
            <w:pPr>
              <w:pStyle w:val="Prrafodelista"/>
              <w:spacing w:after="0" w:line="240" w:lineRule="auto"/>
              <w:ind w:left="602"/>
              <w:rPr>
                <w:rFonts w:ascii="Arial" w:hAnsi="Arial" w:cs="Arial"/>
                <w:sz w:val="18"/>
                <w:szCs w:val="18"/>
              </w:rPr>
            </w:pPr>
            <w:r w:rsidRPr="00131B64">
              <w:rPr>
                <w:rFonts w:ascii="Arial" w:hAnsi="Arial" w:cs="Arial"/>
                <w:sz w:val="18"/>
                <w:szCs w:val="18"/>
              </w:rPr>
              <w:t>Glucómetro</w:t>
            </w:r>
          </w:p>
        </w:tc>
        <w:tc>
          <w:tcPr>
            <w:tcW w:w="1985" w:type="dxa"/>
          </w:tcPr>
          <w:p w14:paraId="68186BDD" w14:textId="77777777" w:rsidR="00131B64" w:rsidRPr="00813FA5" w:rsidRDefault="00131B64" w:rsidP="00131B64">
            <w:pPr>
              <w:pStyle w:val="Prrafodelista"/>
              <w:spacing w:after="0"/>
              <w:ind w:left="0"/>
              <w:rPr>
                <w:rFonts w:ascii="Arial" w:hAnsi="Arial" w:cs="Arial"/>
              </w:rPr>
            </w:pPr>
          </w:p>
        </w:tc>
        <w:tc>
          <w:tcPr>
            <w:tcW w:w="426" w:type="dxa"/>
          </w:tcPr>
          <w:p w14:paraId="0BEEF300" w14:textId="77777777" w:rsidR="00131B64" w:rsidRPr="00813FA5" w:rsidRDefault="00131B64" w:rsidP="00131B64">
            <w:pPr>
              <w:pStyle w:val="Prrafodelista"/>
              <w:spacing w:after="0"/>
              <w:ind w:left="0"/>
              <w:rPr>
                <w:rFonts w:ascii="Arial" w:hAnsi="Arial" w:cs="Arial"/>
              </w:rPr>
            </w:pPr>
          </w:p>
        </w:tc>
        <w:tc>
          <w:tcPr>
            <w:tcW w:w="567" w:type="dxa"/>
          </w:tcPr>
          <w:p w14:paraId="68ED082F" w14:textId="77777777" w:rsidR="00131B64" w:rsidRPr="00813FA5" w:rsidRDefault="00131B64" w:rsidP="00131B64">
            <w:pPr>
              <w:pStyle w:val="Prrafodelista"/>
              <w:spacing w:after="0"/>
              <w:ind w:left="0"/>
              <w:rPr>
                <w:rFonts w:ascii="Arial" w:hAnsi="Arial" w:cs="Arial"/>
              </w:rPr>
            </w:pPr>
          </w:p>
        </w:tc>
        <w:tc>
          <w:tcPr>
            <w:tcW w:w="1416" w:type="dxa"/>
          </w:tcPr>
          <w:p w14:paraId="685FF453" w14:textId="77777777" w:rsidR="00131B64" w:rsidRPr="00813FA5" w:rsidRDefault="00131B64" w:rsidP="00131B64">
            <w:pPr>
              <w:pStyle w:val="Prrafodelista"/>
              <w:spacing w:after="0"/>
              <w:ind w:left="0"/>
              <w:rPr>
                <w:rFonts w:ascii="Arial" w:hAnsi="Arial" w:cs="Arial"/>
              </w:rPr>
            </w:pPr>
          </w:p>
        </w:tc>
      </w:tr>
      <w:tr w:rsidR="00131B64" w14:paraId="41F75EBB" w14:textId="77777777" w:rsidTr="004303F5">
        <w:trPr>
          <w:trHeight w:val="569"/>
        </w:trPr>
        <w:tc>
          <w:tcPr>
            <w:tcW w:w="5812" w:type="dxa"/>
          </w:tcPr>
          <w:p w14:paraId="3324421D" w14:textId="09D7C85C" w:rsidR="00131B64" w:rsidRPr="00131B64" w:rsidRDefault="00131B64" w:rsidP="00131B64">
            <w:pPr>
              <w:spacing w:after="60"/>
              <w:jc w:val="both"/>
              <w:rPr>
                <w:rFonts w:ascii="Arial" w:hAnsi="Arial" w:cs="Arial"/>
                <w:sz w:val="18"/>
                <w:szCs w:val="18"/>
              </w:rPr>
            </w:pPr>
            <w:r>
              <w:rPr>
                <w:rFonts w:ascii="Arial" w:hAnsi="Arial" w:cs="Arial"/>
                <w:sz w:val="18"/>
                <w:szCs w:val="18"/>
              </w:rPr>
              <w:t xml:space="preserve">C.3   </w:t>
            </w:r>
            <w:r w:rsidRPr="00131B64">
              <w:rPr>
                <w:rFonts w:ascii="Arial" w:hAnsi="Arial" w:cs="Arial"/>
                <w:sz w:val="18"/>
                <w:szCs w:val="18"/>
              </w:rPr>
              <w:t>Tratamiento de agua:</w:t>
            </w:r>
          </w:p>
          <w:p w14:paraId="110912FB" w14:textId="77777777" w:rsidR="00131B64" w:rsidRPr="00131B64" w:rsidRDefault="00131B64" w:rsidP="00065E6A">
            <w:pPr>
              <w:pStyle w:val="Prrafodelista"/>
              <w:numPr>
                <w:ilvl w:val="0"/>
                <w:numId w:val="37"/>
              </w:numPr>
              <w:spacing w:after="60" w:line="240" w:lineRule="auto"/>
              <w:contextualSpacing w:val="0"/>
              <w:jc w:val="both"/>
              <w:rPr>
                <w:rFonts w:ascii="Arial" w:hAnsi="Arial" w:cs="Arial"/>
                <w:sz w:val="18"/>
                <w:szCs w:val="18"/>
              </w:rPr>
            </w:pPr>
            <w:r w:rsidRPr="00131B64">
              <w:rPr>
                <w:rFonts w:ascii="Arial" w:hAnsi="Arial" w:cs="Arial"/>
                <w:sz w:val="18"/>
                <w:szCs w:val="18"/>
              </w:rPr>
              <w:lastRenderedPageBreak/>
              <w:t>La unidad deberá garantizar un sistema de tratamiento del agua que permita la obtención de agua tratada para diálisis, con las características mínimas de calidad establecidas</w:t>
            </w:r>
          </w:p>
          <w:p w14:paraId="62C36ADC" w14:textId="2429D365" w:rsidR="00131B64" w:rsidRPr="00131B64" w:rsidRDefault="00131B64" w:rsidP="00065E6A">
            <w:pPr>
              <w:pStyle w:val="Prrafodelista"/>
              <w:numPr>
                <w:ilvl w:val="0"/>
                <w:numId w:val="37"/>
              </w:numPr>
              <w:spacing w:after="0" w:line="240" w:lineRule="auto"/>
              <w:rPr>
                <w:rFonts w:ascii="Arial" w:hAnsi="Arial" w:cs="Arial"/>
                <w:sz w:val="18"/>
                <w:szCs w:val="18"/>
              </w:rPr>
            </w:pPr>
            <w:r w:rsidRPr="00131B64">
              <w:rPr>
                <w:rFonts w:ascii="Arial" w:hAnsi="Arial" w:cs="Arial"/>
                <w:sz w:val="18"/>
                <w:szCs w:val="18"/>
              </w:rPr>
              <w:t>Se debe contar con reserva de agua potable en cantidad suficiente para por lo menos dos días de funcionamiento de la unidad/servicio.</w:t>
            </w:r>
          </w:p>
        </w:tc>
        <w:tc>
          <w:tcPr>
            <w:tcW w:w="1985" w:type="dxa"/>
          </w:tcPr>
          <w:p w14:paraId="7DE752B5" w14:textId="77777777" w:rsidR="00131B64" w:rsidRPr="00813FA5" w:rsidRDefault="00131B64" w:rsidP="00131B64">
            <w:pPr>
              <w:pStyle w:val="Prrafodelista"/>
              <w:spacing w:after="0"/>
              <w:ind w:left="0"/>
              <w:rPr>
                <w:rFonts w:ascii="Arial" w:hAnsi="Arial" w:cs="Arial"/>
              </w:rPr>
            </w:pPr>
          </w:p>
        </w:tc>
        <w:tc>
          <w:tcPr>
            <w:tcW w:w="426" w:type="dxa"/>
          </w:tcPr>
          <w:p w14:paraId="2E5CF353" w14:textId="77777777" w:rsidR="00131B64" w:rsidRPr="00813FA5" w:rsidRDefault="00131B64" w:rsidP="00131B64">
            <w:pPr>
              <w:pStyle w:val="Prrafodelista"/>
              <w:spacing w:after="0"/>
              <w:ind w:left="0"/>
              <w:rPr>
                <w:rFonts w:ascii="Arial" w:hAnsi="Arial" w:cs="Arial"/>
              </w:rPr>
            </w:pPr>
          </w:p>
        </w:tc>
        <w:tc>
          <w:tcPr>
            <w:tcW w:w="567" w:type="dxa"/>
          </w:tcPr>
          <w:p w14:paraId="3EEF7D83" w14:textId="77777777" w:rsidR="00131B64" w:rsidRPr="00813FA5" w:rsidRDefault="00131B64" w:rsidP="00131B64">
            <w:pPr>
              <w:pStyle w:val="Prrafodelista"/>
              <w:spacing w:after="0"/>
              <w:ind w:left="0"/>
              <w:rPr>
                <w:rFonts w:ascii="Arial" w:hAnsi="Arial" w:cs="Arial"/>
              </w:rPr>
            </w:pPr>
          </w:p>
        </w:tc>
        <w:tc>
          <w:tcPr>
            <w:tcW w:w="1416" w:type="dxa"/>
          </w:tcPr>
          <w:p w14:paraId="04AED393" w14:textId="77777777" w:rsidR="00131B64" w:rsidRPr="00813FA5" w:rsidRDefault="00131B64" w:rsidP="00131B64">
            <w:pPr>
              <w:pStyle w:val="Prrafodelista"/>
              <w:spacing w:after="0"/>
              <w:ind w:left="0"/>
              <w:rPr>
                <w:rFonts w:ascii="Arial" w:hAnsi="Arial" w:cs="Arial"/>
              </w:rPr>
            </w:pPr>
          </w:p>
        </w:tc>
      </w:tr>
      <w:tr w:rsidR="00131B64" w14:paraId="10FFE0BC" w14:textId="77777777" w:rsidTr="004303F5">
        <w:trPr>
          <w:trHeight w:val="569"/>
        </w:trPr>
        <w:tc>
          <w:tcPr>
            <w:tcW w:w="5812" w:type="dxa"/>
          </w:tcPr>
          <w:p w14:paraId="739F839C" w14:textId="4BDC315B" w:rsidR="00131B64" w:rsidRPr="00131B64" w:rsidRDefault="00131B64" w:rsidP="00131B64">
            <w:pPr>
              <w:spacing w:after="60"/>
              <w:jc w:val="both"/>
              <w:rPr>
                <w:rFonts w:ascii="Arial" w:hAnsi="Arial" w:cs="Arial"/>
                <w:sz w:val="18"/>
                <w:szCs w:val="18"/>
              </w:rPr>
            </w:pPr>
            <w:r>
              <w:rPr>
                <w:rFonts w:ascii="Arial" w:hAnsi="Arial" w:cs="Arial"/>
                <w:sz w:val="18"/>
                <w:szCs w:val="18"/>
              </w:rPr>
              <w:t xml:space="preserve">C.4   </w:t>
            </w:r>
            <w:r w:rsidRPr="00131B64">
              <w:rPr>
                <w:rFonts w:ascii="Arial" w:hAnsi="Arial" w:cs="Arial"/>
                <w:sz w:val="18"/>
                <w:szCs w:val="18"/>
              </w:rPr>
              <w:t>Mantenimiento de Equipos</w:t>
            </w:r>
          </w:p>
          <w:p w14:paraId="4988E12C" w14:textId="77777777" w:rsidR="00131B64" w:rsidRPr="00131B64" w:rsidRDefault="00131B64" w:rsidP="00065E6A">
            <w:pPr>
              <w:pStyle w:val="Prrafodelista"/>
              <w:numPr>
                <w:ilvl w:val="0"/>
                <w:numId w:val="44"/>
              </w:numPr>
              <w:spacing w:after="60" w:line="240" w:lineRule="auto"/>
              <w:contextualSpacing w:val="0"/>
              <w:jc w:val="both"/>
              <w:rPr>
                <w:rFonts w:ascii="Arial" w:hAnsi="Arial" w:cs="Arial"/>
                <w:sz w:val="18"/>
                <w:szCs w:val="18"/>
              </w:rPr>
            </w:pPr>
            <w:r w:rsidRPr="00131B64">
              <w:rPr>
                <w:rFonts w:ascii="Arial" w:hAnsi="Arial" w:cs="Arial"/>
                <w:sz w:val="18"/>
                <w:szCs w:val="18"/>
              </w:rPr>
              <w:t>Mantenimiento Correctivo</w:t>
            </w:r>
          </w:p>
          <w:p w14:paraId="2333253C" w14:textId="77777777" w:rsidR="00131B64" w:rsidRPr="00131B64" w:rsidRDefault="00131B64" w:rsidP="00065E6A">
            <w:pPr>
              <w:pStyle w:val="Prrafodelista"/>
              <w:numPr>
                <w:ilvl w:val="0"/>
                <w:numId w:val="44"/>
              </w:numPr>
              <w:spacing w:after="60" w:line="240" w:lineRule="auto"/>
              <w:contextualSpacing w:val="0"/>
              <w:jc w:val="both"/>
              <w:rPr>
                <w:rFonts w:ascii="Arial" w:hAnsi="Arial" w:cs="Arial"/>
                <w:sz w:val="18"/>
                <w:szCs w:val="18"/>
              </w:rPr>
            </w:pPr>
            <w:r w:rsidRPr="00131B64">
              <w:rPr>
                <w:rFonts w:ascii="Arial" w:hAnsi="Arial" w:cs="Arial"/>
                <w:sz w:val="18"/>
                <w:szCs w:val="18"/>
              </w:rPr>
              <w:t>Mantenimiento preventivo</w:t>
            </w:r>
          </w:p>
          <w:p w14:paraId="49FA0BD7" w14:textId="7C2836E0" w:rsidR="00131B64" w:rsidRPr="00131B64" w:rsidRDefault="00131B64" w:rsidP="00131B64">
            <w:pPr>
              <w:pStyle w:val="Prrafodelista"/>
              <w:spacing w:after="0" w:line="240" w:lineRule="auto"/>
              <w:ind w:left="602"/>
              <w:rPr>
                <w:rFonts w:ascii="Arial" w:hAnsi="Arial" w:cs="Arial"/>
                <w:sz w:val="18"/>
                <w:szCs w:val="18"/>
              </w:rPr>
            </w:pPr>
            <w:r w:rsidRPr="00131B64">
              <w:rPr>
                <w:rFonts w:ascii="Arial" w:hAnsi="Arial" w:cs="Arial"/>
                <w:sz w:val="18"/>
                <w:szCs w:val="18"/>
              </w:rPr>
              <w:t>(Adjuntar manuales de mantenimiento de equipos y su respectivo cronograma de los mismos en los últimos dos años)</w:t>
            </w:r>
          </w:p>
        </w:tc>
        <w:tc>
          <w:tcPr>
            <w:tcW w:w="1985" w:type="dxa"/>
          </w:tcPr>
          <w:p w14:paraId="18A52421" w14:textId="77777777" w:rsidR="00131B64" w:rsidRPr="00813FA5" w:rsidRDefault="00131B64" w:rsidP="00131B64">
            <w:pPr>
              <w:pStyle w:val="Prrafodelista"/>
              <w:spacing w:after="0"/>
              <w:ind w:left="0"/>
              <w:rPr>
                <w:rFonts w:ascii="Arial" w:hAnsi="Arial" w:cs="Arial"/>
              </w:rPr>
            </w:pPr>
          </w:p>
        </w:tc>
        <w:tc>
          <w:tcPr>
            <w:tcW w:w="426" w:type="dxa"/>
          </w:tcPr>
          <w:p w14:paraId="1267C47B" w14:textId="77777777" w:rsidR="00131B64" w:rsidRPr="00813FA5" w:rsidRDefault="00131B64" w:rsidP="00131B64">
            <w:pPr>
              <w:pStyle w:val="Prrafodelista"/>
              <w:spacing w:after="0"/>
              <w:ind w:left="0"/>
              <w:rPr>
                <w:rFonts w:ascii="Arial" w:hAnsi="Arial" w:cs="Arial"/>
              </w:rPr>
            </w:pPr>
          </w:p>
        </w:tc>
        <w:tc>
          <w:tcPr>
            <w:tcW w:w="567" w:type="dxa"/>
          </w:tcPr>
          <w:p w14:paraId="31E968E5" w14:textId="77777777" w:rsidR="00131B64" w:rsidRPr="00813FA5" w:rsidRDefault="00131B64" w:rsidP="00131B64">
            <w:pPr>
              <w:pStyle w:val="Prrafodelista"/>
              <w:spacing w:after="0"/>
              <w:ind w:left="0"/>
              <w:rPr>
                <w:rFonts w:ascii="Arial" w:hAnsi="Arial" w:cs="Arial"/>
              </w:rPr>
            </w:pPr>
          </w:p>
        </w:tc>
        <w:tc>
          <w:tcPr>
            <w:tcW w:w="1416" w:type="dxa"/>
          </w:tcPr>
          <w:p w14:paraId="6269D43C" w14:textId="77777777" w:rsidR="00131B64" w:rsidRPr="00813FA5" w:rsidRDefault="00131B64" w:rsidP="00131B64">
            <w:pPr>
              <w:pStyle w:val="Prrafodelista"/>
              <w:spacing w:after="0"/>
              <w:ind w:left="0"/>
              <w:rPr>
                <w:rFonts w:ascii="Arial" w:hAnsi="Arial" w:cs="Arial"/>
              </w:rPr>
            </w:pPr>
          </w:p>
        </w:tc>
      </w:tr>
      <w:tr w:rsidR="00774866" w14:paraId="233D9729" w14:textId="77777777" w:rsidTr="009B6295">
        <w:trPr>
          <w:trHeight w:val="373"/>
        </w:trPr>
        <w:tc>
          <w:tcPr>
            <w:tcW w:w="5812" w:type="dxa"/>
            <w:vAlign w:val="center"/>
          </w:tcPr>
          <w:p w14:paraId="0C98C518" w14:textId="2AAC8B4E" w:rsidR="00774866" w:rsidRPr="00190F8C" w:rsidRDefault="00190F8C" w:rsidP="00190F8C">
            <w:pPr>
              <w:pStyle w:val="Prrafodelista"/>
              <w:numPr>
                <w:ilvl w:val="3"/>
                <w:numId w:val="24"/>
              </w:numPr>
              <w:autoSpaceDE w:val="0"/>
              <w:autoSpaceDN w:val="0"/>
              <w:adjustRightInd w:val="0"/>
              <w:spacing w:after="0" w:line="240" w:lineRule="auto"/>
              <w:ind w:left="465"/>
              <w:rPr>
                <w:rFonts w:ascii="Arial" w:hAnsi="Arial" w:cs="Arial"/>
                <w:b/>
                <w:bCs/>
                <w:sz w:val="18"/>
                <w:szCs w:val="18"/>
                <w:u w:val="single"/>
              </w:rPr>
            </w:pPr>
            <w:r w:rsidRPr="00190F8C">
              <w:rPr>
                <w:rFonts w:ascii="Arial" w:hAnsi="Arial" w:cs="Arial"/>
                <w:b/>
                <w:bCs/>
                <w:sz w:val="18"/>
                <w:szCs w:val="18"/>
                <w:u w:val="single"/>
              </w:rPr>
              <w:t>U</w:t>
            </w:r>
            <w:r>
              <w:rPr>
                <w:rFonts w:ascii="Arial" w:hAnsi="Arial" w:cs="Arial"/>
                <w:b/>
                <w:bCs/>
                <w:sz w:val="18"/>
                <w:szCs w:val="18"/>
                <w:u w:val="single"/>
              </w:rPr>
              <w:t>B</w:t>
            </w:r>
            <w:r w:rsidRPr="00190F8C">
              <w:rPr>
                <w:rFonts w:ascii="Arial" w:hAnsi="Arial" w:cs="Arial"/>
                <w:b/>
                <w:bCs/>
                <w:sz w:val="18"/>
                <w:szCs w:val="18"/>
                <w:u w:val="single"/>
              </w:rPr>
              <w:t>ICACIÓN DEL SERVICIO</w:t>
            </w:r>
          </w:p>
        </w:tc>
        <w:tc>
          <w:tcPr>
            <w:tcW w:w="1985" w:type="dxa"/>
          </w:tcPr>
          <w:p w14:paraId="5BCDD6D3" w14:textId="77777777" w:rsidR="00774866" w:rsidRPr="00813FA5" w:rsidRDefault="00774866" w:rsidP="00774866">
            <w:pPr>
              <w:pStyle w:val="Prrafodelista"/>
              <w:spacing w:after="0"/>
              <w:ind w:left="0"/>
              <w:rPr>
                <w:rFonts w:ascii="Arial" w:hAnsi="Arial" w:cs="Arial"/>
              </w:rPr>
            </w:pPr>
          </w:p>
        </w:tc>
        <w:tc>
          <w:tcPr>
            <w:tcW w:w="426" w:type="dxa"/>
          </w:tcPr>
          <w:p w14:paraId="02B743D5" w14:textId="77777777" w:rsidR="00774866" w:rsidRPr="00813FA5" w:rsidRDefault="00774866" w:rsidP="00774866">
            <w:pPr>
              <w:pStyle w:val="Prrafodelista"/>
              <w:spacing w:after="0"/>
              <w:ind w:left="0"/>
              <w:rPr>
                <w:rFonts w:ascii="Arial" w:hAnsi="Arial" w:cs="Arial"/>
              </w:rPr>
            </w:pPr>
          </w:p>
        </w:tc>
        <w:tc>
          <w:tcPr>
            <w:tcW w:w="567" w:type="dxa"/>
          </w:tcPr>
          <w:p w14:paraId="4BB1FA6D" w14:textId="77777777" w:rsidR="00774866" w:rsidRPr="00813FA5" w:rsidRDefault="00774866" w:rsidP="00774866">
            <w:pPr>
              <w:pStyle w:val="Prrafodelista"/>
              <w:spacing w:after="0"/>
              <w:ind w:left="0"/>
              <w:rPr>
                <w:rFonts w:ascii="Arial" w:hAnsi="Arial" w:cs="Arial"/>
              </w:rPr>
            </w:pPr>
          </w:p>
        </w:tc>
        <w:tc>
          <w:tcPr>
            <w:tcW w:w="1416" w:type="dxa"/>
          </w:tcPr>
          <w:p w14:paraId="05E0FC59" w14:textId="77777777" w:rsidR="00774866" w:rsidRPr="00813FA5" w:rsidRDefault="00774866" w:rsidP="00774866">
            <w:pPr>
              <w:pStyle w:val="Prrafodelista"/>
              <w:spacing w:after="0"/>
              <w:ind w:left="0"/>
              <w:rPr>
                <w:rFonts w:ascii="Arial" w:hAnsi="Arial" w:cs="Arial"/>
              </w:rPr>
            </w:pPr>
          </w:p>
        </w:tc>
      </w:tr>
      <w:tr w:rsidR="00190F8C" w14:paraId="168F5C3E" w14:textId="77777777" w:rsidTr="004D449A">
        <w:trPr>
          <w:trHeight w:val="185"/>
        </w:trPr>
        <w:tc>
          <w:tcPr>
            <w:tcW w:w="5812" w:type="dxa"/>
          </w:tcPr>
          <w:p w14:paraId="0CDCB58C" w14:textId="4E8D7611" w:rsidR="00190F8C" w:rsidRPr="00190F8C" w:rsidRDefault="00190F8C" w:rsidP="00190F8C">
            <w:pPr>
              <w:autoSpaceDE w:val="0"/>
              <w:autoSpaceDN w:val="0"/>
              <w:adjustRightInd w:val="0"/>
              <w:spacing w:after="0" w:line="240" w:lineRule="auto"/>
              <w:ind w:left="39"/>
              <w:jc w:val="both"/>
              <w:rPr>
                <w:rFonts w:ascii="Arial" w:hAnsi="Arial" w:cs="Arial"/>
                <w:sz w:val="18"/>
                <w:szCs w:val="18"/>
              </w:rPr>
            </w:pPr>
            <w:r>
              <w:rPr>
                <w:rFonts w:ascii="Arial" w:hAnsi="Arial" w:cs="Arial"/>
                <w:sz w:val="18"/>
                <w:szCs w:val="18"/>
              </w:rPr>
              <w:t xml:space="preserve">D.1   </w:t>
            </w:r>
            <w:r w:rsidRPr="00190F8C">
              <w:rPr>
                <w:rFonts w:ascii="Arial" w:hAnsi="Arial" w:cs="Arial"/>
                <w:sz w:val="18"/>
                <w:szCs w:val="18"/>
              </w:rPr>
              <w:t xml:space="preserve">Especificar claramente la dirección del centro médico </w:t>
            </w:r>
          </w:p>
        </w:tc>
        <w:tc>
          <w:tcPr>
            <w:tcW w:w="1985" w:type="dxa"/>
          </w:tcPr>
          <w:p w14:paraId="0A2D7170" w14:textId="77777777" w:rsidR="00190F8C" w:rsidRPr="00813FA5" w:rsidRDefault="00190F8C" w:rsidP="00190F8C">
            <w:pPr>
              <w:pStyle w:val="Prrafodelista"/>
              <w:spacing w:after="0"/>
              <w:ind w:left="0"/>
              <w:rPr>
                <w:rFonts w:ascii="Arial" w:hAnsi="Arial" w:cs="Arial"/>
              </w:rPr>
            </w:pPr>
          </w:p>
        </w:tc>
        <w:tc>
          <w:tcPr>
            <w:tcW w:w="426" w:type="dxa"/>
          </w:tcPr>
          <w:p w14:paraId="0C65844C" w14:textId="77777777" w:rsidR="00190F8C" w:rsidRPr="00813FA5" w:rsidRDefault="00190F8C" w:rsidP="00190F8C">
            <w:pPr>
              <w:pStyle w:val="Prrafodelista"/>
              <w:spacing w:after="0"/>
              <w:ind w:left="0"/>
              <w:rPr>
                <w:rFonts w:ascii="Arial" w:hAnsi="Arial" w:cs="Arial"/>
              </w:rPr>
            </w:pPr>
          </w:p>
        </w:tc>
        <w:tc>
          <w:tcPr>
            <w:tcW w:w="567" w:type="dxa"/>
          </w:tcPr>
          <w:p w14:paraId="2D910A56" w14:textId="77777777" w:rsidR="00190F8C" w:rsidRPr="00813FA5" w:rsidRDefault="00190F8C" w:rsidP="00190F8C">
            <w:pPr>
              <w:pStyle w:val="Prrafodelista"/>
              <w:spacing w:after="0"/>
              <w:ind w:left="0"/>
              <w:rPr>
                <w:rFonts w:ascii="Arial" w:hAnsi="Arial" w:cs="Arial"/>
              </w:rPr>
            </w:pPr>
          </w:p>
        </w:tc>
        <w:tc>
          <w:tcPr>
            <w:tcW w:w="1416" w:type="dxa"/>
          </w:tcPr>
          <w:p w14:paraId="30465DF5" w14:textId="77777777" w:rsidR="00190F8C" w:rsidRPr="00813FA5" w:rsidRDefault="00190F8C" w:rsidP="00190F8C">
            <w:pPr>
              <w:pStyle w:val="Prrafodelista"/>
              <w:spacing w:after="0"/>
              <w:ind w:left="0"/>
              <w:rPr>
                <w:rFonts w:ascii="Arial" w:hAnsi="Arial" w:cs="Arial"/>
              </w:rPr>
            </w:pPr>
          </w:p>
        </w:tc>
      </w:tr>
      <w:tr w:rsidR="00190F8C" w14:paraId="08A2536F" w14:textId="77777777" w:rsidTr="009B6295">
        <w:trPr>
          <w:trHeight w:val="288"/>
        </w:trPr>
        <w:tc>
          <w:tcPr>
            <w:tcW w:w="5812" w:type="dxa"/>
          </w:tcPr>
          <w:p w14:paraId="14D28101" w14:textId="452B075A" w:rsidR="00190F8C" w:rsidRPr="00190F8C" w:rsidRDefault="00190F8C" w:rsidP="00190F8C">
            <w:pPr>
              <w:autoSpaceDE w:val="0"/>
              <w:autoSpaceDN w:val="0"/>
              <w:adjustRightInd w:val="0"/>
              <w:spacing w:after="0" w:line="240" w:lineRule="auto"/>
              <w:ind w:left="39"/>
              <w:jc w:val="both"/>
              <w:rPr>
                <w:rFonts w:ascii="Arial" w:hAnsi="Arial" w:cs="Arial"/>
                <w:sz w:val="18"/>
                <w:szCs w:val="18"/>
              </w:rPr>
            </w:pPr>
            <w:r>
              <w:rPr>
                <w:rFonts w:ascii="Arial" w:hAnsi="Arial" w:cs="Arial"/>
                <w:sz w:val="18"/>
                <w:szCs w:val="18"/>
              </w:rPr>
              <w:t xml:space="preserve">D.2   </w:t>
            </w:r>
            <w:r w:rsidRPr="00190F8C">
              <w:rPr>
                <w:rFonts w:ascii="Arial" w:hAnsi="Arial" w:cs="Arial"/>
                <w:sz w:val="18"/>
                <w:szCs w:val="18"/>
              </w:rPr>
              <w:t>Especificar si cuenta con acceso para Discapacitados</w:t>
            </w:r>
          </w:p>
        </w:tc>
        <w:tc>
          <w:tcPr>
            <w:tcW w:w="1985" w:type="dxa"/>
          </w:tcPr>
          <w:p w14:paraId="6AABCBF7" w14:textId="77777777" w:rsidR="00190F8C" w:rsidRPr="00813FA5" w:rsidRDefault="00190F8C" w:rsidP="00190F8C">
            <w:pPr>
              <w:pStyle w:val="Prrafodelista"/>
              <w:spacing w:after="0"/>
              <w:ind w:left="0"/>
              <w:rPr>
                <w:rFonts w:ascii="Arial" w:hAnsi="Arial" w:cs="Arial"/>
              </w:rPr>
            </w:pPr>
          </w:p>
        </w:tc>
        <w:tc>
          <w:tcPr>
            <w:tcW w:w="426" w:type="dxa"/>
          </w:tcPr>
          <w:p w14:paraId="5BBCC34E" w14:textId="77777777" w:rsidR="00190F8C" w:rsidRPr="00813FA5" w:rsidRDefault="00190F8C" w:rsidP="00190F8C">
            <w:pPr>
              <w:pStyle w:val="Prrafodelista"/>
              <w:spacing w:after="0"/>
              <w:ind w:left="0"/>
              <w:rPr>
                <w:rFonts w:ascii="Arial" w:hAnsi="Arial" w:cs="Arial"/>
              </w:rPr>
            </w:pPr>
          </w:p>
        </w:tc>
        <w:tc>
          <w:tcPr>
            <w:tcW w:w="567" w:type="dxa"/>
          </w:tcPr>
          <w:p w14:paraId="739D7BD9" w14:textId="77777777" w:rsidR="00190F8C" w:rsidRPr="00813FA5" w:rsidRDefault="00190F8C" w:rsidP="00190F8C">
            <w:pPr>
              <w:pStyle w:val="Prrafodelista"/>
              <w:spacing w:after="0"/>
              <w:ind w:left="0"/>
              <w:rPr>
                <w:rFonts w:ascii="Arial" w:hAnsi="Arial" w:cs="Arial"/>
              </w:rPr>
            </w:pPr>
          </w:p>
        </w:tc>
        <w:tc>
          <w:tcPr>
            <w:tcW w:w="1416" w:type="dxa"/>
          </w:tcPr>
          <w:p w14:paraId="7BA51EFA" w14:textId="77777777" w:rsidR="00190F8C" w:rsidRPr="00813FA5" w:rsidRDefault="00190F8C" w:rsidP="00190F8C">
            <w:pPr>
              <w:pStyle w:val="Prrafodelista"/>
              <w:spacing w:after="0"/>
              <w:ind w:left="0"/>
              <w:rPr>
                <w:rFonts w:ascii="Arial" w:hAnsi="Arial" w:cs="Arial"/>
              </w:rPr>
            </w:pPr>
          </w:p>
        </w:tc>
      </w:tr>
      <w:tr w:rsidR="00190F8C" w14:paraId="49672CF8" w14:textId="77777777" w:rsidTr="009B6295">
        <w:trPr>
          <w:trHeight w:val="288"/>
        </w:trPr>
        <w:tc>
          <w:tcPr>
            <w:tcW w:w="5812" w:type="dxa"/>
          </w:tcPr>
          <w:p w14:paraId="5667917B" w14:textId="39168A7F" w:rsidR="00190F8C" w:rsidRPr="00190F8C" w:rsidRDefault="00190F8C" w:rsidP="00190F8C">
            <w:pPr>
              <w:autoSpaceDE w:val="0"/>
              <w:autoSpaceDN w:val="0"/>
              <w:adjustRightInd w:val="0"/>
              <w:spacing w:after="0" w:line="240" w:lineRule="auto"/>
              <w:ind w:left="39"/>
              <w:jc w:val="both"/>
              <w:rPr>
                <w:rFonts w:ascii="Arial" w:hAnsi="Arial" w:cs="Arial"/>
                <w:sz w:val="18"/>
                <w:szCs w:val="18"/>
              </w:rPr>
            </w:pPr>
            <w:r>
              <w:rPr>
                <w:rFonts w:ascii="Arial" w:hAnsi="Arial" w:cs="Arial"/>
                <w:sz w:val="18"/>
                <w:szCs w:val="18"/>
              </w:rPr>
              <w:t xml:space="preserve">D.3   </w:t>
            </w:r>
            <w:r w:rsidRPr="00190F8C">
              <w:rPr>
                <w:rFonts w:ascii="Arial" w:hAnsi="Arial" w:cs="Arial"/>
                <w:sz w:val="18"/>
                <w:szCs w:val="18"/>
              </w:rPr>
              <w:t>Especificar si cuenta con Señalética Interna y externa</w:t>
            </w:r>
          </w:p>
        </w:tc>
        <w:tc>
          <w:tcPr>
            <w:tcW w:w="1985" w:type="dxa"/>
          </w:tcPr>
          <w:p w14:paraId="5E44F273" w14:textId="77777777" w:rsidR="00190F8C" w:rsidRPr="00813FA5" w:rsidRDefault="00190F8C" w:rsidP="00190F8C">
            <w:pPr>
              <w:pStyle w:val="Prrafodelista"/>
              <w:spacing w:after="0"/>
              <w:ind w:left="0"/>
              <w:rPr>
                <w:rFonts w:ascii="Arial" w:hAnsi="Arial" w:cs="Arial"/>
              </w:rPr>
            </w:pPr>
          </w:p>
        </w:tc>
        <w:tc>
          <w:tcPr>
            <w:tcW w:w="426" w:type="dxa"/>
          </w:tcPr>
          <w:p w14:paraId="16160CA8" w14:textId="77777777" w:rsidR="00190F8C" w:rsidRPr="00813FA5" w:rsidRDefault="00190F8C" w:rsidP="00190F8C">
            <w:pPr>
              <w:pStyle w:val="Prrafodelista"/>
              <w:spacing w:after="0"/>
              <w:ind w:left="0"/>
              <w:rPr>
                <w:rFonts w:ascii="Arial" w:hAnsi="Arial" w:cs="Arial"/>
              </w:rPr>
            </w:pPr>
          </w:p>
        </w:tc>
        <w:tc>
          <w:tcPr>
            <w:tcW w:w="567" w:type="dxa"/>
          </w:tcPr>
          <w:p w14:paraId="66F04B91" w14:textId="77777777" w:rsidR="00190F8C" w:rsidRPr="00813FA5" w:rsidRDefault="00190F8C" w:rsidP="00190F8C">
            <w:pPr>
              <w:pStyle w:val="Prrafodelista"/>
              <w:spacing w:after="0"/>
              <w:ind w:left="0"/>
              <w:rPr>
                <w:rFonts w:ascii="Arial" w:hAnsi="Arial" w:cs="Arial"/>
              </w:rPr>
            </w:pPr>
          </w:p>
        </w:tc>
        <w:tc>
          <w:tcPr>
            <w:tcW w:w="1416" w:type="dxa"/>
          </w:tcPr>
          <w:p w14:paraId="2B8FDEE8" w14:textId="77777777" w:rsidR="00190F8C" w:rsidRPr="00813FA5" w:rsidRDefault="00190F8C" w:rsidP="00190F8C">
            <w:pPr>
              <w:pStyle w:val="Prrafodelista"/>
              <w:spacing w:after="0"/>
              <w:ind w:left="0"/>
              <w:rPr>
                <w:rFonts w:ascii="Arial" w:hAnsi="Arial" w:cs="Arial"/>
              </w:rPr>
            </w:pPr>
          </w:p>
        </w:tc>
      </w:tr>
      <w:tr w:rsidR="00190F8C" w14:paraId="4650EF8C" w14:textId="77777777" w:rsidTr="009B6295">
        <w:trPr>
          <w:trHeight w:val="278"/>
        </w:trPr>
        <w:tc>
          <w:tcPr>
            <w:tcW w:w="5812" w:type="dxa"/>
          </w:tcPr>
          <w:p w14:paraId="1634F2E6" w14:textId="03FB425A" w:rsidR="00190F8C" w:rsidRPr="00190F8C" w:rsidRDefault="00190F8C" w:rsidP="00190F8C">
            <w:pPr>
              <w:autoSpaceDE w:val="0"/>
              <w:autoSpaceDN w:val="0"/>
              <w:adjustRightInd w:val="0"/>
              <w:spacing w:after="0" w:line="240" w:lineRule="auto"/>
              <w:ind w:left="39"/>
              <w:jc w:val="both"/>
              <w:rPr>
                <w:rFonts w:ascii="Arial" w:hAnsi="Arial" w:cs="Arial"/>
                <w:sz w:val="18"/>
                <w:szCs w:val="18"/>
              </w:rPr>
            </w:pPr>
            <w:r>
              <w:rPr>
                <w:rFonts w:ascii="Arial" w:hAnsi="Arial" w:cs="Arial"/>
                <w:sz w:val="18"/>
                <w:szCs w:val="18"/>
              </w:rPr>
              <w:t xml:space="preserve">D.4   </w:t>
            </w:r>
            <w:r w:rsidRPr="00190F8C">
              <w:rPr>
                <w:rFonts w:ascii="Arial" w:hAnsi="Arial" w:cs="Arial"/>
                <w:sz w:val="18"/>
                <w:szCs w:val="18"/>
              </w:rPr>
              <w:t>Especificar si cuenta con Teléfono y fax exponer números</w:t>
            </w:r>
          </w:p>
        </w:tc>
        <w:tc>
          <w:tcPr>
            <w:tcW w:w="1985" w:type="dxa"/>
          </w:tcPr>
          <w:p w14:paraId="08571C01" w14:textId="77777777" w:rsidR="00190F8C" w:rsidRPr="00813FA5" w:rsidRDefault="00190F8C" w:rsidP="00190F8C">
            <w:pPr>
              <w:pStyle w:val="Prrafodelista"/>
              <w:spacing w:after="0"/>
              <w:ind w:left="0"/>
              <w:rPr>
                <w:rFonts w:ascii="Arial" w:hAnsi="Arial" w:cs="Arial"/>
              </w:rPr>
            </w:pPr>
          </w:p>
        </w:tc>
        <w:tc>
          <w:tcPr>
            <w:tcW w:w="426" w:type="dxa"/>
          </w:tcPr>
          <w:p w14:paraId="10D9F98E" w14:textId="77777777" w:rsidR="00190F8C" w:rsidRPr="00813FA5" w:rsidRDefault="00190F8C" w:rsidP="00190F8C">
            <w:pPr>
              <w:pStyle w:val="Prrafodelista"/>
              <w:spacing w:after="0"/>
              <w:ind w:left="0"/>
              <w:rPr>
                <w:rFonts w:ascii="Arial" w:hAnsi="Arial" w:cs="Arial"/>
              </w:rPr>
            </w:pPr>
          </w:p>
        </w:tc>
        <w:tc>
          <w:tcPr>
            <w:tcW w:w="567" w:type="dxa"/>
          </w:tcPr>
          <w:p w14:paraId="15476FFD" w14:textId="77777777" w:rsidR="00190F8C" w:rsidRPr="00813FA5" w:rsidRDefault="00190F8C" w:rsidP="00190F8C">
            <w:pPr>
              <w:pStyle w:val="Prrafodelista"/>
              <w:spacing w:after="0"/>
              <w:ind w:left="0"/>
              <w:rPr>
                <w:rFonts w:ascii="Arial" w:hAnsi="Arial" w:cs="Arial"/>
              </w:rPr>
            </w:pPr>
          </w:p>
        </w:tc>
        <w:tc>
          <w:tcPr>
            <w:tcW w:w="1416" w:type="dxa"/>
          </w:tcPr>
          <w:p w14:paraId="70A0079C" w14:textId="77777777" w:rsidR="00190F8C" w:rsidRPr="00813FA5" w:rsidRDefault="00190F8C" w:rsidP="00190F8C">
            <w:pPr>
              <w:pStyle w:val="Prrafodelista"/>
              <w:spacing w:after="0"/>
              <w:ind w:left="0"/>
              <w:rPr>
                <w:rFonts w:ascii="Arial" w:hAnsi="Arial" w:cs="Arial"/>
              </w:rPr>
            </w:pPr>
          </w:p>
        </w:tc>
      </w:tr>
      <w:tr w:rsidR="00774866" w14:paraId="63B8D8B0" w14:textId="77777777" w:rsidTr="009B6295">
        <w:trPr>
          <w:trHeight w:val="383"/>
        </w:trPr>
        <w:tc>
          <w:tcPr>
            <w:tcW w:w="5812" w:type="dxa"/>
            <w:vAlign w:val="center"/>
          </w:tcPr>
          <w:p w14:paraId="2A029BB6" w14:textId="3E2F4F64" w:rsidR="00774866" w:rsidRPr="00E457DA" w:rsidRDefault="00774866" w:rsidP="00E457DA">
            <w:pPr>
              <w:pStyle w:val="Prrafodelista"/>
              <w:numPr>
                <w:ilvl w:val="3"/>
                <w:numId w:val="24"/>
              </w:numPr>
              <w:autoSpaceDE w:val="0"/>
              <w:autoSpaceDN w:val="0"/>
              <w:adjustRightInd w:val="0"/>
              <w:spacing w:after="0" w:line="240" w:lineRule="auto"/>
              <w:ind w:left="465"/>
              <w:rPr>
                <w:rFonts w:ascii="Arial" w:hAnsi="Arial" w:cs="Arial"/>
                <w:b/>
                <w:bCs/>
                <w:sz w:val="18"/>
                <w:szCs w:val="18"/>
                <w:u w:val="single"/>
              </w:rPr>
            </w:pPr>
            <w:r w:rsidRPr="00E457DA">
              <w:rPr>
                <w:rFonts w:ascii="Arial" w:hAnsi="Arial" w:cs="Arial"/>
                <w:b/>
                <w:bCs/>
                <w:sz w:val="18"/>
                <w:szCs w:val="18"/>
                <w:u w:val="single"/>
              </w:rPr>
              <w:t>INFRAESTRUCTURA</w:t>
            </w:r>
          </w:p>
        </w:tc>
        <w:tc>
          <w:tcPr>
            <w:tcW w:w="1985" w:type="dxa"/>
          </w:tcPr>
          <w:p w14:paraId="411C6464" w14:textId="77777777" w:rsidR="00774866" w:rsidRPr="00813FA5" w:rsidRDefault="00774866" w:rsidP="00774866">
            <w:pPr>
              <w:pStyle w:val="Prrafodelista"/>
              <w:spacing w:after="0"/>
              <w:ind w:left="0"/>
              <w:rPr>
                <w:rFonts w:ascii="Arial" w:hAnsi="Arial" w:cs="Arial"/>
              </w:rPr>
            </w:pPr>
          </w:p>
        </w:tc>
        <w:tc>
          <w:tcPr>
            <w:tcW w:w="426" w:type="dxa"/>
          </w:tcPr>
          <w:p w14:paraId="794430E8" w14:textId="77777777" w:rsidR="00774866" w:rsidRPr="00813FA5" w:rsidRDefault="00774866" w:rsidP="00774866">
            <w:pPr>
              <w:pStyle w:val="Prrafodelista"/>
              <w:spacing w:after="0"/>
              <w:ind w:left="0"/>
              <w:rPr>
                <w:rFonts w:ascii="Arial" w:hAnsi="Arial" w:cs="Arial"/>
              </w:rPr>
            </w:pPr>
          </w:p>
        </w:tc>
        <w:tc>
          <w:tcPr>
            <w:tcW w:w="567" w:type="dxa"/>
          </w:tcPr>
          <w:p w14:paraId="481539A7" w14:textId="77777777" w:rsidR="00774866" w:rsidRPr="00813FA5" w:rsidRDefault="00774866" w:rsidP="00774866">
            <w:pPr>
              <w:pStyle w:val="Prrafodelista"/>
              <w:spacing w:after="0"/>
              <w:ind w:left="0"/>
              <w:rPr>
                <w:rFonts w:ascii="Arial" w:hAnsi="Arial" w:cs="Arial"/>
              </w:rPr>
            </w:pPr>
          </w:p>
        </w:tc>
        <w:tc>
          <w:tcPr>
            <w:tcW w:w="1416" w:type="dxa"/>
          </w:tcPr>
          <w:p w14:paraId="7151A1CB" w14:textId="77777777" w:rsidR="00774866" w:rsidRPr="00813FA5" w:rsidRDefault="00774866" w:rsidP="00774866">
            <w:pPr>
              <w:pStyle w:val="Prrafodelista"/>
              <w:spacing w:after="0"/>
              <w:ind w:left="0"/>
              <w:rPr>
                <w:rFonts w:ascii="Arial" w:hAnsi="Arial" w:cs="Arial"/>
              </w:rPr>
            </w:pPr>
          </w:p>
        </w:tc>
      </w:tr>
      <w:tr w:rsidR="00E457DA" w14:paraId="0C9BDC46" w14:textId="77777777" w:rsidTr="00A065F0">
        <w:trPr>
          <w:trHeight w:val="539"/>
        </w:trPr>
        <w:tc>
          <w:tcPr>
            <w:tcW w:w="5812" w:type="dxa"/>
          </w:tcPr>
          <w:p w14:paraId="55C13278" w14:textId="54C6977B" w:rsidR="00E457DA" w:rsidRPr="00E457DA" w:rsidRDefault="00E457DA" w:rsidP="00E457DA">
            <w:pPr>
              <w:spacing w:after="60"/>
              <w:ind w:left="465" w:hanging="426"/>
              <w:jc w:val="both"/>
              <w:rPr>
                <w:rFonts w:ascii="Arial" w:hAnsi="Arial" w:cs="Arial"/>
                <w:sz w:val="18"/>
                <w:szCs w:val="18"/>
              </w:rPr>
            </w:pPr>
            <w:r>
              <w:rPr>
                <w:rFonts w:ascii="Arial" w:hAnsi="Arial" w:cs="Arial"/>
                <w:sz w:val="18"/>
                <w:szCs w:val="18"/>
              </w:rPr>
              <w:t xml:space="preserve">E.1  </w:t>
            </w:r>
            <w:r w:rsidRPr="00E457DA">
              <w:rPr>
                <w:rFonts w:ascii="Arial" w:hAnsi="Arial" w:cs="Arial"/>
                <w:sz w:val="18"/>
                <w:szCs w:val="18"/>
              </w:rPr>
              <w:t>Área Técnica (Detallar superficie de ambientes y numerarlos si cuenta con más de uno):</w:t>
            </w:r>
          </w:p>
          <w:p w14:paraId="6FBA183B" w14:textId="77777777" w:rsidR="00E457DA" w:rsidRPr="00E457DA" w:rsidRDefault="00E457DA" w:rsidP="00065E6A">
            <w:pPr>
              <w:pStyle w:val="Prrafodelista"/>
              <w:numPr>
                <w:ilvl w:val="0"/>
                <w:numId w:val="38"/>
              </w:numPr>
              <w:spacing w:after="60" w:line="240" w:lineRule="auto"/>
              <w:contextualSpacing w:val="0"/>
              <w:jc w:val="both"/>
              <w:rPr>
                <w:rFonts w:ascii="Arial" w:hAnsi="Arial" w:cs="Arial"/>
                <w:sz w:val="18"/>
                <w:szCs w:val="18"/>
              </w:rPr>
            </w:pPr>
            <w:r w:rsidRPr="00E457DA">
              <w:rPr>
                <w:rFonts w:ascii="Arial" w:hAnsi="Arial" w:cs="Arial"/>
                <w:sz w:val="18"/>
                <w:szCs w:val="18"/>
              </w:rPr>
              <w:t>Ambientes destinados para hemodiálisis SALA BLANCA</w:t>
            </w:r>
          </w:p>
          <w:p w14:paraId="51408C30" w14:textId="77777777" w:rsidR="00E457DA" w:rsidRPr="00E457DA" w:rsidRDefault="00E457DA" w:rsidP="00065E6A">
            <w:pPr>
              <w:pStyle w:val="Prrafodelista"/>
              <w:numPr>
                <w:ilvl w:val="0"/>
                <w:numId w:val="38"/>
              </w:numPr>
              <w:spacing w:after="60" w:line="240" w:lineRule="auto"/>
              <w:contextualSpacing w:val="0"/>
              <w:jc w:val="both"/>
              <w:rPr>
                <w:rFonts w:ascii="Arial" w:hAnsi="Arial" w:cs="Arial"/>
                <w:sz w:val="18"/>
                <w:szCs w:val="18"/>
              </w:rPr>
            </w:pPr>
            <w:r w:rsidRPr="00E457DA">
              <w:rPr>
                <w:rFonts w:ascii="Arial" w:hAnsi="Arial" w:cs="Arial"/>
                <w:sz w:val="18"/>
                <w:szCs w:val="18"/>
              </w:rPr>
              <w:t>Ambiente de aislamiento destinado para diálisis SALA AMARILLA – SALA ROJA</w:t>
            </w:r>
          </w:p>
          <w:p w14:paraId="344EF7E9" w14:textId="77777777" w:rsidR="00E457DA" w:rsidRPr="00E457DA" w:rsidRDefault="00E457DA" w:rsidP="00065E6A">
            <w:pPr>
              <w:pStyle w:val="Prrafodelista"/>
              <w:numPr>
                <w:ilvl w:val="0"/>
                <w:numId w:val="38"/>
              </w:numPr>
              <w:spacing w:after="60" w:line="240" w:lineRule="auto"/>
              <w:contextualSpacing w:val="0"/>
              <w:jc w:val="both"/>
              <w:rPr>
                <w:rFonts w:ascii="Arial" w:hAnsi="Arial" w:cs="Arial"/>
                <w:sz w:val="18"/>
                <w:szCs w:val="18"/>
              </w:rPr>
            </w:pPr>
            <w:r w:rsidRPr="00E457DA">
              <w:rPr>
                <w:rFonts w:ascii="Arial" w:hAnsi="Arial" w:cs="Arial"/>
                <w:sz w:val="18"/>
                <w:szCs w:val="18"/>
              </w:rPr>
              <w:t>Ambiente destinado a diálisis peritoneal.</w:t>
            </w:r>
          </w:p>
          <w:p w14:paraId="455DC02A" w14:textId="67B2E9D3" w:rsidR="00E457DA" w:rsidRPr="00E457DA" w:rsidRDefault="00E457DA" w:rsidP="00E457DA">
            <w:pPr>
              <w:autoSpaceDE w:val="0"/>
              <w:autoSpaceDN w:val="0"/>
              <w:adjustRightInd w:val="0"/>
              <w:spacing w:after="0" w:line="240" w:lineRule="auto"/>
              <w:rPr>
                <w:rFonts w:ascii="Arial" w:hAnsi="Arial" w:cs="Arial"/>
                <w:sz w:val="10"/>
                <w:szCs w:val="10"/>
              </w:rPr>
            </w:pPr>
          </w:p>
        </w:tc>
        <w:tc>
          <w:tcPr>
            <w:tcW w:w="1985" w:type="dxa"/>
          </w:tcPr>
          <w:p w14:paraId="38A1D823" w14:textId="77777777" w:rsidR="00E457DA" w:rsidRPr="00813FA5" w:rsidRDefault="00E457DA" w:rsidP="00E457DA">
            <w:pPr>
              <w:pStyle w:val="Prrafodelista"/>
              <w:spacing w:after="0"/>
              <w:ind w:left="0"/>
              <w:rPr>
                <w:rFonts w:ascii="Arial" w:hAnsi="Arial" w:cs="Arial"/>
              </w:rPr>
            </w:pPr>
          </w:p>
        </w:tc>
        <w:tc>
          <w:tcPr>
            <w:tcW w:w="426" w:type="dxa"/>
          </w:tcPr>
          <w:p w14:paraId="33ED7821" w14:textId="77777777" w:rsidR="00E457DA" w:rsidRPr="00813FA5" w:rsidRDefault="00E457DA" w:rsidP="00E457DA">
            <w:pPr>
              <w:pStyle w:val="Prrafodelista"/>
              <w:spacing w:after="0"/>
              <w:ind w:left="0"/>
              <w:rPr>
                <w:rFonts w:ascii="Arial" w:hAnsi="Arial" w:cs="Arial"/>
              </w:rPr>
            </w:pPr>
          </w:p>
        </w:tc>
        <w:tc>
          <w:tcPr>
            <w:tcW w:w="567" w:type="dxa"/>
          </w:tcPr>
          <w:p w14:paraId="3826536B" w14:textId="77777777" w:rsidR="00E457DA" w:rsidRPr="00813FA5" w:rsidRDefault="00E457DA" w:rsidP="00E457DA">
            <w:pPr>
              <w:pStyle w:val="Prrafodelista"/>
              <w:spacing w:after="0"/>
              <w:ind w:left="0"/>
              <w:rPr>
                <w:rFonts w:ascii="Arial" w:hAnsi="Arial" w:cs="Arial"/>
              </w:rPr>
            </w:pPr>
          </w:p>
        </w:tc>
        <w:tc>
          <w:tcPr>
            <w:tcW w:w="1416" w:type="dxa"/>
          </w:tcPr>
          <w:p w14:paraId="315B0A03" w14:textId="77777777" w:rsidR="00E457DA" w:rsidRPr="00813FA5" w:rsidRDefault="00E457DA" w:rsidP="00E457DA">
            <w:pPr>
              <w:pStyle w:val="Prrafodelista"/>
              <w:spacing w:after="0"/>
              <w:ind w:left="0"/>
              <w:rPr>
                <w:rFonts w:ascii="Arial" w:hAnsi="Arial" w:cs="Arial"/>
              </w:rPr>
            </w:pPr>
          </w:p>
        </w:tc>
      </w:tr>
      <w:tr w:rsidR="00E457DA" w14:paraId="684E1489" w14:textId="77777777" w:rsidTr="00A065F0">
        <w:trPr>
          <w:trHeight w:val="569"/>
        </w:trPr>
        <w:tc>
          <w:tcPr>
            <w:tcW w:w="5812" w:type="dxa"/>
          </w:tcPr>
          <w:p w14:paraId="3A906259" w14:textId="58847F68" w:rsidR="00E457DA" w:rsidRPr="00E457DA" w:rsidRDefault="00E457DA" w:rsidP="00E457DA">
            <w:pPr>
              <w:spacing w:after="60"/>
              <w:ind w:left="465" w:hanging="426"/>
              <w:jc w:val="both"/>
              <w:rPr>
                <w:rFonts w:ascii="Arial" w:hAnsi="Arial" w:cs="Arial"/>
                <w:sz w:val="18"/>
                <w:szCs w:val="18"/>
              </w:rPr>
            </w:pPr>
            <w:r>
              <w:rPr>
                <w:rFonts w:ascii="Arial" w:hAnsi="Arial" w:cs="Arial"/>
                <w:sz w:val="18"/>
                <w:szCs w:val="18"/>
              </w:rPr>
              <w:t xml:space="preserve">E.2   </w:t>
            </w:r>
            <w:r w:rsidRPr="00E457DA">
              <w:rPr>
                <w:rFonts w:ascii="Arial" w:hAnsi="Arial" w:cs="Arial"/>
                <w:sz w:val="18"/>
                <w:szCs w:val="18"/>
              </w:rPr>
              <w:t xml:space="preserve">Área de Apoyo Técnico (especificar ambientes recepción, sala </w:t>
            </w:r>
            <w:r>
              <w:rPr>
                <w:rFonts w:ascii="Arial" w:hAnsi="Arial" w:cs="Arial"/>
                <w:sz w:val="18"/>
                <w:szCs w:val="18"/>
              </w:rPr>
              <w:t xml:space="preserve">  </w:t>
            </w:r>
            <w:r w:rsidRPr="00E457DA">
              <w:rPr>
                <w:rFonts w:ascii="Arial" w:hAnsi="Arial" w:cs="Arial"/>
                <w:sz w:val="18"/>
                <w:szCs w:val="18"/>
              </w:rPr>
              <w:t>de espera, baño, etc.)</w:t>
            </w:r>
          </w:p>
          <w:p w14:paraId="5019C500"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 xml:space="preserve">Sala de espera </w:t>
            </w:r>
          </w:p>
          <w:p w14:paraId="07A77495" w14:textId="42475235" w:rsidR="00E457DA" w:rsidRPr="00E457DA" w:rsidRDefault="00E457DA" w:rsidP="00065E6A">
            <w:pPr>
              <w:pStyle w:val="Prrafodelista"/>
              <w:numPr>
                <w:ilvl w:val="0"/>
                <w:numId w:val="39"/>
              </w:numPr>
              <w:spacing w:after="0" w:line="240" w:lineRule="auto"/>
              <w:contextualSpacing w:val="0"/>
              <w:rPr>
                <w:rFonts w:ascii="Arial" w:hAnsi="Arial" w:cs="Arial"/>
                <w:sz w:val="18"/>
                <w:szCs w:val="18"/>
              </w:rPr>
            </w:pPr>
            <w:r w:rsidRPr="00E457DA">
              <w:rPr>
                <w:rFonts w:ascii="Arial" w:hAnsi="Arial" w:cs="Arial"/>
                <w:sz w:val="18"/>
                <w:szCs w:val="18"/>
              </w:rPr>
              <w:t xml:space="preserve">Baños higiénicos diferenciados (Pacientes hombres - Mujeres y para el </w:t>
            </w:r>
            <w:r w:rsidRPr="00E457DA">
              <w:rPr>
                <w:rFonts w:ascii="Arial" w:hAnsi="Arial" w:cs="Arial"/>
                <w:sz w:val="18"/>
                <w:szCs w:val="18"/>
              </w:rPr>
              <w:t>personal)</w:t>
            </w:r>
          </w:p>
          <w:p w14:paraId="3E303AF7"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Vestuarios diferenciados (Pacientes  - para el personal )</w:t>
            </w:r>
          </w:p>
          <w:p w14:paraId="5B52F078"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Puesto de enfermería</w:t>
            </w:r>
          </w:p>
          <w:p w14:paraId="17E00429"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Sala de utilidades (enfermería sucia)</w:t>
            </w:r>
          </w:p>
          <w:p w14:paraId="080C6733"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Consultorio Médico equipado</w:t>
            </w:r>
          </w:p>
          <w:p w14:paraId="5EDFBBE2"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Área de administración</w:t>
            </w:r>
          </w:p>
          <w:p w14:paraId="4837BB52"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Depósito de materiales</w:t>
            </w:r>
          </w:p>
          <w:p w14:paraId="1D1A1A0C"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Depósito de concentrados</w:t>
            </w:r>
          </w:p>
          <w:p w14:paraId="0D660F5C"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Área de procesamiento de filtros (con área limpia y sucia)</w:t>
            </w:r>
          </w:p>
          <w:p w14:paraId="1F67FD76" w14:textId="77777777"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 xml:space="preserve">Sala para tratamiento de agua </w:t>
            </w:r>
          </w:p>
          <w:p w14:paraId="737364D1" w14:textId="58CA3450" w:rsid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 xml:space="preserve">Aire </w:t>
            </w:r>
            <w:r w:rsidRPr="00E457DA">
              <w:rPr>
                <w:rFonts w:ascii="Arial" w:hAnsi="Arial" w:cs="Arial"/>
                <w:sz w:val="18"/>
                <w:szCs w:val="18"/>
              </w:rPr>
              <w:t>acondicionado y</w:t>
            </w:r>
            <w:r w:rsidRPr="00E457DA">
              <w:rPr>
                <w:rFonts w:ascii="Arial" w:hAnsi="Arial" w:cs="Arial"/>
                <w:sz w:val="18"/>
                <w:szCs w:val="18"/>
              </w:rPr>
              <w:t xml:space="preserve"> </w:t>
            </w:r>
            <w:r w:rsidRPr="00E457DA">
              <w:rPr>
                <w:rFonts w:ascii="Arial" w:hAnsi="Arial" w:cs="Arial"/>
                <w:sz w:val="18"/>
                <w:szCs w:val="18"/>
              </w:rPr>
              <w:t>calefacción en</w:t>
            </w:r>
            <w:r w:rsidRPr="00E457DA">
              <w:rPr>
                <w:rFonts w:ascii="Arial" w:hAnsi="Arial" w:cs="Arial"/>
                <w:sz w:val="18"/>
                <w:szCs w:val="18"/>
              </w:rPr>
              <w:t xml:space="preserve"> todas las salas </w:t>
            </w:r>
          </w:p>
          <w:p w14:paraId="65A01E87" w14:textId="79420EAD" w:rsidR="00E457DA" w:rsidRPr="00E457DA" w:rsidRDefault="00E457DA" w:rsidP="00065E6A">
            <w:pPr>
              <w:pStyle w:val="Prrafodelista"/>
              <w:numPr>
                <w:ilvl w:val="0"/>
                <w:numId w:val="39"/>
              </w:numPr>
              <w:spacing w:after="60" w:line="240" w:lineRule="auto"/>
              <w:contextualSpacing w:val="0"/>
              <w:jc w:val="both"/>
              <w:rPr>
                <w:rFonts w:ascii="Arial" w:hAnsi="Arial" w:cs="Arial"/>
                <w:sz w:val="18"/>
                <w:szCs w:val="18"/>
              </w:rPr>
            </w:pPr>
            <w:r w:rsidRPr="00E457DA">
              <w:rPr>
                <w:rFonts w:ascii="Arial" w:hAnsi="Arial" w:cs="Arial"/>
                <w:sz w:val="18"/>
                <w:szCs w:val="18"/>
              </w:rPr>
              <w:t xml:space="preserve">Servicio de tv </w:t>
            </w:r>
            <w:r w:rsidRPr="00E457DA">
              <w:rPr>
                <w:rFonts w:ascii="Arial" w:hAnsi="Arial" w:cs="Arial"/>
                <w:sz w:val="18"/>
                <w:szCs w:val="18"/>
              </w:rPr>
              <w:t>cable en</w:t>
            </w:r>
            <w:r w:rsidRPr="00E457DA">
              <w:rPr>
                <w:rFonts w:ascii="Arial" w:hAnsi="Arial" w:cs="Arial"/>
                <w:sz w:val="18"/>
                <w:szCs w:val="18"/>
              </w:rPr>
              <w:t xml:space="preserve"> todas las salas</w:t>
            </w:r>
          </w:p>
          <w:p w14:paraId="2F184F54" w14:textId="4721870F" w:rsidR="00E457DA" w:rsidRPr="00E457DA" w:rsidRDefault="00E457DA" w:rsidP="00E457DA">
            <w:pPr>
              <w:pStyle w:val="Prrafodelista"/>
              <w:autoSpaceDE w:val="0"/>
              <w:autoSpaceDN w:val="0"/>
              <w:adjustRightInd w:val="0"/>
              <w:spacing w:after="0" w:line="240" w:lineRule="auto"/>
              <w:ind w:left="885"/>
              <w:rPr>
                <w:rFonts w:ascii="Arial" w:hAnsi="Arial" w:cs="Arial"/>
                <w:sz w:val="18"/>
                <w:szCs w:val="18"/>
              </w:rPr>
            </w:pPr>
          </w:p>
        </w:tc>
        <w:tc>
          <w:tcPr>
            <w:tcW w:w="1985" w:type="dxa"/>
          </w:tcPr>
          <w:p w14:paraId="52A80396" w14:textId="77777777" w:rsidR="00E457DA" w:rsidRPr="00813FA5" w:rsidRDefault="00E457DA" w:rsidP="00E457DA">
            <w:pPr>
              <w:pStyle w:val="Prrafodelista"/>
              <w:spacing w:after="0"/>
              <w:ind w:left="0"/>
              <w:rPr>
                <w:rFonts w:ascii="Arial" w:hAnsi="Arial" w:cs="Arial"/>
              </w:rPr>
            </w:pPr>
          </w:p>
        </w:tc>
        <w:tc>
          <w:tcPr>
            <w:tcW w:w="426" w:type="dxa"/>
          </w:tcPr>
          <w:p w14:paraId="129E6291" w14:textId="77777777" w:rsidR="00E457DA" w:rsidRPr="00813FA5" w:rsidRDefault="00E457DA" w:rsidP="00E457DA">
            <w:pPr>
              <w:pStyle w:val="Prrafodelista"/>
              <w:spacing w:after="0"/>
              <w:ind w:left="0"/>
              <w:rPr>
                <w:rFonts w:ascii="Arial" w:hAnsi="Arial" w:cs="Arial"/>
              </w:rPr>
            </w:pPr>
          </w:p>
        </w:tc>
        <w:tc>
          <w:tcPr>
            <w:tcW w:w="567" w:type="dxa"/>
          </w:tcPr>
          <w:p w14:paraId="61381CAE" w14:textId="77777777" w:rsidR="00E457DA" w:rsidRPr="00813FA5" w:rsidRDefault="00E457DA" w:rsidP="00E457DA">
            <w:pPr>
              <w:pStyle w:val="Prrafodelista"/>
              <w:spacing w:after="0"/>
              <w:ind w:left="0"/>
              <w:rPr>
                <w:rFonts w:ascii="Arial" w:hAnsi="Arial" w:cs="Arial"/>
              </w:rPr>
            </w:pPr>
          </w:p>
        </w:tc>
        <w:tc>
          <w:tcPr>
            <w:tcW w:w="1416" w:type="dxa"/>
          </w:tcPr>
          <w:p w14:paraId="40B12E68" w14:textId="77777777" w:rsidR="00E457DA" w:rsidRPr="00813FA5" w:rsidRDefault="00E457DA" w:rsidP="00E457DA">
            <w:pPr>
              <w:pStyle w:val="Prrafodelista"/>
              <w:spacing w:after="0"/>
              <w:ind w:left="0"/>
              <w:rPr>
                <w:rFonts w:ascii="Arial" w:hAnsi="Arial" w:cs="Arial"/>
              </w:rPr>
            </w:pPr>
          </w:p>
        </w:tc>
      </w:tr>
    </w:tbl>
    <w:p w14:paraId="1676B3EC" w14:textId="77777777" w:rsidR="009B6295" w:rsidRDefault="009B6295" w:rsidP="009B6295">
      <w:pPr>
        <w:pStyle w:val="Prrafodelista"/>
        <w:spacing w:after="0" w:line="240" w:lineRule="auto"/>
        <w:rPr>
          <w:rFonts w:ascii="Arial" w:hAnsi="Arial" w:cs="Arial"/>
        </w:rPr>
      </w:pPr>
    </w:p>
    <w:p w14:paraId="62E12AA4" w14:textId="77777777" w:rsidR="009B6295" w:rsidRDefault="009B6295" w:rsidP="009B6295">
      <w:pPr>
        <w:pStyle w:val="Prrafodelista"/>
        <w:spacing w:after="0" w:line="240" w:lineRule="auto"/>
        <w:rPr>
          <w:rFonts w:ascii="Arial" w:hAnsi="Arial" w:cs="Arial"/>
        </w:rPr>
      </w:pPr>
    </w:p>
    <w:p w14:paraId="03E7F65A" w14:textId="77777777" w:rsidR="00F52599" w:rsidRDefault="00F52599" w:rsidP="00ED5323">
      <w:pPr>
        <w:pStyle w:val="Prrafodelista"/>
        <w:spacing w:after="0" w:line="240" w:lineRule="auto"/>
        <w:rPr>
          <w:rFonts w:ascii="Arial" w:hAnsi="Arial" w:cs="Arial"/>
        </w:rPr>
      </w:pPr>
    </w:p>
    <w:p w14:paraId="74E283D4" w14:textId="77777777" w:rsidR="00F52599" w:rsidRDefault="00F52599" w:rsidP="00ED5323">
      <w:pPr>
        <w:pStyle w:val="Prrafodelista"/>
        <w:spacing w:after="0" w:line="240" w:lineRule="auto"/>
        <w:rPr>
          <w:rFonts w:ascii="Arial" w:hAnsi="Arial" w:cs="Arial"/>
        </w:rPr>
      </w:pPr>
    </w:p>
    <w:p w14:paraId="3A49D2A7" w14:textId="77777777" w:rsidR="00D04805" w:rsidRPr="00021297" w:rsidRDefault="00D04805" w:rsidP="00ED5323">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D23153A" w14:textId="77777777" w:rsidR="00D04805" w:rsidRDefault="00D04805" w:rsidP="00ED5323">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C2290C5" w14:textId="77777777" w:rsidR="00DF358B" w:rsidRDefault="00DF358B" w:rsidP="00ED5323">
      <w:pPr>
        <w:spacing w:after="0" w:line="240" w:lineRule="auto"/>
        <w:jc w:val="center"/>
        <w:rPr>
          <w:rFonts w:ascii="Arial" w:hAnsi="Arial" w:cs="Arial"/>
          <w:b/>
        </w:rPr>
      </w:pPr>
    </w:p>
    <w:p w14:paraId="75A35083" w14:textId="77777777" w:rsidR="00DF358B" w:rsidRDefault="00DF358B" w:rsidP="00E457DA">
      <w:pPr>
        <w:spacing w:after="0" w:line="240" w:lineRule="auto"/>
        <w:rPr>
          <w:rFonts w:ascii="Arial" w:hAnsi="Arial" w:cs="Arial"/>
          <w:b/>
        </w:rPr>
      </w:pPr>
    </w:p>
    <w:p w14:paraId="696FB5F2" w14:textId="77777777" w:rsidR="00DF358B" w:rsidRDefault="00DF358B" w:rsidP="00ED5323">
      <w:pPr>
        <w:spacing w:after="0" w:line="240" w:lineRule="auto"/>
        <w:jc w:val="center"/>
        <w:rPr>
          <w:rFonts w:ascii="Arial" w:hAnsi="Arial" w:cs="Arial"/>
          <w:b/>
        </w:rPr>
      </w:pPr>
    </w:p>
    <w:p w14:paraId="4808A552" w14:textId="7DA3E8DD" w:rsidR="005E4B57" w:rsidRPr="00F6075D" w:rsidRDefault="005E4B57" w:rsidP="00ED5323">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C-2</w:t>
      </w:r>
    </w:p>
    <w:p w14:paraId="0EBB0831" w14:textId="77777777" w:rsidR="005E4B57" w:rsidRDefault="005E4B57" w:rsidP="00ED5323">
      <w:pPr>
        <w:spacing w:after="0" w:line="240" w:lineRule="auto"/>
        <w:jc w:val="center"/>
        <w:rPr>
          <w:rFonts w:ascii="Arial" w:hAnsi="Arial" w:cs="Arial"/>
          <w:b/>
        </w:rPr>
      </w:pPr>
      <w:r>
        <w:rPr>
          <w:rFonts w:ascii="Arial" w:hAnsi="Arial" w:cs="Arial"/>
          <w:b/>
        </w:rPr>
        <w:t>DETALLE DE LA EXPERIENCIA ESPECÍFICA</w:t>
      </w:r>
    </w:p>
    <w:p w14:paraId="38360BA1" w14:textId="77777777" w:rsidR="005E4B57" w:rsidRDefault="005E4B57" w:rsidP="00ED5323">
      <w:pPr>
        <w:spacing w:after="0" w:line="240" w:lineRule="auto"/>
        <w:jc w:val="center"/>
        <w:rPr>
          <w:rFonts w:ascii="Arial" w:hAnsi="Arial" w:cs="Arial"/>
          <w:b/>
        </w:rPr>
      </w:pPr>
    </w:p>
    <w:p w14:paraId="0C68F270" w14:textId="77777777" w:rsidR="005459E6" w:rsidRDefault="005459E6" w:rsidP="00ED5323">
      <w:pPr>
        <w:spacing w:after="0" w:line="240" w:lineRule="auto"/>
        <w:jc w:val="center"/>
        <w:rPr>
          <w:rFonts w:ascii="Arial" w:hAnsi="Arial" w:cs="Arial"/>
          <w:b/>
        </w:rPr>
      </w:pPr>
    </w:p>
    <w:p w14:paraId="31296916" w14:textId="77777777" w:rsidR="005459E6" w:rsidRDefault="005459E6" w:rsidP="005E4B57">
      <w:pPr>
        <w:spacing w:after="0" w:line="240" w:lineRule="auto"/>
        <w:jc w:val="center"/>
        <w:rPr>
          <w:rFonts w:ascii="Arial" w:hAnsi="Arial" w:cs="Arial"/>
          <w:b/>
        </w:rPr>
      </w:pPr>
    </w:p>
    <w:p w14:paraId="1CB145E3"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180876F5" w14:textId="77777777" w:rsidTr="005459E6">
        <w:tc>
          <w:tcPr>
            <w:tcW w:w="534" w:type="dxa"/>
            <w:vAlign w:val="center"/>
          </w:tcPr>
          <w:p w14:paraId="57D2E796" w14:textId="77777777" w:rsidR="005E4B57" w:rsidRPr="005E4B57" w:rsidRDefault="005E4B57" w:rsidP="005E4B57">
            <w:pPr>
              <w:jc w:val="center"/>
              <w:rPr>
                <w:rFonts w:ascii="Arial" w:hAnsi="Arial" w:cs="Arial"/>
                <w:b/>
                <w:sz w:val="18"/>
                <w:szCs w:val="18"/>
              </w:rPr>
            </w:pPr>
            <w:proofErr w:type="spellStart"/>
            <w:r w:rsidRPr="005E4B57">
              <w:rPr>
                <w:rFonts w:ascii="Arial" w:hAnsi="Arial" w:cs="Arial"/>
                <w:b/>
                <w:sz w:val="18"/>
                <w:szCs w:val="18"/>
              </w:rPr>
              <w:t>Nº</w:t>
            </w:r>
            <w:proofErr w:type="spellEnd"/>
          </w:p>
        </w:tc>
        <w:tc>
          <w:tcPr>
            <w:tcW w:w="1134" w:type="dxa"/>
            <w:vAlign w:val="center"/>
          </w:tcPr>
          <w:p w14:paraId="510B425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37FC6C6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69D6933D"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67DB685E"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673FDCDA"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11DF2376" w14:textId="77777777" w:rsidTr="005459E6">
        <w:trPr>
          <w:trHeight w:val="477"/>
        </w:trPr>
        <w:tc>
          <w:tcPr>
            <w:tcW w:w="534" w:type="dxa"/>
            <w:vAlign w:val="center"/>
          </w:tcPr>
          <w:p w14:paraId="17C84DBA" w14:textId="77777777" w:rsidR="005E4B57" w:rsidRDefault="005E4B57" w:rsidP="005459E6">
            <w:pPr>
              <w:jc w:val="center"/>
              <w:rPr>
                <w:rFonts w:ascii="Arial" w:hAnsi="Arial" w:cs="Arial"/>
                <w:b/>
              </w:rPr>
            </w:pPr>
            <w:r>
              <w:rPr>
                <w:rFonts w:ascii="Arial" w:hAnsi="Arial" w:cs="Arial"/>
                <w:b/>
              </w:rPr>
              <w:t>1.</w:t>
            </w:r>
          </w:p>
        </w:tc>
        <w:tc>
          <w:tcPr>
            <w:tcW w:w="1134" w:type="dxa"/>
          </w:tcPr>
          <w:p w14:paraId="7A5A9F4D" w14:textId="77777777" w:rsidR="005E4B57" w:rsidRDefault="005E4B57" w:rsidP="005E4B57">
            <w:pPr>
              <w:jc w:val="center"/>
              <w:rPr>
                <w:rFonts w:ascii="Arial" w:hAnsi="Arial" w:cs="Arial"/>
                <w:b/>
              </w:rPr>
            </w:pPr>
          </w:p>
        </w:tc>
        <w:tc>
          <w:tcPr>
            <w:tcW w:w="2693" w:type="dxa"/>
          </w:tcPr>
          <w:p w14:paraId="019E38CC" w14:textId="77777777" w:rsidR="005E4B57" w:rsidRDefault="005E4B57" w:rsidP="005E4B57">
            <w:pPr>
              <w:jc w:val="center"/>
              <w:rPr>
                <w:rFonts w:ascii="Arial" w:hAnsi="Arial" w:cs="Arial"/>
                <w:b/>
              </w:rPr>
            </w:pPr>
          </w:p>
        </w:tc>
        <w:tc>
          <w:tcPr>
            <w:tcW w:w="1927" w:type="dxa"/>
          </w:tcPr>
          <w:p w14:paraId="2DF5AC46" w14:textId="77777777" w:rsidR="005E4B57" w:rsidRDefault="005E4B57" w:rsidP="005E4B57">
            <w:pPr>
              <w:jc w:val="center"/>
              <w:rPr>
                <w:rFonts w:ascii="Arial" w:hAnsi="Arial" w:cs="Arial"/>
                <w:b/>
              </w:rPr>
            </w:pPr>
          </w:p>
        </w:tc>
        <w:tc>
          <w:tcPr>
            <w:tcW w:w="1333" w:type="dxa"/>
          </w:tcPr>
          <w:p w14:paraId="44DEBBD1" w14:textId="77777777" w:rsidR="005E4B57" w:rsidRDefault="005E4B57" w:rsidP="005E4B57">
            <w:pPr>
              <w:jc w:val="center"/>
              <w:rPr>
                <w:rFonts w:ascii="Arial" w:hAnsi="Arial" w:cs="Arial"/>
                <w:b/>
              </w:rPr>
            </w:pPr>
          </w:p>
        </w:tc>
        <w:tc>
          <w:tcPr>
            <w:tcW w:w="1813" w:type="dxa"/>
          </w:tcPr>
          <w:p w14:paraId="2FD823B8" w14:textId="77777777" w:rsidR="005E4B57" w:rsidRDefault="005E4B57" w:rsidP="005E4B57">
            <w:pPr>
              <w:jc w:val="center"/>
              <w:rPr>
                <w:rFonts w:ascii="Arial" w:hAnsi="Arial" w:cs="Arial"/>
                <w:b/>
              </w:rPr>
            </w:pPr>
          </w:p>
        </w:tc>
      </w:tr>
      <w:tr w:rsidR="005E4B57" w14:paraId="2A9214FE" w14:textId="77777777" w:rsidTr="005459E6">
        <w:trPr>
          <w:trHeight w:val="555"/>
        </w:trPr>
        <w:tc>
          <w:tcPr>
            <w:tcW w:w="534" w:type="dxa"/>
            <w:vAlign w:val="center"/>
          </w:tcPr>
          <w:p w14:paraId="386022A3" w14:textId="77777777" w:rsidR="005E4B57" w:rsidRDefault="005E4B57" w:rsidP="005459E6">
            <w:pPr>
              <w:jc w:val="center"/>
              <w:rPr>
                <w:rFonts w:ascii="Arial" w:hAnsi="Arial" w:cs="Arial"/>
                <w:b/>
              </w:rPr>
            </w:pPr>
            <w:r>
              <w:rPr>
                <w:rFonts w:ascii="Arial" w:hAnsi="Arial" w:cs="Arial"/>
                <w:b/>
              </w:rPr>
              <w:t>2.</w:t>
            </w:r>
          </w:p>
        </w:tc>
        <w:tc>
          <w:tcPr>
            <w:tcW w:w="1134" w:type="dxa"/>
          </w:tcPr>
          <w:p w14:paraId="5B1D869A" w14:textId="77777777" w:rsidR="005E4B57" w:rsidRDefault="005E4B57" w:rsidP="005E4B57">
            <w:pPr>
              <w:jc w:val="center"/>
              <w:rPr>
                <w:rFonts w:ascii="Arial" w:hAnsi="Arial" w:cs="Arial"/>
                <w:b/>
              </w:rPr>
            </w:pPr>
          </w:p>
        </w:tc>
        <w:tc>
          <w:tcPr>
            <w:tcW w:w="2693" w:type="dxa"/>
          </w:tcPr>
          <w:p w14:paraId="16C1B56A" w14:textId="77777777" w:rsidR="005E4B57" w:rsidRDefault="005E4B57" w:rsidP="005E4B57">
            <w:pPr>
              <w:jc w:val="center"/>
              <w:rPr>
                <w:rFonts w:ascii="Arial" w:hAnsi="Arial" w:cs="Arial"/>
                <w:b/>
              </w:rPr>
            </w:pPr>
          </w:p>
        </w:tc>
        <w:tc>
          <w:tcPr>
            <w:tcW w:w="1927" w:type="dxa"/>
          </w:tcPr>
          <w:p w14:paraId="20595377" w14:textId="77777777" w:rsidR="005E4B57" w:rsidRDefault="005E4B57" w:rsidP="005E4B57">
            <w:pPr>
              <w:jc w:val="center"/>
              <w:rPr>
                <w:rFonts w:ascii="Arial" w:hAnsi="Arial" w:cs="Arial"/>
                <w:b/>
              </w:rPr>
            </w:pPr>
          </w:p>
        </w:tc>
        <w:tc>
          <w:tcPr>
            <w:tcW w:w="1333" w:type="dxa"/>
          </w:tcPr>
          <w:p w14:paraId="1DE3B94D" w14:textId="77777777" w:rsidR="005E4B57" w:rsidRDefault="005E4B57" w:rsidP="005E4B57">
            <w:pPr>
              <w:jc w:val="center"/>
              <w:rPr>
                <w:rFonts w:ascii="Arial" w:hAnsi="Arial" w:cs="Arial"/>
                <w:b/>
              </w:rPr>
            </w:pPr>
          </w:p>
        </w:tc>
        <w:tc>
          <w:tcPr>
            <w:tcW w:w="1813" w:type="dxa"/>
          </w:tcPr>
          <w:p w14:paraId="444873DF" w14:textId="77777777" w:rsidR="005E4B57" w:rsidRDefault="005E4B57" w:rsidP="005E4B57">
            <w:pPr>
              <w:jc w:val="center"/>
              <w:rPr>
                <w:rFonts w:ascii="Arial" w:hAnsi="Arial" w:cs="Arial"/>
                <w:b/>
              </w:rPr>
            </w:pPr>
          </w:p>
        </w:tc>
      </w:tr>
      <w:tr w:rsidR="005E4B57" w14:paraId="060BD4FC" w14:textId="77777777" w:rsidTr="005459E6">
        <w:trPr>
          <w:trHeight w:val="563"/>
        </w:trPr>
        <w:tc>
          <w:tcPr>
            <w:tcW w:w="534" w:type="dxa"/>
            <w:vAlign w:val="center"/>
          </w:tcPr>
          <w:p w14:paraId="413C2C17" w14:textId="77777777" w:rsidR="005E4B57" w:rsidRDefault="005E4B57" w:rsidP="005459E6">
            <w:pPr>
              <w:jc w:val="center"/>
              <w:rPr>
                <w:rFonts w:ascii="Arial" w:hAnsi="Arial" w:cs="Arial"/>
                <w:b/>
              </w:rPr>
            </w:pPr>
            <w:r>
              <w:rPr>
                <w:rFonts w:ascii="Arial" w:hAnsi="Arial" w:cs="Arial"/>
                <w:b/>
              </w:rPr>
              <w:t>3.</w:t>
            </w:r>
          </w:p>
        </w:tc>
        <w:tc>
          <w:tcPr>
            <w:tcW w:w="1134" w:type="dxa"/>
          </w:tcPr>
          <w:p w14:paraId="3C7443B3" w14:textId="77777777" w:rsidR="005E4B57" w:rsidRDefault="005E4B57" w:rsidP="005E4B57">
            <w:pPr>
              <w:jc w:val="center"/>
              <w:rPr>
                <w:rFonts w:ascii="Arial" w:hAnsi="Arial" w:cs="Arial"/>
                <w:b/>
              </w:rPr>
            </w:pPr>
          </w:p>
        </w:tc>
        <w:tc>
          <w:tcPr>
            <w:tcW w:w="2693" w:type="dxa"/>
          </w:tcPr>
          <w:p w14:paraId="5355FF98" w14:textId="77777777" w:rsidR="005E4B57" w:rsidRDefault="005E4B57" w:rsidP="005E4B57">
            <w:pPr>
              <w:jc w:val="center"/>
              <w:rPr>
                <w:rFonts w:ascii="Arial" w:hAnsi="Arial" w:cs="Arial"/>
                <w:b/>
              </w:rPr>
            </w:pPr>
          </w:p>
        </w:tc>
        <w:tc>
          <w:tcPr>
            <w:tcW w:w="1927" w:type="dxa"/>
          </w:tcPr>
          <w:p w14:paraId="253B54B2" w14:textId="77777777" w:rsidR="005E4B57" w:rsidRDefault="005E4B57" w:rsidP="005E4B57">
            <w:pPr>
              <w:jc w:val="center"/>
              <w:rPr>
                <w:rFonts w:ascii="Arial" w:hAnsi="Arial" w:cs="Arial"/>
                <w:b/>
              </w:rPr>
            </w:pPr>
          </w:p>
        </w:tc>
        <w:tc>
          <w:tcPr>
            <w:tcW w:w="1333" w:type="dxa"/>
          </w:tcPr>
          <w:p w14:paraId="702CE868" w14:textId="77777777" w:rsidR="005E4B57" w:rsidRDefault="005E4B57" w:rsidP="005E4B57">
            <w:pPr>
              <w:jc w:val="center"/>
              <w:rPr>
                <w:rFonts w:ascii="Arial" w:hAnsi="Arial" w:cs="Arial"/>
                <w:b/>
              </w:rPr>
            </w:pPr>
          </w:p>
        </w:tc>
        <w:tc>
          <w:tcPr>
            <w:tcW w:w="1813" w:type="dxa"/>
          </w:tcPr>
          <w:p w14:paraId="05DCE362" w14:textId="77777777" w:rsidR="005E4B57" w:rsidRDefault="005E4B57" w:rsidP="005E4B57">
            <w:pPr>
              <w:jc w:val="center"/>
              <w:rPr>
                <w:rFonts w:ascii="Arial" w:hAnsi="Arial" w:cs="Arial"/>
                <w:b/>
              </w:rPr>
            </w:pPr>
          </w:p>
        </w:tc>
      </w:tr>
      <w:tr w:rsidR="005E4B57" w14:paraId="4F0B4E46" w14:textId="77777777" w:rsidTr="005459E6">
        <w:trPr>
          <w:trHeight w:val="543"/>
        </w:trPr>
        <w:tc>
          <w:tcPr>
            <w:tcW w:w="534" w:type="dxa"/>
            <w:vAlign w:val="center"/>
          </w:tcPr>
          <w:p w14:paraId="0EF68BBC" w14:textId="77777777" w:rsidR="005E4B57" w:rsidRDefault="005E4B57" w:rsidP="005459E6">
            <w:pPr>
              <w:jc w:val="center"/>
              <w:rPr>
                <w:rFonts w:ascii="Arial" w:hAnsi="Arial" w:cs="Arial"/>
                <w:b/>
              </w:rPr>
            </w:pPr>
            <w:r>
              <w:rPr>
                <w:rFonts w:ascii="Arial" w:hAnsi="Arial" w:cs="Arial"/>
                <w:b/>
              </w:rPr>
              <w:t>4.</w:t>
            </w:r>
          </w:p>
        </w:tc>
        <w:tc>
          <w:tcPr>
            <w:tcW w:w="1134" w:type="dxa"/>
          </w:tcPr>
          <w:p w14:paraId="235B6A04" w14:textId="77777777" w:rsidR="005E4B57" w:rsidRDefault="005E4B57" w:rsidP="005E4B57">
            <w:pPr>
              <w:jc w:val="center"/>
              <w:rPr>
                <w:rFonts w:ascii="Arial" w:hAnsi="Arial" w:cs="Arial"/>
                <w:b/>
              </w:rPr>
            </w:pPr>
          </w:p>
        </w:tc>
        <w:tc>
          <w:tcPr>
            <w:tcW w:w="2693" w:type="dxa"/>
          </w:tcPr>
          <w:p w14:paraId="04FED035" w14:textId="77777777" w:rsidR="005E4B57" w:rsidRDefault="005E4B57" w:rsidP="005E4B57">
            <w:pPr>
              <w:jc w:val="center"/>
              <w:rPr>
                <w:rFonts w:ascii="Arial" w:hAnsi="Arial" w:cs="Arial"/>
                <w:b/>
              </w:rPr>
            </w:pPr>
          </w:p>
        </w:tc>
        <w:tc>
          <w:tcPr>
            <w:tcW w:w="1927" w:type="dxa"/>
          </w:tcPr>
          <w:p w14:paraId="3E862FEF" w14:textId="77777777" w:rsidR="005E4B57" w:rsidRDefault="005E4B57" w:rsidP="005E4B57">
            <w:pPr>
              <w:jc w:val="center"/>
              <w:rPr>
                <w:rFonts w:ascii="Arial" w:hAnsi="Arial" w:cs="Arial"/>
                <w:b/>
              </w:rPr>
            </w:pPr>
          </w:p>
        </w:tc>
        <w:tc>
          <w:tcPr>
            <w:tcW w:w="1333" w:type="dxa"/>
          </w:tcPr>
          <w:p w14:paraId="3CE9C3E2" w14:textId="77777777" w:rsidR="005E4B57" w:rsidRDefault="005E4B57" w:rsidP="005E4B57">
            <w:pPr>
              <w:jc w:val="center"/>
              <w:rPr>
                <w:rFonts w:ascii="Arial" w:hAnsi="Arial" w:cs="Arial"/>
                <w:b/>
              </w:rPr>
            </w:pPr>
          </w:p>
        </w:tc>
        <w:tc>
          <w:tcPr>
            <w:tcW w:w="1813" w:type="dxa"/>
          </w:tcPr>
          <w:p w14:paraId="6F0C89B1" w14:textId="77777777" w:rsidR="005E4B57" w:rsidRDefault="005E4B57" w:rsidP="005E4B57">
            <w:pPr>
              <w:jc w:val="center"/>
              <w:rPr>
                <w:rFonts w:ascii="Arial" w:hAnsi="Arial" w:cs="Arial"/>
                <w:b/>
              </w:rPr>
            </w:pPr>
          </w:p>
        </w:tc>
      </w:tr>
      <w:tr w:rsidR="005E4B57" w14:paraId="7EBF8E87" w14:textId="77777777" w:rsidTr="005459E6">
        <w:trPr>
          <w:trHeight w:val="579"/>
        </w:trPr>
        <w:tc>
          <w:tcPr>
            <w:tcW w:w="534" w:type="dxa"/>
            <w:vAlign w:val="center"/>
          </w:tcPr>
          <w:p w14:paraId="7FC6C0BF" w14:textId="77777777" w:rsidR="005E4B57" w:rsidRDefault="005E4B57" w:rsidP="005459E6">
            <w:pPr>
              <w:jc w:val="center"/>
              <w:rPr>
                <w:rFonts w:ascii="Arial" w:hAnsi="Arial" w:cs="Arial"/>
                <w:b/>
              </w:rPr>
            </w:pPr>
            <w:r>
              <w:rPr>
                <w:rFonts w:ascii="Arial" w:hAnsi="Arial" w:cs="Arial"/>
                <w:b/>
              </w:rPr>
              <w:t>…</w:t>
            </w:r>
          </w:p>
        </w:tc>
        <w:tc>
          <w:tcPr>
            <w:tcW w:w="1134" w:type="dxa"/>
          </w:tcPr>
          <w:p w14:paraId="06DD601E" w14:textId="77777777" w:rsidR="005E4B57" w:rsidRDefault="005E4B57" w:rsidP="005E4B57">
            <w:pPr>
              <w:jc w:val="center"/>
              <w:rPr>
                <w:rFonts w:ascii="Arial" w:hAnsi="Arial" w:cs="Arial"/>
                <w:b/>
              </w:rPr>
            </w:pPr>
          </w:p>
        </w:tc>
        <w:tc>
          <w:tcPr>
            <w:tcW w:w="2693" w:type="dxa"/>
          </w:tcPr>
          <w:p w14:paraId="75BD14C5" w14:textId="77777777" w:rsidR="005E4B57" w:rsidRDefault="005E4B57" w:rsidP="005E4B57">
            <w:pPr>
              <w:jc w:val="center"/>
              <w:rPr>
                <w:rFonts w:ascii="Arial" w:hAnsi="Arial" w:cs="Arial"/>
                <w:b/>
              </w:rPr>
            </w:pPr>
          </w:p>
        </w:tc>
        <w:tc>
          <w:tcPr>
            <w:tcW w:w="1927" w:type="dxa"/>
          </w:tcPr>
          <w:p w14:paraId="71D2BA68" w14:textId="77777777" w:rsidR="005E4B57" w:rsidRDefault="005E4B57" w:rsidP="005E4B57">
            <w:pPr>
              <w:jc w:val="center"/>
              <w:rPr>
                <w:rFonts w:ascii="Arial" w:hAnsi="Arial" w:cs="Arial"/>
                <w:b/>
              </w:rPr>
            </w:pPr>
          </w:p>
        </w:tc>
        <w:tc>
          <w:tcPr>
            <w:tcW w:w="1333" w:type="dxa"/>
          </w:tcPr>
          <w:p w14:paraId="3C4616E7" w14:textId="77777777" w:rsidR="005E4B57" w:rsidRDefault="005E4B57" w:rsidP="005E4B57">
            <w:pPr>
              <w:jc w:val="center"/>
              <w:rPr>
                <w:rFonts w:ascii="Arial" w:hAnsi="Arial" w:cs="Arial"/>
                <w:b/>
              </w:rPr>
            </w:pPr>
          </w:p>
        </w:tc>
        <w:tc>
          <w:tcPr>
            <w:tcW w:w="1813" w:type="dxa"/>
          </w:tcPr>
          <w:p w14:paraId="67E95DC7" w14:textId="77777777" w:rsidR="005E4B57" w:rsidRDefault="005E4B57" w:rsidP="005E4B57">
            <w:pPr>
              <w:jc w:val="center"/>
              <w:rPr>
                <w:rFonts w:ascii="Arial" w:hAnsi="Arial" w:cs="Arial"/>
                <w:b/>
              </w:rPr>
            </w:pPr>
          </w:p>
        </w:tc>
      </w:tr>
      <w:tr w:rsidR="005E4B57" w14:paraId="05F2871D" w14:textId="77777777" w:rsidTr="005459E6">
        <w:trPr>
          <w:trHeight w:val="545"/>
        </w:trPr>
        <w:tc>
          <w:tcPr>
            <w:tcW w:w="534" w:type="dxa"/>
            <w:vAlign w:val="center"/>
          </w:tcPr>
          <w:p w14:paraId="15CBDF2F" w14:textId="77777777" w:rsidR="005E4B57" w:rsidRDefault="005E4B57" w:rsidP="005459E6">
            <w:pPr>
              <w:jc w:val="center"/>
              <w:rPr>
                <w:rFonts w:ascii="Arial" w:hAnsi="Arial" w:cs="Arial"/>
                <w:b/>
              </w:rPr>
            </w:pPr>
            <w:r>
              <w:rPr>
                <w:rFonts w:ascii="Arial" w:hAnsi="Arial" w:cs="Arial"/>
                <w:b/>
              </w:rPr>
              <w:t>n</w:t>
            </w:r>
          </w:p>
        </w:tc>
        <w:tc>
          <w:tcPr>
            <w:tcW w:w="1134" w:type="dxa"/>
          </w:tcPr>
          <w:p w14:paraId="493DD794" w14:textId="77777777" w:rsidR="005E4B57" w:rsidRDefault="005E4B57" w:rsidP="005E4B57">
            <w:pPr>
              <w:jc w:val="center"/>
              <w:rPr>
                <w:rFonts w:ascii="Arial" w:hAnsi="Arial" w:cs="Arial"/>
                <w:b/>
              </w:rPr>
            </w:pPr>
          </w:p>
        </w:tc>
        <w:tc>
          <w:tcPr>
            <w:tcW w:w="2693" w:type="dxa"/>
          </w:tcPr>
          <w:p w14:paraId="648429DF" w14:textId="77777777" w:rsidR="005E4B57" w:rsidRDefault="005E4B57" w:rsidP="005E4B57">
            <w:pPr>
              <w:jc w:val="center"/>
              <w:rPr>
                <w:rFonts w:ascii="Arial" w:hAnsi="Arial" w:cs="Arial"/>
                <w:b/>
              </w:rPr>
            </w:pPr>
          </w:p>
        </w:tc>
        <w:tc>
          <w:tcPr>
            <w:tcW w:w="1927" w:type="dxa"/>
          </w:tcPr>
          <w:p w14:paraId="3D473970" w14:textId="77777777" w:rsidR="005E4B57" w:rsidRDefault="005E4B57" w:rsidP="005E4B57">
            <w:pPr>
              <w:jc w:val="center"/>
              <w:rPr>
                <w:rFonts w:ascii="Arial" w:hAnsi="Arial" w:cs="Arial"/>
                <w:b/>
              </w:rPr>
            </w:pPr>
          </w:p>
        </w:tc>
        <w:tc>
          <w:tcPr>
            <w:tcW w:w="1333" w:type="dxa"/>
          </w:tcPr>
          <w:p w14:paraId="707346F7" w14:textId="77777777" w:rsidR="005E4B57" w:rsidRDefault="005E4B57" w:rsidP="005E4B57">
            <w:pPr>
              <w:jc w:val="center"/>
              <w:rPr>
                <w:rFonts w:ascii="Arial" w:hAnsi="Arial" w:cs="Arial"/>
                <w:b/>
              </w:rPr>
            </w:pPr>
          </w:p>
        </w:tc>
        <w:tc>
          <w:tcPr>
            <w:tcW w:w="1813" w:type="dxa"/>
          </w:tcPr>
          <w:p w14:paraId="1176644D" w14:textId="77777777" w:rsidR="005E4B57" w:rsidRDefault="005E4B57" w:rsidP="005E4B57">
            <w:pPr>
              <w:jc w:val="center"/>
              <w:rPr>
                <w:rFonts w:ascii="Arial" w:hAnsi="Arial" w:cs="Arial"/>
                <w:b/>
              </w:rPr>
            </w:pPr>
          </w:p>
        </w:tc>
      </w:tr>
    </w:tbl>
    <w:p w14:paraId="44360C4C" w14:textId="77777777" w:rsidR="005E4B57" w:rsidRPr="00F6075D" w:rsidRDefault="005E4B57" w:rsidP="005E4B57">
      <w:pPr>
        <w:spacing w:after="0" w:line="240" w:lineRule="auto"/>
        <w:jc w:val="center"/>
        <w:rPr>
          <w:rFonts w:ascii="Arial" w:hAnsi="Arial" w:cs="Arial"/>
          <w:b/>
        </w:rPr>
      </w:pPr>
    </w:p>
    <w:p w14:paraId="68829241" w14:textId="77777777" w:rsidR="005E4B57" w:rsidRDefault="005E4B57" w:rsidP="005E4B57">
      <w:pPr>
        <w:spacing w:after="0" w:line="240" w:lineRule="auto"/>
        <w:jc w:val="center"/>
        <w:rPr>
          <w:rFonts w:ascii="Arial" w:hAnsi="Arial" w:cs="Arial"/>
        </w:rPr>
      </w:pPr>
    </w:p>
    <w:p w14:paraId="614975C3" w14:textId="77777777" w:rsidR="00DF358B" w:rsidRDefault="00DF358B" w:rsidP="00DF358B">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5A37A2AA" w14:textId="77777777" w:rsidR="00DF358B" w:rsidRDefault="00DF358B" w:rsidP="00DF358B">
      <w:pPr>
        <w:spacing w:after="0" w:line="240" w:lineRule="auto"/>
        <w:jc w:val="both"/>
        <w:rPr>
          <w:rFonts w:ascii="Arial" w:hAnsi="Arial" w:cs="Arial"/>
        </w:rPr>
      </w:pPr>
    </w:p>
    <w:p w14:paraId="23683205" w14:textId="77777777" w:rsidR="00DF358B" w:rsidRDefault="00DF358B" w:rsidP="00DF358B">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14:paraId="310E39AA" w14:textId="77777777" w:rsidR="005459E6" w:rsidRDefault="005459E6" w:rsidP="005459E6">
      <w:pPr>
        <w:spacing w:after="0" w:line="240" w:lineRule="auto"/>
        <w:jc w:val="both"/>
        <w:rPr>
          <w:rFonts w:ascii="Arial" w:hAnsi="Arial" w:cs="Arial"/>
        </w:rPr>
      </w:pPr>
    </w:p>
    <w:p w14:paraId="4E0BCB57" w14:textId="77777777" w:rsidR="005E4B57" w:rsidRDefault="005E4B57" w:rsidP="005459E6">
      <w:pPr>
        <w:pStyle w:val="Prrafodelista"/>
        <w:spacing w:after="0" w:line="240" w:lineRule="auto"/>
        <w:jc w:val="both"/>
        <w:rPr>
          <w:rFonts w:ascii="Arial" w:hAnsi="Arial" w:cs="Arial"/>
        </w:rPr>
      </w:pPr>
    </w:p>
    <w:p w14:paraId="3584B5DA" w14:textId="77777777" w:rsidR="005E4B57" w:rsidRDefault="005E4B57" w:rsidP="001A6D29">
      <w:pPr>
        <w:pStyle w:val="Prrafodelista"/>
        <w:spacing w:after="0" w:line="240" w:lineRule="auto"/>
        <w:rPr>
          <w:rFonts w:ascii="Arial" w:hAnsi="Arial" w:cs="Arial"/>
        </w:rPr>
      </w:pPr>
    </w:p>
    <w:p w14:paraId="3F413F97" w14:textId="77777777" w:rsidR="005E4B57" w:rsidRDefault="005E4B57" w:rsidP="001A6D29">
      <w:pPr>
        <w:pStyle w:val="Prrafodelista"/>
        <w:spacing w:after="0" w:line="240" w:lineRule="auto"/>
        <w:rPr>
          <w:rFonts w:ascii="Arial" w:hAnsi="Arial" w:cs="Arial"/>
        </w:rPr>
      </w:pPr>
    </w:p>
    <w:p w14:paraId="45316410" w14:textId="77777777" w:rsidR="005E4B57" w:rsidRDefault="005E4B57" w:rsidP="001A6D29">
      <w:pPr>
        <w:pStyle w:val="Prrafodelista"/>
        <w:spacing w:after="0" w:line="240" w:lineRule="auto"/>
        <w:rPr>
          <w:rFonts w:ascii="Arial" w:hAnsi="Arial" w:cs="Arial"/>
        </w:rPr>
      </w:pPr>
    </w:p>
    <w:p w14:paraId="12D89C59"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AF2B057"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B63C14F" w14:textId="77777777" w:rsidR="005E4B57" w:rsidRDefault="005E4B57" w:rsidP="001A6D29">
      <w:pPr>
        <w:pStyle w:val="Prrafodelista"/>
        <w:spacing w:after="0" w:line="240" w:lineRule="auto"/>
        <w:rPr>
          <w:rFonts w:ascii="Arial" w:hAnsi="Arial" w:cs="Arial"/>
        </w:rPr>
      </w:pPr>
    </w:p>
    <w:p w14:paraId="6CFBED61" w14:textId="77777777" w:rsidR="005E4B57" w:rsidRDefault="005E4B57" w:rsidP="001A6D29">
      <w:pPr>
        <w:pStyle w:val="Prrafodelista"/>
        <w:spacing w:after="0" w:line="240" w:lineRule="auto"/>
        <w:rPr>
          <w:rFonts w:ascii="Arial" w:hAnsi="Arial" w:cs="Arial"/>
        </w:rPr>
      </w:pPr>
    </w:p>
    <w:p w14:paraId="17CEA1D8" w14:textId="77777777" w:rsidR="005E4B57" w:rsidRDefault="005E4B57" w:rsidP="001A6D29">
      <w:pPr>
        <w:pStyle w:val="Prrafodelista"/>
        <w:spacing w:after="0" w:line="240" w:lineRule="auto"/>
        <w:rPr>
          <w:rFonts w:ascii="Arial" w:hAnsi="Arial" w:cs="Arial"/>
        </w:rPr>
      </w:pPr>
    </w:p>
    <w:p w14:paraId="6D239BD4" w14:textId="6E87238D" w:rsidR="005E4B57" w:rsidRDefault="005E4B57" w:rsidP="001A6D29">
      <w:pPr>
        <w:pStyle w:val="Prrafodelista"/>
        <w:spacing w:after="0" w:line="240" w:lineRule="auto"/>
        <w:rPr>
          <w:rFonts w:ascii="Arial" w:hAnsi="Arial" w:cs="Arial"/>
        </w:rPr>
      </w:pPr>
    </w:p>
    <w:p w14:paraId="516BBA74" w14:textId="2CDCD314" w:rsidR="00DF358B" w:rsidRDefault="00DF358B" w:rsidP="001A6D29">
      <w:pPr>
        <w:pStyle w:val="Prrafodelista"/>
        <w:spacing w:after="0" w:line="240" w:lineRule="auto"/>
        <w:rPr>
          <w:rFonts w:ascii="Arial" w:hAnsi="Arial" w:cs="Arial"/>
        </w:rPr>
      </w:pPr>
    </w:p>
    <w:p w14:paraId="2E9A5F10" w14:textId="733DB683" w:rsidR="00DF358B" w:rsidRDefault="00DF358B" w:rsidP="001A6D29">
      <w:pPr>
        <w:pStyle w:val="Prrafodelista"/>
        <w:spacing w:after="0" w:line="240" w:lineRule="auto"/>
        <w:rPr>
          <w:rFonts w:ascii="Arial" w:hAnsi="Arial" w:cs="Arial"/>
        </w:rPr>
      </w:pPr>
    </w:p>
    <w:p w14:paraId="218FA74B" w14:textId="1F11AAB6" w:rsidR="00DF358B" w:rsidRDefault="00DF358B" w:rsidP="001A6D29">
      <w:pPr>
        <w:pStyle w:val="Prrafodelista"/>
        <w:spacing w:after="0" w:line="240" w:lineRule="auto"/>
        <w:rPr>
          <w:rFonts w:ascii="Arial" w:hAnsi="Arial" w:cs="Arial"/>
        </w:rPr>
      </w:pPr>
    </w:p>
    <w:p w14:paraId="03CEC005" w14:textId="2DA92043" w:rsidR="00DF358B" w:rsidRDefault="00DF358B" w:rsidP="001A6D29">
      <w:pPr>
        <w:pStyle w:val="Prrafodelista"/>
        <w:spacing w:after="0" w:line="240" w:lineRule="auto"/>
        <w:rPr>
          <w:rFonts w:ascii="Arial" w:hAnsi="Arial" w:cs="Arial"/>
        </w:rPr>
      </w:pPr>
    </w:p>
    <w:p w14:paraId="4C4776C4" w14:textId="6CA42188" w:rsidR="00DF358B" w:rsidRDefault="00DF358B" w:rsidP="001A6D29">
      <w:pPr>
        <w:pStyle w:val="Prrafodelista"/>
        <w:spacing w:after="0" w:line="240" w:lineRule="auto"/>
        <w:rPr>
          <w:rFonts w:ascii="Arial" w:hAnsi="Arial" w:cs="Arial"/>
        </w:rPr>
      </w:pPr>
    </w:p>
    <w:p w14:paraId="6FA7408F" w14:textId="77777777" w:rsidR="00DF358B" w:rsidRDefault="00DF358B" w:rsidP="001A6D29">
      <w:pPr>
        <w:pStyle w:val="Prrafodelista"/>
        <w:spacing w:after="0" w:line="240" w:lineRule="auto"/>
        <w:rPr>
          <w:rFonts w:ascii="Arial" w:hAnsi="Arial" w:cs="Arial"/>
        </w:rPr>
      </w:pPr>
    </w:p>
    <w:p w14:paraId="0A1E1558" w14:textId="77777777" w:rsidR="005E4B57" w:rsidRDefault="005E4B57" w:rsidP="001A6D29">
      <w:pPr>
        <w:pStyle w:val="Prrafodelista"/>
        <w:spacing w:after="0" w:line="240" w:lineRule="auto"/>
        <w:rPr>
          <w:rFonts w:ascii="Arial" w:hAnsi="Arial" w:cs="Arial"/>
        </w:rPr>
      </w:pPr>
    </w:p>
    <w:p w14:paraId="3F25983A" w14:textId="77777777" w:rsidR="005E4B57" w:rsidRDefault="005E4B57" w:rsidP="001A6D29">
      <w:pPr>
        <w:pStyle w:val="Prrafodelista"/>
        <w:spacing w:after="0" w:line="240" w:lineRule="auto"/>
        <w:rPr>
          <w:rFonts w:ascii="Arial" w:hAnsi="Arial" w:cs="Arial"/>
        </w:rPr>
      </w:pPr>
    </w:p>
    <w:p w14:paraId="204DB8F2" w14:textId="77777777" w:rsidR="005E4B57" w:rsidRDefault="005E4B57" w:rsidP="001A6D29">
      <w:pPr>
        <w:pStyle w:val="Prrafodelista"/>
        <w:spacing w:after="0" w:line="240" w:lineRule="auto"/>
        <w:rPr>
          <w:rFonts w:ascii="Arial" w:hAnsi="Arial" w:cs="Arial"/>
        </w:rPr>
      </w:pPr>
    </w:p>
    <w:p w14:paraId="135D6730" w14:textId="77777777" w:rsidR="005E4B57" w:rsidRPr="00824828" w:rsidRDefault="005E4B57" w:rsidP="00824828">
      <w:pPr>
        <w:spacing w:after="0" w:line="240" w:lineRule="auto"/>
        <w:rPr>
          <w:rFonts w:ascii="Arial" w:hAnsi="Arial" w:cs="Arial"/>
        </w:rPr>
      </w:pPr>
    </w:p>
    <w:p w14:paraId="014C49D9" w14:textId="77777777" w:rsidR="00F52599" w:rsidRPr="00D04805" w:rsidRDefault="00F52599" w:rsidP="00D04805">
      <w:pPr>
        <w:spacing w:after="0" w:line="240" w:lineRule="auto"/>
        <w:rPr>
          <w:rFonts w:ascii="Arial" w:hAnsi="Arial" w:cs="Arial"/>
        </w:rPr>
      </w:pPr>
    </w:p>
    <w:p w14:paraId="66B9C027"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B-1</w:t>
      </w:r>
    </w:p>
    <w:p w14:paraId="7F0D8C74"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45D24636" w14:textId="77777777" w:rsidR="00B15F2F" w:rsidRDefault="00B15F2F" w:rsidP="00F52599">
      <w:pPr>
        <w:spacing w:after="0" w:line="240" w:lineRule="auto"/>
        <w:jc w:val="center"/>
        <w:rPr>
          <w:rFonts w:ascii="Arial" w:hAnsi="Arial" w:cs="Arial"/>
        </w:rPr>
      </w:pPr>
    </w:p>
    <w:p w14:paraId="2EDC5A10" w14:textId="77777777" w:rsidR="00B15F2F" w:rsidRDefault="00B15F2F" w:rsidP="00F52599">
      <w:pPr>
        <w:spacing w:after="0" w:line="240" w:lineRule="auto"/>
        <w:jc w:val="center"/>
        <w:rPr>
          <w:rFonts w:ascii="Arial" w:hAnsi="Arial" w:cs="Arial"/>
        </w:rPr>
      </w:pPr>
    </w:p>
    <w:p w14:paraId="5677E67C" w14:textId="77777777" w:rsidR="006F0708" w:rsidRDefault="006F0708" w:rsidP="00F52599">
      <w:pPr>
        <w:spacing w:after="0" w:line="240" w:lineRule="auto"/>
        <w:jc w:val="center"/>
        <w:rPr>
          <w:rFonts w:ascii="Arial" w:hAnsi="Arial" w:cs="Arial"/>
        </w:rPr>
      </w:pPr>
    </w:p>
    <w:p w14:paraId="50D2189C"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2706F24A" w14:textId="77777777" w:rsidR="00C30E4D" w:rsidRDefault="00C30E4D" w:rsidP="006F0708">
      <w:pPr>
        <w:spacing w:after="0" w:line="240" w:lineRule="auto"/>
        <w:jc w:val="right"/>
        <w:rPr>
          <w:rFonts w:ascii="Arial" w:hAnsi="Arial" w:cs="Arial"/>
        </w:rPr>
      </w:pPr>
    </w:p>
    <w:p w14:paraId="5089BDA6" w14:textId="77777777" w:rsidR="00C30E4D" w:rsidRDefault="00C30E4D" w:rsidP="00C30E4D">
      <w:pPr>
        <w:spacing w:after="0" w:line="240" w:lineRule="auto"/>
        <w:rPr>
          <w:rFonts w:ascii="Arial" w:hAnsi="Arial" w:cs="Arial"/>
        </w:rPr>
      </w:pPr>
    </w:p>
    <w:p w14:paraId="4F3D6F0F" w14:textId="77777777" w:rsidR="006F0708" w:rsidRDefault="006F0708" w:rsidP="00C30E4D">
      <w:pPr>
        <w:spacing w:after="0" w:line="240" w:lineRule="auto"/>
        <w:rPr>
          <w:rFonts w:ascii="Arial" w:hAnsi="Arial" w:cs="Arial"/>
        </w:rPr>
      </w:pPr>
    </w:p>
    <w:p w14:paraId="02DA5F8E" w14:textId="77777777" w:rsidR="00E97814" w:rsidRDefault="00A96A58" w:rsidP="00C30E4D">
      <w:pPr>
        <w:spacing w:after="0" w:line="240" w:lineRule="auto"/>
        <w:rPr>
          <w:rFonts w:ascii="Arial" w:hAnsi="Arial" w:cs="Arial"/>
        </w:rPr>
      </w:pPr>
      <w:r>
        <w:rPr>
          <w:rFonts w:ascii="Arial" w:hAnsi="Arial" w:cs="Arial"/>
        </w:rPr>
        <w:t>(PARA SERVICIOS CONTINUOS)</w:t>
      </w:r>
    </w:p>
    <w:p w14:paraId="0E907A8B" w14:textId="77777777" w:rsidR="006F0708" w:rsidRDefault="006F0708" w:rsidP="00C30E4D">
      <w:pPr>
        <w:spacing w:after="0" w:line="240" w:lineRule="auto"/>
        <w:rPr>
          <w:rFonts w:ascii="Arial" w:hAnsi="Arial" w:cs="Arial"/>
        </w:rPr>
      </w:pPr>
    </w:p>
    <w:p w14:paraId="57B9E390" w14:textId="385102A1" w:rsidR="00C30E4D" w:rsidRDefault="00C30E4D" w:rsidP="00C30E4D">
      <w:pPr>
        <w:spacing w:after="0" w:line="240" w:lineRule="auto"/>
        <w:rPr>
          <w:rFonts w:ascii="Arial" w:hAnsi="Arial" w:cs="Arial"/>
        </w:rPr>
      </w:pPr>
    </w:p>
    <w:p w14:paraId="16DEBCA6" w14:textId="77777777" w:rsidR="00DF358B" w:rsidRPr="00F52599" w:rsidRDefault="00DF358B" w:rsidP="00C30E4D">
      <w:pPr>
        <w:spacing w:after="0" w:line="240" w:lineRule="auto"/>
        <w:rPr>
          <w:rFonts w:ascii="Arial" w:hAnsi="Arial" w:cs="Arial"/>
        </w:rPr>
      </w:pPr>
    </w:p>
    <w:tbl>
      <w:tblPr>
        <w:tblStyle w:val="Tablaconcuadrcula1"/>
        <w:tblW w:w="0" w:type="auto"/>
        <w:tblInd w:w="720" w:type="dxa"/>
        <w:tblLook w:val="04A0" w:firstRow="1" w:lastRow="0" w:firstColumn="1" w:lastColumn="0" w:noHBand="0" w:noVBand="1"/>
      </w:tblPr>
      <w:tblGrid>
        <w:gridCol w:w="662"/>
        <w:gridCol w:w="5359"/>
        <w:gridCol w:w="1901"/>
      </w:tblGrid>
      <w:tr w:rsidR="00011039" w:rsidRPr="00011039" w14:paraId="76E21AC9" w14:textId="77777777" w:rsidTr="00995C9F">
        <w:trPr>
          <w:trHeight w:val="629"/>
        </w:trPr>
        <w:tc>
          <w:tcPr>
            <w:tcW w:w="662" w:type="dxa"/>
            <w:vAlign w:val="center"/>
          </w:tcPr>
          <w:p w14:paraId="25F659EE" w14:textId="77777777" w:rsidR="00011039" w:rsidRPr="00011039" w:rsidRDefault="00011039" w:rsidP="00011039">
            <w:pPr>
              <w:contextualSpacing/>
              <w:jc w:val="center"/>
              <w:rPr>
                <w:rFonts w:ascii="Arial" w:hAnsi="Arial" w:cs="Arial"/>
                <w:b/>
                <w:sz w:val="18"/>
                <w:szCs w:val="18"/>
              </w:rPr>
            </w:pPr>
            <w:proofErr w:type="spellStart"/>
            <w:r w:rsidRPr="00011039">
              <w:rPr>
                <w:rFonts w:ascii="Arial" w:hAnsi="Arial" w:cs="Arial"/>
                <w:b/>
                <w:sz w:val="18"/>
                <w:szCs w:val="18"/>
              </w:rPr>
              <w:t>Nº</w:t>
            </w:r>
            <w:proofErr w:type="spellEnd"/>
          </w:p>
        </w:tc>
        <w:tc>
          <w:tcPr>
            <w:tcW w:w="5359" w:type="dxa"/>
            <w:vAlign w:val="center"/>
          </w:tcPr>
          <w:p w14:paraId="76E4CECF" w14:textId="77777777" w:rsidR="00011039" w:rsidRPr="00011039" w:rsidRDefault="00011039" w:rsidP="00011039">
            <w:pPr>
              <w:contextualSpacing/>
              <w:jc w:val="center"/>
              <w:rPr>
                <w:rFonts w:ascii="Arial" w:hAnsi="Arial" w:cs="Arial"/>
                <w:b/>
                <w:sz w:val="18"/>
                <w:szCs w:val="18"/>
              </w:rPr>
            </w:pPr>
            <w:r w:rsidRPr="00011039">
              <w:rPr>
                <w:rFonts w:ascii="Arial" w:hAnsi="Arial" w:cs="Arial"/>
                <w:b/>
                <w:sz w:val="18"/>
                <w:szCs w:val="18"/>
              </w:rPr>
              <w:t>DETALLE DEL O LOS SERVICIOS REQUERIDOS</w:t>
            </w:r>
          </w:p>
        </w:tc>
        <w:tc>
          <w:tcPr>
            <w:tcW w:w="1901" w:type="dxa"/>
            <w:vAlign w:val="center"/>
          </w:tcPr>
          <w:p w14:paraId="42DEC2C0" w14:textId="77777777" w:rsidR="00011039" w:rsidRPr="00011039" w:rsidRDefault="00011039" w:rsidP="00011039">
            <w:pPr>
              <w:contextualSpacing/>
              <w:jc w:val="center"/>
              <w:rPr>
                <w:rFonts w:ascii="Arial" w:hAnsi="Arial" w:cs="Arial"/>
                <w:b/>
                <w:sz w:val="18"/>
                <w:szCs w:val="18"/>
              </w:rPr>
            </w:pPr>
            <w:r w:rsidRPr="00011039">
              <w:rPr>
                <w:rFonts w:ascii="Arial" w:hAnsi="Arial" w:cs="Arial"/>
                <w:b/>
                <w:sz w:val="18"/>
                <w:szCs w:val="18"/>
              </w:rPr>
              <w:t>PRECIO UNITARIO (Bs.)</w:t>
            </w:r>
          </w:p>
        </w:tc>
      </w:tr>
      <w:tr w:rsidR="00011039" w:rsidRPr="00011039" w14:paraId="14313DAA" w14:textId="77777777" w:rsidTr="00995C9F">
        <w:trPr>
          <w:trHeight w:val="219"/>
        </w:trPr>
        <w:tc>
          <w:tcPr>
            <w:tcW w:w="662" w:type="dxa"/>
            <w:vAlign w:val="center"/>
          </w:tcPr>
          <w:p w14:paraId="5B2A8575"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1.</w:t>
            </w:r>
          </w:p>
        </w:tc>
        <w:tc>
          <w:tcPr>
            <w:tcW w:w="5359" w:type="dxa"/>
          </w:tcPr>
          <w:p w14:paraId="094EBDD6" w14:textId="39485424" w:rsidR="00011039" w:rsidRPr="00011039" w:rsidRDefault="00011039" w:rsidP="00011039">
            <w:pPr>
              <w:contextualSpacing/>
              <w:rPr>
                <w:rFonts w:ascii="Arial" w:hAnsi="Arial" w:cs="Arial"/>
                <w:sz w:val="18"/>
                <w:szCs w:val="18"/>
              </w:rPr>
            </w:pPr>
            <w:r w:rsidRPr="00011039">
              <w:rPr>
                <w:rFonts w:ascii="Arial" w:hAnsi="Arial" w:cs="Arial"/>
                <w:sz w:val="18"/>
                <w:szCs w:val="18"/>
                <w:lang w:val="es-ES_tradnl"/>
              </w:rPr>
              <w:t>HEMOSIALISIS SALA BLANCA</w:t>
            </w:r>
            <w:r w:rsidR="00995C9F">
              <w:rPr>
                <w:rFonts w:ascii="Arial" w:hAnsi="Arial" w:cs="Arial"/>
                <w:sz w:val="18"/>
                <w:szCs w:val="18"/>
                <w:lang w:val="es-ES_tradnl"/>
              </w:rPr>
              <w:t xml:space="preserve"> (Paquete del procedimiento con medicamentos e insumos)</w:t>
            </w:r>
          </w:p>
        </w:tc>
        <w:tc>
          <w:tcPr>
            <w:tcW w:w="1901" w:type="dxa"/>
          </w:tcPr>
          <w:p w14:paraId="2CD57689" w14:textId="77777777" w:rsidR="00011039" w:rsidRPr="00011039" w:rsidRDefault="00011039" w:rsidP="00011039">
            <w:pPr>
              <w:contextualSpacing/>
              <w:rPr>
                <w:rFonts w:ascii="Arial" w:hAnsi="Arial" w:cs="Arial"/>
                <w:sz w:val="18"/>
                <w:szCs w:val="18"/>
              </w:rPr>
            </w:pPr>
          </w:p>
        </w:tc>
      </w:tr>
      <w:tr w:rsidR="00011039" w:rsidRPr="00011039" w14:paraId="224B2177" w14:textId="77777777" w:rsidTr="00995C9F">
        <w:trPr>
          <w:trHeight w:val="561"/>
        </w:trPr>
        <w:tc>
          <w:tcPr>
            <w:tcW w:w="662" w:type="dxa"/>
            <w:vAlign w:val="center"/>
          </w:tcPr>
          <w:p w14:paraId="401758B5"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2.</w:t>
            </w:r>
          </w:p>
        </w:tc>
        <w:tc>
          <w:tcPr>
            <w:tcW w:w="5359" w:type="dxa"/>
          </w:tcPr>
          <w:p w14:paraId="5AB2E933" w14:textId="68F51A79" w:rsidR="00011039" w:rsidRPr="00011039" w:rsidRDefault="00011039" w:rsidP="00011039">
            <w:r w:rsidRPr="00011039">
              <w:rPr>
                <w:rFonts w:ascii="Arial" w:hAnsi="Arial" w:cs="Arial"/>
                <w:sz w:val="18"/>
                <w:szCs w:val="18"/>
                <w:lang w:val="es-ES_tradnl"/>
              </w:rPr>
              <w:t xml:space="preserve">HEMOSIALISIS SALA AMARILLA </w:t>
            </w:r>
            <w:r w:rsidR="008C41C1" w:rsidRPr="00011039">
              <w:rPr>
                <w:rFonts w:ascii="Arial" w:hAnsi="Arial" w:cs="Arial"/>
                <w:sz w:val="18"/>
                <w:szCs w:val="18"/>
                <w:lang w:val="es-ES_tradnl"/>
              </w:rPr>
              <w:t>(HEPATITIS</w:t>
            </w:r>
            <w:r w:rsidRPr="00011039">
              <w:rPr>
                <w:rFonts w:ascii="Arial" w:hAnsi="Arial" w:cs="Arial"/>
                <w:sz w:val="18"/>
                <w:szCs w:val="18"/>
                <w:lang w:val="es-ES_tradnl"/>
              </w:rPr>
              <w:t xml:space="preserve"> B- HEPATITIS C – HEPATITIS B</w:t>
            </w:r>
            <w:r w:rsidR="00995C9F">
              <w:rPr>
                <w:rFonts w:ascii="Arial" w:hAnsi="Arial" w:cs="Arial"/>
                <w:sz w:val="18"/>
                <w:szCs w:val="18"/>
                <w:lang w:val="es-ES_tradnl"/>
              </w:rPr>
              <w:t>C</w:t>
            </w:r>
            <w:r w:rsidRPr="00011039">
              <w:rPr>
                <w:rFonts w:ascii="Arial" w:hAnsi="Arial" w:cs="Arial"/>
                <w:sz w:val="18"/>
                <w:szCs w:val="18"/>
                <w:lang w:val="es-ES_tradnl"/>
              </w:rPr>
              <w:t>)</w:t>
            </w:r>
            <w:r w:rsidR="00995C9F">
              <w:rPr>
                <w:rFonts w:ascii="Arial" w:hAnsi="Arial" w:cs="Arial"/>
                <w:sz w:val="18"/>
                <w:szCs w:val="18"/>
                <w:lang w:val="es-ES_tradnl"/>
              </w:rPr>
              <w:t xml:space="preserve"> </w:t>
            </w:r>
            <w:r w:rsidR="00995C9F">
              <w:rPr>
                <w:rFonts w:ascii="Arial" w:hAnsi="Arial" w:cs="Arial"/>
                <w:sz w:val="18"/>
                <w:szCs w:val="18"/>
                <w:lang w:val="es-ES_tradnl"/>
              </w:rPr>
              <w:t>(Paquete del procedimiento con medicamentos e insumos)</w:t>
            </w:r>
          </w:p>
        </w:tc>
        <w:tc>
          <w:tcPr>
            <w:tcW w:w="1901" w:type="dxa"/>
          </w:tcPr>
          <w:p w14:paraId="1CA93461" w14:textId="77777777" w:rsidR="00011039" w:rsidRPr="00011039" w:rsidRDefault="00011039" w:rsidP="00011039">
            <w:pPr>
              <w:contextualSpacing/>
              <w:rPr>
                <w:rFonts w:ascii="Arial" w:hAnsi="Arial" w:cs="Arial"/>
                <w:sz w:val="18"/>
                <w:szCs w:val="18"/>
              </w:rPr>
            </w:pPr>
          </w:p>
        </w:tc>
      </w:tr>
      <w:tr w:rsidR="00011039" w:rsidRPr="00011039" w14:paraId="367C0ECB" w14:textId="77777777" w:rsidTr="00995C9F">
        <w:trPr>
          <w:trHeight w:val="203"/>
        </w:trPr>
        <w:tc>
          <w:tcPr>
            <w:tcW w:w="662" w:type="dxa"/>
            <w:vAlign w:val="center"/>
          </w:tcPr>
          <w:p w14:paraId="374F9CDC"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3.</w:t>
            </w:r>
          </w:p>
        </w:tc>
        <w:tc>
          <w:tcPr>
            <w:tcW w:w="5359" w:type="dxa"/>
          </w:tcPr>
          <w:p w14:paraId="04417A78" w14:textId="2681FC2C" w:rsidR="00011039" w:rsidRPr="00011039" w:rsidRDefault="00011039" w:rsidP="00011039">
            <w:r w:rsidRPr="00011039">
              <w:rPr>
                <w:rFonts w:ascii="Arial" w:hAnsi="Arial" w:cs="Arial"/>
                <w:sz w:val="18"/>
                <w:szCs w:val="18"/>
                <w:lang w:val="es-ES_tradnl"/>
              </w:rPr>
              <w:t>HEMOSIALISIS SALA ROJAS (VIH)</w:t>
            </w:r>
            <w:r w:rsidR="00055420">
              <w:rPr>
                <w:rFonts w:ascii="Arial" w:hAnsi="Arial" w:cs="Arial"/>
                <w:sz w:val="18"/>
                <w:szCs w:val="18"/>
                <w:lang w:val="es-ES_tradnl"/>
              </w:rPr>
              <w:t xml:space="preserve"> </w:t>
            </w:r>
            <w:r w:rsidR="00055420">
              <w:rPr>
                <w:rFonts w:ascii="Arial" w:hAnsi="Arial" w:cs="Arial"/>
                <w:sz w:val="18"/>
                <w:szCs w:val="18"/>
                <w:lang w:val="es-ES_tradnl"/>
              </w:rPr>
              <w:t>(Paquete del procedimiento con medicamentos e insumos)</w:t>
            </w:r>
          </w:p>
        </w:tc>
        <w:tc>
          <w:tcPr>
            <w:tcW w:w="1901" w:type="dxa"/>
          </w:tcPr>
          <w:p w14:paraId="5F03F933" w14:textId="77777777" w:rsidR="00011039" w:rsidRPr="00011039" w:rsidRDefault="00011039" w:rsidP="00011039">
            <w:pPr>
              <w:contextualSpacing/>
              <w:rPr>
                <w:rFonts w:ascii="Arial" w:hAnsi="Arial" w:cs="Arial"/>
                <w:sz w:val="18"/>
                <w:szCs w:val="18"/>
              </w:rPr>
            </w:pPr>
          </w:p>
        </w:tc>
      </w:tr>
      <w:tr w:rsidR="00011039" w:rsidRPr="00011039" w14:paraId="5F24B97E" w14:textId="77777777" w:rsidTr="00995C9F">
        <w:trPr>
          <w:trHeight w:val="405"/>
        </w:trPr>
        <w:tc>
          <w:tcPr>
            <w:tcW w:w="662" w:type="dxa"/>
            <w:vAlign w:val="center"/>
          </w:tcPr>
          <w:p w14:paraId="50503F7D"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4.</w:t>
            </w:r>
          </w:p>
        </w:tc>
        <w:tc>
          <w:tcPr>
            <w:tcW w:w="5359" w:type="dxa"/>
          </w:tcPr>
          <w:p w14:paraId="31A06BAA" w14:textId="098AEB6F" w:rsidR="00011039" w:rsidRPr="00011039" w:rsidRDefault="00011039" w:rsidP="00011039">
            <w:r w:rsidRPr="00011039">
              <w:rPr>
                <w:rFonts w:ascii="Arial" w:hAnsi="Arial" w:cs="Arial"/>
                <w:sz w:val="18"/>
                <w:szCs w:val="18"/>
                <w:lang w:val="es-ES_tradnl"/>
              </w:rPr>
              <w:t>HEMOSIALISIS PORTATIL (PARA UTI CSBP)</w:t>
            </w:r>
            <w:r w:rsidR="00055420">
              <w:rPr>
                <w:rFonts w:ascii="Arial" w:hAnsi="Arial" w:cs="Arial"/>
                <w:sz w:val="18"/>
                <w:szCs w:val="18"/>
                <w:lang w:val="es-ES_tradnl"/>
              </w:rPr>
              <w:t xml:space="preserve"> </w:t>
            </w:r>
            <w:r w:rsidR="00055420">
              <w:rPr>
                <w:rFonts w:ascii="Arial" w:hAnsi="Arial" w:cs="Arial"/>
                <w:sz w:val="18"/>
                <w:szCs w:val="18"/>
                <w:lang w:val="es-ES_tradnl"/>
              </w:rPr>
              <w:t>(Paquete del procedimiento con medicamentos e insumos)</w:t>
            </w:r>
          </w:p>
        </w:tc>
        <w:tc>
          <w:tcPr>
            <w:tcW w:w="1901" w:type="dxa"/>
          </w:tcPr>
          <w:p w14:paraId="724F16A5" w14:textId="77777777" w:rsidR="00011039" w:rsidRPr="00011039" w:rsidRDefault="00011039" w:rsidP="00011039">
            <w:pPr>
              <w:contextualSpacing/>
              <w:rPr>
                <w:rFonts w:ascii="Arial" w:hAnsi="Arial" w:cs="Arial"/>
                <w:sz w:val="18"/>
                <w:szCs w:val="18"/>
              </w:rPr>
            </w:pPr>
          </w:p>
        </w:tc>
      </w:tr>
      <w:tr w:rsidR="00011039" w:rsidRPr="00011039" w14:paraId="1D20FCC1" w14:textId="77777777" w:rsidTr="00995C9F">
        <w:trPr>
          <w:trHeight w:val="411"/>
        </w:trPr>
        <w:tc>
          <w:tcPr>
            <w:tcW w:w="662" w:type="dxa"/>
            <w:vAlign w:val="center"/>
          </w:tcPr>
          <w:p w14:paraId="1EECF2DD"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5.</w:t>
            </w:r>
          </w:p>
        </w:tc>
        <w:tc>
          <w:tcPr>
            <w:tcW w:w="5359" w:type="dxa"/>
          </w:tcPr>
          <w:p w14:paraId="032DC4D5" w14:textId="7029CD1C" w:rsidR="00011039" w:rsidRPr="00011039" w:rsidRDefault="00011039" w:rsidP="00011039">
            <w:r w:rsidRPr="00011039">
              <w:rPr>
                <w:rFonts w:ascii="Arial" w:hAnsi="Arial" w:cs="Arial"/>
                <w:sz w:val="18"/>
                <w:szCs w:val="18"/>
                <w:lang w:val="es-ES_tradnl"/>
              </w:rPr>
              <w:t>DIALISIS PERITONEAL</w:t>
            </w:r>
            <w:r w:rsidR="00055420">
              <w:rPr>
                <w:rFonts w:ascii="Arial" w:hAnsi="Arial" w:cs="Arial"/>
                <w:sz w:val="18"/>
                <w:szCs w:val="18"/>
                <w:lang w:val="es-ES_tradnl"/>
              </w:rPr>
              <w:t xml:space="preserve"> CONTINUA AMBULATORIA </w:t>
            </w:r>
            <w:r w:rsidR="00055420">
              <w:rPr>
                <w:rFonts w:ascii="Arial" w:hAnsi="Arial" w:cs="Arial"/>
                <w:sz w:val="18"/>
                <w:szCs w:val="18"/>
                <w:lang w:val="es-ES_tradnl"/>
              </w:rPr>
              <w:t>(Paquete del procedimiento con medicamentos e insumos)</w:t>
            </w:r>
          </w:p>
        </w:tc>
        <w:tc>
          <w:tcPr>
            <w:tcW w:w="1901" w:type="dxa"/>
          </w:tcPr>
          <w:p w14:paraId="0DE4C9DE" w14:textId="77777777" w:rsidR="00011039" w:rsidRPr="00011039" w:rsidRDefault="00011039" w:rsidP="00011039">
            <w:pPr>
              <w:contextualSpacing/>
              <w:rPr>
                <w:rFonts w:ascii="Arial" w:hAnsi="Arial" w:cs="Arial"/>
                <w:sz w:val="18"/>
                <w:szCs w:val="18"/>
              </w:rPr>
            </w:pPr>
          </w:p>
        </w:tc>
      </w:tr>
      <w:tr w:rsidR="00011039" w:rsidRPr="00011039" w14:paraId="357ACF3A" w14:textId="77777777" w:rsidTr="00995C9F">
        <w:trPr>
          <w:trHeight w:val="263"/>
        </w:trPr>
        <w:tc>
          <w:tcPr>
            <w:tcW w:w="662" w:type="dxa"/>
            <w:vAlign w:val="center"/>
          </w:tcPr>
          <w:p w14:paraId="158D3DF3" w14:textId="77777777" w:rsidR="00011039" w:rsidRPr="00011039" w:rsidRDefault="00011039" w:rsidP="00011039">
            <w:pPr>
              <w:contextualSpacing/>
              <w:jc w:val="center"/>
              <w:rPr>
                <w:rFonts w:ascii="Arial" w:hAnsi="Arial" w:cs="Arial"/>
                <w:sz w:val="18"/>
                <w:szCs w:val="18"/>
              </w:rPr>
            </w:pPr>
            <w:r w:rsidRPr="00011039">
              <w:rPr>
                <w:rFonts w:ascii="Arial" w:hAnsi="Arial" w:cs="Arial"/>
                <w:sz w:val="18"/>
                <w:szCs w:val="18"/>
              </w:rPr>
              <w:t>6.</w:t>
            </w:r>
          </w:p>
        </w:tc>
        <w:tc>
          <w:tcPr>
            <w:tcW w:w="5359" w:type="dxa"/>
          </w:tcPr>
          <w:p w14:paraId="668E51D7" w14:textId="4F081F93" w:rsidR="00011039" w:rsidRPr="00011039" w:rsidRDefault="00011039" w:rsidP="00011039">
            <w:r w:rsidRPr="00011039">
              <w:rPr>
                <w:rFonts w:ascii="Arial" w:hAnsi="Arial" w:cs="Arial"/>
                <w:sz w:val="18"/>
                <w:szCs w:val="18"/>
                <w:lang w:val="es-ES_tradnl"/>
              </w:rPr>
              <w:t>PLASMAFERISIS</w:t>
            </w:r>
            <w:r w:rsidR="00055420">
              <w:rPr>
                <w:rFonts w:ascii="Arial" w:hAnsi="Arial" w:cs="Arial"/>
                <w:sz w:val="18"/>
                <w:szCs w:val="18"/>
                <w:lang w:val="es-ES_tradnl"/>
              </w:rPr>
              <w:t xml:space="preserve"> (En Centro medico del proveedor casos crónicos o pacientes estables - </w:t>
            </w:r>
            <w:r w:rsidR="00055420">
              <w:rPr>
                <w:rFonts w:ascii="Arial" w:hAnsi="Arial" w:cs="Arial"/>
                <w:sz w:val="18"/>
                <w:szCs w:val="18"/>
                <w:lang w:val="es-ES_tradnl"/>
              </w:rPr>
              <w:t>Paquete del procedimiento con medicamentos e insumos)</w:t>
            </w:r>
          </w:p>
        </w:tc>
        <w:tc>
          <w:tcPr>
            <w:tcW w:w="1901" w:type="dxa"/>
          </w:tcPr>
          <w:p w14:paraId="7CE698A4" w14:textId="77777777" w:rsidR="00011039" w:rsidRPr="00011039" w:rsidRDefault="00011039" w:rsidP="00011039">
            <w:pPr>
              <w:contextualSpacing/>
              <w:rPr>
                <w:rFonts w:ascii="Arial" w:hAnsi="Arial" w:cs="Arial"/>
                <w:sz w:val="18"/>
                <w:szCs w:val="18"/>
              </w:rPr>
            </w:pPr>
          </w:p>
        </w:tc>
      </w:tr>
      <w:tr w:rsidR="00995C9F" w:rsidRPr="00011039" w14:paraId="7EEADBBB" w14:textId="77777777" w:rsidTr="00995C9F">
        <w:trPr>
          <w:trHeight w:val="263"/>
        </w:trPr>
        <w:tc>
          <w:tcPr>
            <w:tcW w:w="662" w:type="dxa"/>
            <w:vAlign w:val="center"/>
          </w:tcPr>
          <w:p w14:paraId="1AB6953E" w14:textId="7C8B65CD" w:rsidR="00995C9F" w:rsidRPr="00011039" w:rsidRDefault="00055420" w:rsidP="00011039">
            <w:pPr>
              <w:contextualSpacing/>
              <w:jc w:val="center"/>
              <w:rPr>
                <w:rFonts w:ascii="Arial" w:hAnsi="Arial" w:cs="Arial"/>
                <w:sz w:val="18"/>
                <w:szCs w:val="18"/>
              </w:rPr>
            </w:pPr>
            <w:r>
              <w:rPr>
                <w:rFonts w:ascii="Arial" w:hAnsi="Arial" w:cs="Arial"/>
                <w:sz w:val="18"/>
                <w:szCs w:val="18"/>
              </w:rPr>
              <w:t>6.a</w:t>
            </w:r>
          </w:p>
        </w:tc>
        <w:tc>
          <w:tcPr>
            <w:tcW w:w="5359" w:type="dxa"/>
          </w:tcPr>
          <w:p w14:paraId="69881DB9" w14:textId="49E5F220" w:rsidR="00995C9F" w:rsidRPr="00011039" w:rsidRDefault="008C41C1" w:rsidP="00011039">
            <w:pPr>
              <w:rPr>
                <w:rFonts w:ascii="Arial" w:hAnsi="Arial" w:cs="Arial"/>
                <w:sz w:val="18"/>
                <w:szCs w:val="18"/>
                <w:lang w:val="es-ES_tradnl"/>
              </w:rPr>
            </w:pPr>
            <w:r>
              <w:rPr>
                <w:rFonts w:ascii="Arial" w:hAnsi="Arial" w:cs="Arial"/>
                <w:sz w:val="18"/>
                <w:szCs w:val="18"/>
                <w:lang w:val="es-ES_tradnl"/>
              </w:rPr>
              <w:t xml:space="preserve">PLASMAFERESIS (En Clínica CSBP-UTI o piso, caso agudo e inestable - </w:t>
            </w:r>
            <w:r>
              <w:rPr>
                <w:rFonts w:ascii="Arial" w:hAnsi="Arial" w:cs="Arial"/>
                <w:sz w:val="18"/>
                <w:szCs w:val="18"/>
                <w:lang w:val="es-ES_tradnl"/>
              </w:rPr>
              <w:t>Paquete del procedimiento con medicamentos e insumos)</w:t>
            </w:r>
          </w:p>
        </w:tc>
        <w:tc>
          <w:tcPr>
            <w:tcW w:w="1901" w:type="dxa"/>
          </w:tcPr>
          <w:p w14:paraId="25E936DF" w14:textId="77777777" w:rsidR="00995C9F" w:rsidRPr="00011039" w:rsidRDefault="00995C9F" w:rsidP="00011039">
            <w:pPr>
              <w:contextualSpacing/>
              <w:rPr>
                <w:rFonts w:ascii="Arial" w:hAnsi="Arial" w:cs="Arial"/>
                <w:sz w:val="18"/>
                <w:szCs w:val="18"/>
              </w:rPr>
            </w:pPr>
          </w:p>
        </w:tc>
      </w:tr>
      <w:tr w:rsidR="00011039" w:rsidRPr="00011039" w14:paraId="60A25A39" w14:textId="77777777" w:rsidTr="00995C9F">
        <w:trPr>
          <w:trHeight w:val="226"/>
        </w:trPr>
        <w:tc>
          <w:tcPr>
            <w:tcW w:w="662" w:type="dxa"/>
            <w:vAlign w:val="center"/>
          </w:tcPr>
          <w:p w14:paraId="436CC374" w14:textId="77777777" w:rsidR="00011039" w:rsidRPr="00011039" w:rsidRDefault="00011039" w:rsidP="00011039">
            <w:pPr>
              <w:contextualSpacing/>
              <w:jc w:val="center"/>
              <w:rPr>
                <w:rFonts w:ascii="Arial" w:hAnsi="Arial" w:cs="Arial"/>
                <w:sz w:val="18"/>
                <w:szCs w:val="18"/>
              </w:rPr>
            </w:pPr>
          </w:p>
        </w:tc>
        <w:tc>
          <w:tcPr>
            <w:tcW w:w="5359" w:type="dxa"/>
            <w:vAlign w:val="bottom"/>
          </w:tcPr>
          <w:p w14:paraId="3E931BBF" w14:textId="77777777" w:rsidR="00011039" w:rsidRPr="00011039" w:rsidRDefault="00011039" w:rsidP="00011039">
            <w:pPr>
              <w:rPr>
                <w:rFonts w:ascii="Arial" w:hAnsi="Arial" w:cs="Arial"/>
                <w:b/>
                <w:sz w:val="18"/>
                <w:szCs w:val="18"/>
                <w:lang w:val="es-ES_tradnl"/>
              </w:rPr>
            </w:pPr>
            <w:r w:rsidRPr="00011039">
              <w:rPr>
                <w:rFonts w:ascii="Arial" w:hAnsi="Arial" w:cs="Arial"/>
                <w:b/>
                <w:sz w:val="18"/>
                <w:szCs w:val="18"/>
                <w:lang w:val="es-ES_tradnl"/>
              </w:rPr>
              <w:t>COSTO PROMEDIO OFERTADO</w:t>
            </w:r>
          </w:p>
          <w:p w14:paraId="2C9C49BA" w14:textId="77777777" w:rsidR="00011039" w:rsidRPr="00011039" w:rsidRDefault="00011039" w:rsidP="00011039">
            <w:pPr>
              <w:rPr>
                <w:rFonts w:ascii="Arial" w:hAnsi="Arial" w:cs="Arial"/>
                <w:b/>
                <w:sz w:val="18"/>
                <w:szCs w:val="18"/>
                <w:lang w:val="es-ES_tradnl"/>
              </w:rPr>
            </w:pPr>
          </w:p>
        </w:tc>
        <w:tc>
          <w:tcPr>
            <w:tcW w:w="1901" w:type="dxa"/>
          </w:tcPr>
          <w:p w14:paraId="02C52829" w14:textId="77777777" w:rsidR="00011039" w:rsidRPr="00011039" w:rsidRDefault="00011039" w:rsidP="00011039">
            <w:pPr>
              <w:contextualSpacing/>
              <w:rPr>
                <w:rFonts w:ascii="Arial" w:hAnsi="Arial" w:cs="Arial"/>
                <w:sz w:val="18"/>
                <w:szCs w:val="18"/>
              </w:rPr>
            </w:pPr>
          </w:p>
        </w:tc>
      </w:tr>
    </w:tbl>
    <w:p w14:paraId="3FE40337" w14:textId="77777777" w:rsidR="00F52599" w:rsidRDefault="00F52599" w:rsidP="001A6D29">
      <w:pPr>
        <w:pStyle w:val="Prrafodelista"/>
        <w:spacing w:after="0" w:line="240" w:lineRule="auto"/>
        <w:rPr>
          <w:rFonts w:ascii="Arial" w:hAnsi="Arial" w:cs="Arial"/>
        </w:rPr>
      </w:pPr>
    </w:p>
    <w:p w14:paraId="295C1E90" w14:textId="77777777" w:rsidR="006F0708" w:rsidRDefault="006F0708" w:rsidP="001A6D29">
      <w:pPr>
        <w:pStyle w:val="Prrafodelista"/>
        <w:spacing w:after="0" w:line="240" w:lineRule="auto"/>
        <w:rPr>
          <w:rFonts w:ascii="Arial" w:hAnsi="Arial" w:cs="Arial"/>
        </w:rPr>
      </w:pPr>
    </w:p>
    <w:p w14:paraId="4E0D3C06" w14:textId="77777777" w:rsidR="006F0708" w:rsidRDefault="006F0708" w:rsidP="001A6D29">
      <w:pPr>
        <w:pStyle w:val="Prrafodelista"/>
        <w:spacing w:after="0" w:line="240" w:lineRule="auto"/>
        <w:rPr>
          <w:rFonts w:ascii="Arial" w:hAnsi="Arial" w:cs="Arial"/>
        </w:rPr>
      </w:pPr>
    </w:p>
    <w:p w14:paraId="6CC4977B" w14:textId="77777777" w:rsidR="006F0708" w:rsidRDefault="006F0708" w:rsidP="001A6D29">
      <w:pPr>
        <w:pStyle w:val="Prrafodelista"/>
        <w:spacing w:after="0" w:line="240" w:lineRule="auto"/>
        <w:rPr>
          <w:rFonts w:ascii="Arial" w:hAnsi="Arial" w:cs="Arial"/>
        </w:rPr>
      </w:pPr>
    </w:p>
    <w:p w14:paraId="4CF439B3" w14:textId="77777777" w:rsidR="006F0708" w:rsidRDefault="006F0708" w:rsidP="001A6D29">
      <w:pPr>
        <w:pStyle w:val="Prrafodelista"/>
        <w:spacing w:after="0" w:line="240" w:lineRule="auto"/>
        <w:rPr>
          <w:rFonts w:ascii="Arial" w:hAnsi="Arial" w:cs="Arial"/>
        </w:rPr>
      </w:pPr>
    </w:p>
    <w:p w14:paraId="50567725" w14:textId="77777777" w:rsidR="006F0708" w:rsidRDefault="006F0708" w:rsidP="001A6D29">
      <w:pPr>
        <w:pStyle w:val="Prrafodelista"/>
        <w:spacing w:after="0" w:line="240" w:lineRule="auto"/>
        <w:rPr>
          <w:rFonts w:ascii="Arial" w:hAnsi="Arial" w:cs="Arial"/>
        </w:rPr>
      </w:pPr>
    </w:p>
    <w:p w14:paraId="2025AE98"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0A7C32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EF58E86" w14:textId="77777777" w:rsidR="006F0708" w:rsidRDefault="006F0708" w:rsidP="001A6D29">
      <w:pPr>
        <w:pStyle w:val="Prrafodelista"/>
        <w:spacing w:after="0" w:line="240" w:lineRule="auto"/>
        <w:rPr>
          <w:rFonts w:ascii="Arial" w:hAnsi="Arial" w:cs="Arial"/>
        </w:rPr>
      </w:pPr>
    </w:p>
    <w:p w14:paraId="4D6973BC" w14:textId="0C718293" w:rsidR="00745E63" w:rsidRDefault="00745E63" w:rsidP="001A6D29">
      <w:pPr>
        <w:pStyle w:val="Prrafodelista"/>
        <w:spacing w:after="0" w:line="240" w:lineRule="auto"/>
        <w:rPr>
          <w:rFonts w:ascii="Arial" w:hAnsi="Arial" w:cs="Arial"/>
        </w:rPr>
      </w:pPr>
    </w:p>
    <w:p w14:paraId="79AB012A" w14:textId="30589834" w:rsidR="00824828" w:rsidRDefault="00824828" w:rsidP="001A6D29">
      <w:pPr>
        <w:pStyle w:val="Prrafodelista"/>
        <w:spacing w:after="0" w:line="240" w:lineRule="auto"/>
        <w:rPr>
          <w:rFonts w:ascii="Arial" w:hAnsi="Arial" w:cs="Arial"/>
        </w:rPr>
      </w:pPr>
    </w:p>
    <w:p w14:paraId="51D3C4C0" w14:textId="442FECFD" w:rsidR="00824828" w:rsidRDefault="00824828" w:rsidP="001A6D29">
      <w:pPr>
        <w:pStyle w:val="Prrafodelista"/>
        <w:spacing w:after="0" w:line="240" w:lineRule="auto"/>
        <w:rPr>
          <w:rFonts w:ascii="Arial" w:hAnsi="Arial" w:cs="Arial"/>
        </w:rPr>
      </w:pPr>
    </w:p>
    <w:p w14:paraId="7DA38DAF" w14:textId="067F625F" w:rsidR="00824828" w:rsidRDefault="00824828" w:rsidP="001A6D29">
      <w:pPr>
        <w:pStyle w:val="Prrafodelista"/>
        <w:spacing w:after="0" w:line="240" w:lineRule="auto"/>
        <w:rPr>
          <w:rFonts w:ascii="Arial" w:hAnsi="Arial" w:cs="Arial"/>
        </w:rPr>
      </w:pPr>
    </w:p>
    <w:p w14:paraId="5FED8A49" w14:textId="36DF0011" w:rsidR="00824828" w:rsidRDefault="00824828" w:rsidP="001A6D29">
      <w:pPr>
        <w:pStyle w:val="Prrafodelista"/>
        <w:spacing w:after="0" w:line="240" w:lineRule="auto"/>
        <w:rPr>
          <w:rFonts w:ascii="Arial" w:hAnsi="Arial" w:cs="Arial"/>
        </w:rPr>
      </w:pPr>
    </w:p>
    <w:p w14:paraId="6C50A2D8" w14:textId="6C8434EC" w:rsidR="00DF358B" w:rsidRDefault="00DF358B" w:rsidP="006A0A23">
      <w:pPr>
        <w:spacing w:after="0" w:line="240" w:lineRule="auto"/>
        <w:rPr>
          <w:rFonts w:ascii="Arial" w:hAnsi="Arial" w:cs="Arial"/>
        </w:rPr>
      </w:pPr>
    </w:p>
    <w:p w14:paraId="26EF36B3" w14:textId="77777777" w:rsidR="00DF358B" w:rsidRPr="006A0A23" w:rsidRDefault="00DF358B" w:rsidP="006A0A23">
      <w:pPr>
        <w:spacing w:after="0" w:line="240" w:lineRule="auto"/>
        <w:rPr>
          <w:rFonts w:ascii="Arial" w:hAnsi="Arial" w:cs="Arial"/>
        </w:rPr>
      </w:pPr>
    </w:p>
    <w:p w14:paraId="1041B87C" w14:textId="77777777" w:rsidR="00DA5B45" w:rsidRPr="00DA5B45" w:rsidRDefault="00DA5B45" w:rsidP="00DA5B45">
      <w:pPr>
        <w:keepNext/>
        <w:spacing w:after="0"/>
        <w:jc w:val="center"/>
        <w:outlineLvl w:val="2"/>
        <w:rPr>
          <w:rFonts w:ascii="Arial" w:eastAsia="Times New Roman" w:hAnsi="Arial" w:cs="Arial"/>
          <w:b/>
          <w:u w:val="single"/>
          <w:lang w:val="es-MX" w:eastAsia="es-ES"/>
        </w:rPr>
      </w:pPr>
      <w:r w:rsidRPr="00DA5B45">
        <w:rPr>
          <w:rFonts w:ascii="Arial" w:eastAsia="Times New Roman" w:hAnsi="Arial" w:cs="Arial"/>
          <w:b/>
          <w:u w:val="single"/>
          <w:lang w:val="es-MX" w:eastAsia="es-ES"/>
        </w:rPr>
        <w:t>CONTRATO DE PRESTACION DE SERVICIOS</w:t>
      </w:r>
    </w:p>
    <w:p w14:paraId="444F2DB6" w14:textId="77777777" w:rsidR="00DA5B45" w:rsidRPr="00DA5B45" w:rsidRDefault="00DA5B45" w:rsidP="00DA5B45">
      <w:pPr>
        <w:spacing w:after="0"/>
        <w:rPr>
          <w:rFonts w:ascii="Times New Roman" w:eastAsia="Times New Roman" w:hAnsi="Times New Roman" w:cs="Times New Roman"/>
          <w:sz w:val="20"/>
          <w:szCs w:val="20"/>
          <w:lang w:val="es-MX" w:eastAsia="es-ES"/>
        </w:rPr>
      </w:pPr>
    </w:p>
    <w:p w14:paraId="2C996F97" w14:textId="77777777" w:rsidR="00DA5B45" w:rsidRPr="00DA5B45" w:rsidRDefault="00DA5B45" w:rsidP="00DA5B45">
      <w:pPr>
        <w:keepNext/>
        <w:spacing w:after="0"/>
        <w:jc w:val="right"/>
        <w:outlineLvl w:val="5"/>
        <w:rPr>
          <w:rFonts w:ascii="Arial" w:eastAsia="Times New Roman" w:hAnsi="Arial" w:cs="Arial"/>
          <w:b/>
          <w:u w:val="single"/>
          <w:lang w:val="es-MX" w:eastAsia="es-ES"/>
        </w:rPr>
      </w:pPr>
      <w:r w:rsidRPr="00DA5B45">
        <w:rPr>
          <w:rFonts w:ascii="Arial" w:eastAsia="Times New Roman" w:hAnsi="Arial" w:cs="Arial"/>
          <w:b/>
          <w:u w:val="single"/>
          <w:lang w:val="es-MX" w:eastAsia="es-ES"/>
        </w:rPr>
        <w:t xml:space="preserve">CITE: ASES. LEG. REG. </w:t>
      </w:r>
      <w:proofErr w:type="spellStart"/>
      <w:r w:rsidRPr="00DA5B45">
        <w:rPr>
          <w:rFonts w:ascii="Arial" w:eastAsia="Times New Roman" w:hAnsi="Arial" w:cs="Arial"/>
          <w:b/>
          <w:u w:val="single"/>
          <w:lang w:val="es-MX" w:eastAsia="es-ES"/>
        </w:rPr>
        <w:t>N°</w:t>
      </w:r>
      <w:proofErr w:type="spellEnd"/>
      <w:r w:rsidRPr="00DA5B45">
        <w:rPr>
          <w:rFonts w:ascii="Arial" w:eastAsia="Times New Roman" w:hAnsi="Arial" w:cs="Arial"/>
          <w:b/>
          <w:u w:val="single"/>
          <w:lang w:val="es-MX" w:eastAsia="es-ES"/>
        </w:rPr>
        <w:t xml:space="preserve"> ___/2021</w:t>
      </w:r>
    </w:p>
    <w:p w14:paraId="155AD0D8" w14:textId="77777777" w:rsidR="00DA5B45" w:rsidRPr="00DA5B45" w:rsidRDefault="00DA5B45" w:rsidP="00DA5B45">
      <w:pPr>
        <w:spacing w:after="0"/>
        <w:jc w:val="both"/>
        <w:rPr>
          <w:rFonts w:ascii="Arial" w:eastAsia="Times New Roman" w:hAnsi="Arial" w:cs="Arial"/>
          <w:lang w:val="es-ES_tradnl" w:eastAsia="es-ES"/>
        </w:rPr>
      </w:pPr>
    </w:p>
    <w:p w14:paraId="580AB1E7"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Conste por el presente documento privado un Contrato de </w:t>
      </w:r>
      <w:r w:rsidRPr="00DA5B45">
        <w:rPr>
          <w:rFonts w:ascii="Arial" w:eastAsia="Times New Roman" w:hAnsi="Arial" w:cs="Arial"/>
          <w:b/>
          <w:lang w:val="es-ES_tradnl" w:eastAsia="es-ES"/>
        </w:rPr>
        <w:t xml:space="preserve">Prestación de Servicio de Diálisis Peritoneal Continua y Hemodiálisis por Evento </w:t>
      </w:r>
      <w:r w:rsidRPr="00DA5B45">
        <w:rPr>
          <w:rFonts w:ascii="Arial" w:eastAsia="Times New Roman" w:hAnsi="Arial" w:cs="Arial"/>
          <w:lang w:val="es-ES_tradnl" w:eastAsia="es-ES"/>
        </w:rPr>
        <w:t xml:space="preserve">con destino a la población asegurada de la Administración Regional de Santa Cruz de la </w:t>
      </w:r>
      <w:r w:rsidRPr="00DA5B45">
        <w:rPr>
          <w:rFonts w:ascii="Arial" w:eastAsia="Times New Roman" w:hAnsi="Arial" w:cs="Arial"/>
          <w:b/>
          <w:bCs/>
          <w:lang w:val="es-ES_tradnl" w:eastAsia="es-ES"/>
        </w:rPr>
        <w:t>CSBP,</w:t>
      </w:r>
      <w:r w:rsidRPr="00DA5B45">
        <w:rPr>
          <w:rFonts w:ascii="Arial" w:eastAsia="Times New Roman" w:hAnsi="Arial" w:cs="Arial"/>
          <w:lang w:val="es-ES_tradnl" w:eastAsia="es-ES"/>
        </w:rPr>
        <w:t xml:space="preserve"> que se suscribe al tenor de las siguientes cláusulas:</w:t>
      </w:r>
    </w:p>
    <w:p w14:paraId="2D57D70A"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b/>
          <w:u w:val="single"/>
          <w:lang w:val="es-MX" w:eastAsia="es-ES"/>
        </w:rPr>
        <w:t>PRIMERA. (PARTES)</w:t>
      </w:r>
      <w:r w:rsidRPr="00DA5B45">
        <w:rPr>
          <w:rFonts w:ascii="Arial" w:eastAsia="Times New Roman" w:hAnsi="Arial" w:cs="Arial"/>
          <w:b/>
          <w:lang w:val="es-MX" w:eastAsia="es-ES"/>
        </w:rPr>
        <w:t>.</w:t>
      </w:r>
    </w:p>
    <w:p w14:paraId="1DE17898"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Son Partes del presente Contrato:</w:t>
      </w:r>
    </w:p>
    <w:p w14:paraId="6DDC3083" w14:textId="77777777" w:rsidR="00DA5B45" w:rsidRPr="00DA5B45" w:rsidRDefault="00DA5B45" w:rsidP="00065E6A">
      <w:pPr>
        <w:numPr>
          <w:ilvl w:val="1"/>
          <w:numId w:val="45"/>
        </w:numPr>
        <w:spacing w:after="0" w:line="240" w:lineRule="auto"/>
        <w:jc w:val="both"/>
        <w:rPr>
          <w:rFonts w:ascii="Arial" w:eastAsia="Times New Roman" w:hAnsi="Arial" w:cs="Arial"/>
          <w:lang w:val="es-ES_tradnl" w:eastAsia="es-ES"/>
        </w:rPr>
      </w:pPr>
      <w:r w:rsidRPr="00DA5B45">
        <w:rPr>
          <w:rFonts w:ascii="Arial" w:eastAsia="Times New Roman" w:hAnsi="Arial" w:cs="Arial"/>
          <w:lang w:val="es-ES_tradnl" w:eastAsia="es-ES"/>
        </w:rPr>
        <w:t>La</w:t>
      </w:r>
      <w:r w:rsidRPr="00DA5B45">
        <w:rPr>
          <w:rFonts w:ascii="Arial" w:eastAsia="Times New Roman" w:hAnsi="Arial" w:cs="Arial"/>
          <w:b/>
          <w:lang w:val="es-ES_tradnl" w:eastAsia="es-ES"/>
        </w:rPr>
        <w:t xml:space="preserve"> CAJA DE SALUD DE LA BANCA PRIVADA</w:t>
      </w:r>
      <w:r w:rsidRPr="00DA5B45">
        <w:rPr>
          <w:rFonts w:ascii="Arial" w:eastAsia="Times New Roman" w:hAnsi="Arial" w:cs="Arial"/>
          <w:lang w:val="es-ES_tradnl" w:eastAsia="es-ES"/>
        </w:rPr>
        <w:t xml:space="preserve">, representada legalmente en la Regional Santa Cruz, por el </w:t>
      </w:r>
      <w:r w:rsidRPr="00DA5B45">
        <w:rPr>
          <w:rFonts w:ascii="Arial" w:eastAsia="Times New Roman" w:hAnsi="Arial" w:cs="Arial"/>
          <w:b/>
          <w:lang w:val="es-ES_tradnl" w:eastAsia="es-ES"/>
        </w:rPr>
        <w:t>Lic. Franz Douglas Moscoso Cabrera</w:t>
      </w:r>
      <w:r w:rsidRPr="00DA5B45">
        <w:rPr>
          <w:rFonts w:ascii="Arial" w:eastAsia="Times New Roman" w:hAnsi="Arial" w:cs="Arial"/>
          <w:lang w:val="es-ES_tradnl" w:eastAsia="es-ES"/>
        </w:rPr>
        <w:t xml:space="preserve">, con CI No. 2631397 SC, </w:t>
      </w:r>
      <w:r w:rsidRPr="00DA5B45">
        <w:rPr>
          <w:rFonts w:ascii="Arial" w:eastAsia="Times New Roman" w:hAnsi="Arial" w:cs="Arial"/>
          <w:b/>
          <w:lang w:val="es-ES_tradnl" w:eastAsia="es-ES"/>
        </w:rPr>
        <w:t xml:space="preserve">Administrador Regional </w:t>
      </w:r>
      <w:r w:rsidRPr="00DA5B45">
        <w:rPr>
          <w:rFonts w:ascii="Arial" w:eastAsia="Times New Roman" w:hAnsi="Arial" w:cs="Arial"/>
          <w:lang w:val="es-ES_tradnl" w:eastAsia="es-ES"/>
        </w:rPr>
        <w:t xml:space="preserve">y el </w:t>
      </w:r>
      <w:r w:rsidRPr="00DA5B45">
        <w:rPr>
          <w:rFonts w:ascii="Arial" w:eastAsia="Times New Roman" w:hAnsi="Arial" w:cs="Arial"/>
          <w:b/>
          <w:lang w:val="es-ES_tradnl" w:eastAsia="es-ES"/>
        </w:rPr>
        <w:t xml:space="preserve">Dr. </w:t>
      </w:r>
      <w:proofErr w:type="spellStart"/>
      <w:r w:rsidRPr="00DA5B45">
        <w:rPr>
          <w:rFonts w:ascii="Arial" w:eastAsia="Times New Roman" w:hAnsi="Arial" w:cs="Arial"/>
          <w:b/>
          <w:lang w:val="es-AR" w:eastAsia="es-ES"/>
        </w:rPr>
        <w:t>Ever</w:t>
      </w:r>
      <w:proofErr w:type="spellEnd"/>
      <w:r w:rsidRPr="00DA5B45">
        <w:rPr>
          <w:rFonts w:ascii="Arial" w:eastAsia="Times New Roman" w:hAnsi="Arial" w:cs="Arial"/>
          <w:b/>
          <w:lang w:val="es-AR" w:eastAsia="es-ES"/>
        </w:rPr>
        <w:t xml:space="preserve"> Filemón Soto Justiniano</w:t>
      </w:r>
      <w:r w:rsidRPr="00DA5B45">
        <w:rPr>
          <w:rFonts w:ascii="Arial" w:eastAsia="Times New Roman" w:hAnsi="Arial" w:cs="Arial"/>
          <w:b/>
          <w:lang w:val="pt-BR" w:eastAsia="es-ES"/>
        </w:rPr>
        <w:t xml:space="preserve">, </w:t>
      </w:r>
      <w:r w:rsidRPr="00DA5B45">
        <w:rPr>
          <w:rFonts w:ascii="Arial" w:eastAsia="Times New Roman" w:hAnsi="Arial" w:cs="Arial"/>
          <w:lang w:val="es-AR" w:eastAsia="es-ES"/>
        </w:rPr>
        <w:t xml:space="preserve">con CI No. 3260739 SC, </w:t>
      </w:r>
      <w:r w:rsidRPr="00DA5B45">
        <w:rPr>
          <w:rFonts w:ascii="Arial" w:eastAsia="Times New Roman" w:hAnsi="Arial" w:cs="Arial"/>
          <w:b/>
          <w:lang w:val="es-AR" w:eastAsia="es-ES"/>
        </w:rPr>
        <w:t>Jefe Médico Regional</w:t>
      </w:r>
      <w:r w:rsidRPr="00DA5B45">
        <w:rPr>
          <w:rFonts w:ascii="Arial" w:eastAsia="Times New Roman" w:hAnsi="Arial" w:cs="Arial"/>
          <w:lang w:val="es-ES_tradnl" w:eastAsia="es-ES"/>
        </w:rPr>
        <w:t xml:space="preserve">, según Poder Especial No. 1037/2021, de 30 de septiembre de 2021, otorgado ante la Notaría de Fe Pública No. 050, del Distrito Judicial de la ciudad de La Paz, a cargo de la Dra. María Eugenia Quiroga de Navarro, que en adelante se denominará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w:t>
      </w:r>
    </w:p>
    <w:p w14:paraId="333E14DE" w14:textId="77777777" w:rsidR="00DA5B45" w:rsidRPr="00DA5B45" w:rsidRDefault="00DA5B45" w:rsidP="00065E6A">
      <w:pPr>
        <w:numPr>
          <w:ilvl w:val="1"/>
          <w:numId w:val="45"/>
        </w:numPr>
        <w:spacing w:after="0" w:line="240" w:lineRule="auto"/>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La empresa </w:t>
      </w:r>
      <w:r w:rsidRPr="00DA5B45">
        <w:rPr>
          <w:rFonts w:ascii="Arial" w:eastAsia="Times New Roman" w:hAnsi="Arial" w:cs="Arial"/>
          <w:b/>
          <w:lang w:val="es-ES_tradnl" w:eastAsia="es-ES"/>
        </w:rPr>
        <w:t>_______</w:t>
      </w:r>
      <w:r w:rsidRPr="00DA5B45">
        <w:rPr>
          <w:rFonts w:ascii="Arial" w:eastAsia="Times New Roman" w:hAnsi="Arial" w:cs="Arial"/>
          <w:lang w:val="es-ES_tradnl" w:eastAsia="es-ES"/>
        </w:rPr>
        <w:t xml:space="preserve">, inscrita en el Registro de Comercio administrado por FUNDEMPRESA, bajo la Matricula </w:t>
      </w:r>
      <w:proofErr w:type="spellStart"/>
      <w:r w:rsidRPr="00DA5B45">
        <w:rPr>
          <w:rFonts w:ascii="Arial" w:eastAsia="Times New Roman" w:hAnsi="Arial" w:cs="Arial"/>
          <w:lang w:val="es-ES_tradnl" w:eastAsia="es-ES"/>
        </w:rPr>
        <w:t>N°</w:t>
      </w:r>
      <w:proofErr w:type="spellEnd"/>
      <w:r w:rsidRPr="00DA5B45">
        <w:rPr>
          <w:rFonts w:ascii="Arial" w:eastAsia="Times New Roman" w:hAnsi="Arial" w:cs="Arial"/>
          <w:lang w:val="es-ES_tradnl" w:eastAsia="es-ES"/>
        </w:rPr>
        <w:t xml:space="preserve"> ______, con NIT </w:t>
      </w:r>
      <w:proofErr w:type="spellStart"/>
      <w:r w:rsidRPr="00DA5B45">
        <w:rPr>
          <w:rFonts w:ascii="Arial" w:eastAsia="Times New Roman" w:hAnsi="Arial" w:cs="Arial"/>
          <w:lang w:val="es-ES_tradnl" w:eastAsia="es-ES"/>
        </w:rPr>
        <w:t>N°</w:t>
      </w:r>
      <w:proofErr w:type="spellEnd"/>
      <w:r w:rsidRPr="00DA5B45">
        <w:rPr>
          <w:rFonts w:ascii="Arial" w:eastAsia="Times New Roman" w:hAnsi="Arial" w:cs="Arial"/>
          <w:lang w:val="es-ES_tradnl" w:eastAsia="es-ES"/>
        </w:rPr>
        <w:t xml:space="preserve"> ____________, con domicilio en la </w:t>
      </w:r>
      <w:r w:rsidRPr="00DA5B45">
        <w:rPr>
          <w:rFonts w:ascii="Arial" w:eastAsia="Times New Roman" w:hAnsi="Arial" w:cs="Arial"/>
          <w:spacing w:val="-3"/>
          <w:lang w:val="es-ES_tradnl" w:eastAsia="es-ES"/>
        </w:rPr>
        <w:t>Calle ___________ No. ___</w:t>
      </w:r>
      <w:r w:rsidRPr="00DA5B45">
        <w:rPr>
          <w:rFonts w:ascii="Arial" w:eastAsia="Times New Roman" w:hAnsi="Arial" w:cs="Arial"/>
          <w:lang w:val="es-ES_tradnl" w:eastAsia="es-ES"/>
        </w:rPr>
        <w:t xml:space="preserve"> de la </w:t>
      </w:r>
      <w:r w:rsidRPr="00DA5B45">
        <w:rPr>
          <w:rFonts w:ascii="Arial" w:eastAsia="Times New Roman" w:hAnsi="Arial" w:cs="Arial"/>
          <w:spacing w:val="-3"/>
          <w:lang w:val="es-ES_tradnl" w:eastAsia="es-ES"/>
        </w:rPr>
        <w:t>ciudad de Santa Cruz de la Sierra</w:t>
      </w:r>
      <w:r w:rsidRPr="00DA5B45">
        <w:rPr>
          <w:rFonts w:ascii="Arial" w:eastAsia="Times New Roman" w:hAnsi="Arial" w:cs="Arial"/>
          <w:lang w:val="es-ES_tradnl" w:eastAsia="es-ES"/>
        </w:rPr>
        <w:t xml:space="preserve"> y representada legalmente por ___________________, con CI </w:t>
      </w:r>
      <w:proofErr w:type="spellStart"/>
      <w:r w:rsidRPr="00DA5B45">
        <w:rPr>
          <w:rFonts w:ascii="Arial" w:eastAsia="Times New Roman" w:hAnsi="Arial" w:cs="Arial"/>
          <w:lang w:val="es-ES_tradnl" w:eastAsia="es-ES"/>
        </w:rPr>
        <w:t>Nº</w:t>
      </w:r>
      <w:proofErr w:type="spellEnd"/>
      <w:r w:rsidRPr="00DA5B45">
        <w:rPr>
          <w:rFonts w:ascii="Arial" w:eastAsia="Times New Roman" w:hAnsi="Arial" w:cs="Arial"/>
          <w:lang w:val="es-ES_tradnl" w:eastAsia="es-ES"/>
        </w:rPr>
        <w:t xml:space="preserve"> ________, en mérito al Testimonio de Poder Especial </w:t>
      </w:r>
      <w:proofErr w:type="spellStart"/>
      <w:r w:rsidRPr="00DA5B45">
        <w:rPr>
          <w:rFonts w:ascii="Arial" w:eastAsia="Times New Roman" w:hAnsi="Arial" w:cs="Arial"/>
          <w:lang w:val="es-ES_tradnl" w:eastAsia="es-ES"/>
        </w:rPr>
        <w:t>N°</w:t>
      </w:r>
      <w:proofErr w:type="spellEnd"/>
      <w:r w:rsidRPr="00DA5B45">
        <w:rPr>
          <w:rFonts w:ascii="Arial" w:eastAsia="Times New Roman" w:hAnsi="Arial" w:cs="Arial"/>
          <w:lang w:val="es-ES_tradnl" w:eastAsia="es-ES"/>
        </w:rPr>
        <w:t xml:space="preserve"> ___/20__, de __ </w:t>
      </w:r>
      <w:proofErr w:type="spellStart"/>
      <w:r w:rsidRPr="00DA5B45">
        <w:rPr>
          <w:rFonts w:ascii="Arial" w:eastAsia="Times New Roman" w:hAnsi="Arial" w:cs="Arial"/>
          <w:lang w:val="es-ES_tradnl" w:eastAsia="es-ES"/>
        </w:rPr>
        <w:t>de</w:t>
      </w:r>
      <w:proofErr w:type="spellEnd"/>
      <w:r w:rsidRPr="00DA5B45">
        <w:rPr>
          <w:rFonts w:ascii="Arial" w:eastAsia="Times New Roman" w:hAnsi="Arial" w:cs="Arial"/>
          <w:lang w:val="es-ES_tradnl" w:eastAsia="es-ES"/>
        </w:rPr>
        <w:t xml:space="preserve"> ______ </w:t>
      </w:r>
      <w:proofErr w:type="spellStart"/>
      <w:r w:rsidRPr="00DA5B45">
        <w:rPr>
          <w:rFonts w:ascii="Arial" w:eastAsia="Times New Roman" w:hAnsi="Arial" w:cs="Arial"/>
          <w:lang w:val="es-ES_tradnl" w:eastAsia="es-ES"/>
        </w:rPr>
        <w:t>de</w:t>
      </w:r>
      <w:proofErr w:type="spellEnd"/>
      <w:r w:rsidRPr="00DA5B45">
        <w:rPr>
          <w:rFonts w:ascii="Arial" w:eastAsia="Times New Roman" w:hAnsi="Arial" w:cs="Arial"/>
          <w:lang w:val="es-ES_tradnl" w:eastAsia="es-ES"/>
        </w:rPr>
        <w:t xml:space="preserve"> 20__, otorgado ante </w:t>
      </w:r>
      <w:smartTag w:uri="urn:schemas-microsoft-com:office:smarttags" w:element="PersonName">
        <w:smartTagPr>
          <w:attr w:name="ProductID" w:val="la Notar￭a"/>
        </w:smartTagPr>
        <w:r w:rsidRPr="00DA5B45">
          <w:rPr>
            <w:rFonts w:ascii="Arial" w:eastAsia="Times New Roman" w:hAnsi="Arial" w:cs="Arial"/>
            <w:lang w:val="es-ES_tradnl" w:eastAsia="es-ES"/>
          </w:rPr>
          <w:t>la Notaría</w:t>
        </w:r>
      </w:smartTag>
      <w:r w:rsidRPr="00DA5B45">
        <w:rPr>
          <w:rFonts w:ascii="Arial" w:eastAsia="Times New Roman" w:hAnsi="Arial" w:cs="Arial"/>
          <w:lang w:val="es-ES_tradnl" w:eastAsia="es-ES"/>
        </w:rPr>
        <w:t xml:space="preserve"> de Fe Pública </w:t>
      </w:r>
      <w:proofErr w:type="spellStart"/>
      <w:r w:rsidRPr="00DA5B45">
        <w:rPr>
          <w:rFonts w:ascii="Arial" w:eastAsia="Times New Roman" w:hAnsi="Arial" w:cs="Arial"/>
          <w:lang w:val="es-ES_tradnl" w:eastAsia="es-ES"/>
        </w:rPr>
        <w:t>N°</w:t>
      </w:r>
      <w:proofErr w:type="spellEnd"/>
      <w:r w:rsidRPr="00DA5B45">
        <w:rPr>
          <w:rFonts w:ascii="Arial" w:eastAsia="Times New Roman" w:hAnsi="Arial" w:cs="Arial"/>
          <w:lang w:val="es-ES_tradnl" w:eastAsia="es-ES"/>
        </w:rPr>
        <w:t xml:space="preserve"> __, del Distrito Judicial de la ciudad de __________, a cargo de ______________, que en adelante se denominará la </w:t>
      </w:r>
      <w:r w:rsidRPr="00DA5B45">
        <w:rPr>
          <w:rFonts w:ascii="Arial" w:eastAsia="Times New Roman" w:hAnsi="Arial" w:cs="Arial"/>
          <w:b/>
          <w:lang w:val="es-ES_tradnl" w:eastAsia="es-ES"/>
        </w:rPr>
        <w:t>CONTRATADA.</w:t>
      </w:r>
    </w:p>
    <w:p w14:paraId="6FB3451D" w14:textId="77777777" w:rsidR="00DA5B45" w:rsidRPr="00DA5B45" w:rsidRDefault="00DA5B45" w:rsidP="00065E6A">
      <w:pPr>
        <w:numPr>
          <w:ilvl w:val="1"/>
          <w:numId w:val="45"/>
        </w:numPr>
        <w:spacing w:after="0" w:line="240" w:lineRule="auto"/>
        <w:jc w:val="both"/>
        <w:rPr>
          <w:rFonts w:ascii="Arial" w:eastAsia="Times New Roman" w:hAnsi="Arial" w:cs="Arial"/>
          <w:b/>
          <w:lang w:val="es-ES_tradnl" w:eastAsia="es-ES"/>
        </w:rPr>
      </w:pPr>
      <w:r w:rsidRPr="00DA5B45">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14:paraId="4B6F59C7" w14:textId="77777777" w:rsidR="00DA5B45" w:rsidRPr="00DA5B45" w:rsidRDefault="00DA5B45" w:rsidP="00DA5B45">
      <w:pPr>
        <w:spacing w:after="0"/>
        <w:jc w:val="both"/>
        <w:rPr>
          <w:rFonts w:ascii="Arial" w:eastAsia="Times New Roman" w:hAnsi="Arial" w:cs="Arial"/>
          <w:b/>
          <w:lang w:val="es-MX" w:eastAsia="es-ES"/>
        </w:rPr>
      </w:pPr>
      <w:r w:rsidRPr="00DA5B45">
        <w:rPr>
          <w:rFonts w:ascii="Arial" w:eastAsia="Times New Roman" w:hAnsi="Arial" w:cs="Arial"/>
          <w:b/>
          <w:u w:val="single"/>
          <w:lang w:val="es-MX" w:eastAsia="es-ES"/>
        </w:rPr>
        <w:t>SEGUNDA. (ANTECEDENTES)</w:t>
      </w:r>
      <w:r w:rsidRPr="00DA5B45">
        <w:rPr>
          <w:rFonts w:ascii="Arial" w:eastAsia="Times New Roman" w:hAnsi="Arial" w:cs="Arial"/>
          <w:b/>
          <w:lang w:val="es-MX" w:eastAsia="es-ES"/>
        </w:rPr>
        <w:t>.</w:t>
      </w:r>
    </w:p>
    <w:p w14:paraId="09D40508" w14:textId="77777777" w:rsidR="00DA5B45" w:rsidRPr="00DA5B45" w:rsidRDefault="00DA5B45" w:rsidP="00DA5B45">
      <w:pPr>
        <w:spacing w:after="0"/>
        <w:ind w:left="705" w:hanging="705"/>
        <w:jc w:val="both"/>
        <w:rPr>
          <w:rFonts w:ascii="Arial" w:eastAsia="Times New Roman" w:hAnsi="Arial" w:cs="Arial"/>
          <w:lang w:val="es-ES" w:eastAsia="es-ES"/>
        </w:rPr>
      </w:pPr>
      <w:r w:rsidRPr="00DA5B45">
        <w:rPr>
          <w:rFonts w:ascii="Arial" w:eastAsia="Times New Roman" w:hAnsi="Arial" w:cs="Arial"/>
          <w:lang w:val="es-ES" w:eastAsia="es-ES"/>
        </w:rPr>
        <w:t>2.1.</w:t>
      </w:r>
      <w:r w:rsidRPr="00DA5B45">
        <w:rPr>
          <w:rFonts w:ascii="Arial" w:eastAsia="Times New Roman" w:hAnsi="Arial" w:cs="Arial"/>
          <w:lang w:val="es-ES" w:eastAsia="es-ES"/>
        </w:rPr>
        <w:tab/>
        <w:t xml:space="preserve">En cumplimiento del Reglamento de Administración de Bienes, Obras y Servicios – RABOS de la </w:t>
      </w:r>
      <w:r w:rsidRPr="00DA5B45">
        <w:rPr>
          <w:rFonts w:ascii="Arial" w:eastAsia="Times New Roman" w:hAnsi="Arial" w:cs="Arial"/>
          <w:b/>
          <w:bCs/>
          <w:lang w:val="es-ES" w:eastAsia="es-ES"/>
        </w:rPr>
        <w:t>CSBP,</w:t>
      </w:r>
      <w:r w:rsidRPr="00DA5B45">
        <w:rPr>
          <w:rFonts w:ascii="Arial" w:eastAsia="Times New Roman" w:hAnsi="Arial" w:cs="Arial"/>
          <w:lang w:val="es-ES" w:eastAsia="es-ES"/>
        </w:rPr>
        <w:t xml:space="preserve"> se ha llevado a cabo la Licitación Pública </w:t>
      </w:r>
      <w:proofErr w:type="spellStart"/>
      <w:r w:rsidRPr="00DA5B45">
        <w:rPr>
          <w:rFonts w:ascii="Arial" w:eastAsia="Times New Roman" w:hAnsi="Arial" w:cs="Arial"/>
          <w:lang w:val="es-ES" w:eastAsia="es-ES"/>
        </w:rPr>
        <w:t>N°</w:t>
      </w:r>
      <w:proofErr w:type="spellEnd"/>
      <w:r w:rsidRPr="00DA5B45">
        <w:rPr>
          <w:rFonts w:ascii="Arial" w:eastAsia="Times New Roman" w:hAnsi="Arial" w:cs="Arial"/>
          <w:lang w:val="es-ES" w:eastAsia="es-ES"/>
        </w:rPr>
        <w:t xml:space="preserve"> ___/2021 (Primera Convocatoria), para el </w:t>
      </w:r>
      <w:r w:rsidRPr="00DA5B45">
        <w:rPr>
          <w:rFonts w:ascii="Arial" w:eastAsia="Times New Roman" w:hAnsi="Arial" w:cs="Arial"/>
          <w:b/>
          <w:lang w:val="es-ES" w:eastAsia="es-ES"/>
        </w:rPr>
        <w:t>“</w:t>
      </w:r>
      <w:r w:rsidRPr="00DA5B45">
        <w:rPr>
          <w:rFonts w:ascii="Arial" w:eastAsia="Times New Roman" w:hAnsi="Arial" w:cs="Arial"/>
          <w:b/>
          <w:lang w:val="es-ES_tradnl" w:eastAsia="es-ES"/>
        </w:rPr>
        <w:t>Servicio de Diálisis Peritoneal Continua y Hemodiálisis por Evento</w:t>
      </w:r>
      <w:r w:rsidRPr="00DA5B45">
        <w:rPr>
          <w:rFonts w:ascii="Arial" w:eastAsia="Times New Roman" w:hAnsi="Arial" w:cs="Arial"/>
          <w:lang w:val="es-ES" w:eastAsia="es-ES"/>
        </w:rPr>
        <w:t xml:space="preserve">” para la población asegurada de la </w:t>
      </w:r>
      <w:r w:rsidRPr="00DA5B45">
        <w:rPr>
          <w:rFonts w:ascii="Arial" w:eastAsia="Times New Roman" w:hAnsi="Arial" w:cs="Arial"/>
          <w:lang w:val="es-ES_tradnl" w:eastAsia="es-ES"/>
        </w:rPr>
        <w:t xml:space="preserve">Administración Regional de Santa Cruz de la </w:t>
      </w:r>
      <w:r w:rsidRPr="00DA5B45">
        <w:rPr>
          <w:rFonts w:ascii="Arial" w:eastAsia="Times New Roman" w:hAnsi="Arial" w:cs="Arial"/>
          <w:b/>
          <w:bCs/>
          <w:lang w:val="es-ES" w:eastAsia="es-ES"/>
        </w:rPr>
        <w:t>CSBP.</w:t>
      </w:r>
      <w:r w:rsidRPr="00DA5B45">
        <w:rPr>
          <w:rFonts w:ascii="Arial" w:eastAsia="Times New Roman" w:hAnsi="Arial" w:cs="Arial"/>
          <w:bCs/>
          <w:lang w:val="es-ES" w:eastAsia="es-ES"/>
        </w:rPr>
        <w:t xml:space="preserve"> </w:t>
      </w:r>
    </w:p>
    <w:p w14:paraId="25D1C04D" w14:textId="77777777" w:rsidR="00DA5B45" w:rsidRPr="00DA5B45" w:rsidRDefault="00DA5B45" w:rsidP="00DA5B45">
      <w:pPr>
        <w:spacing w:after="0"/>
        <w:ind w:left="705" w:hanging="705"/>
        <w:jc w:val="both"/>
        <w:rPr>
          <w:rFonts w:ascii="Arial" w:eastAsia="Times New Roman" w:hAnsi="Arial" w:cs="Arial"/>
          <w:lang w:val="es-ES" w:eastAsia="es-ES"/>
        </w:rPr>
      </w:pPr>
      <w:r w:rsidRPr="00DA5B45">
        <w:rPr>
          <w:rFonts w:ascii="Arial" w:eastAsia="Times New Roman" w:hAnsi="Arial" w:cs="Arial"/>
          <w:lang w:val="es-ES" w:eastAsia="es-ES"/>
        </w:rPr>
        <w:t>2.2.</w:t>
      </w:r>
      <w:r w:rsidRPr="00DA5B45">
        <w:rPr>
          <w:rFonts w:ascii="Arial" w:eastAsia="Times New Roman" w:hAnsi="Arial" w:cs="Arial"/>
          <w:lang w:val="es-ES" w:eastAsia="es-ES"/>
        </w:rPr>
        <w:tab/>
        <w:t xml:space="preserve">En fecha __ de ____ </w:t>
      </w:r>
      <w:proofErr w:type="spellStart"/>
      <w:r w:rsidRPr="00DA5B45">
        <w:rPr>
          <w:rFonts w:ascii="Arial" w:eastAsia="Times New Roman" w:hAnsi="Arial" w:cs="Arial"/>
          <w:lang w:val="es-ES" w:eastAsia="es-ES"/>
        </w:rPr>
        <w:t>de</w:t>
      </w:r>
      <w:proofErr w:type="spellEnd"/>
      <w:r w:rsidRPr="00DA5B45">
        <w:rPr>
          <w:rFonts w:ascii="Arial" w:eastAsia="Times New Roman" w:hAnsi="Arial" w:cs="Arial"/>
          <w:lang w:val="es-ES" w:eastAsia="es-ES"/>
        </w:rPr>
        <w:t xml:space="preserve"> 2021, la Comisión de Calificación emitió el Informe de Calificación </w:t>
      </w:r>
      <w:proofErr w:type="spellStart"/>
      <w:r w:rsidRPr="00DA5B45">
        <w:rPr>
          <w:rFonts w:ascii="Arial" w:eastAsia="Times New Roman" w:hAnsi="Arial" w:cs="Arial"/>
          <w:lang w:val="es-ES" w:eastAsia="es-ES"/>
        </w:rPr>
        <w:t>N°</w:t>
      </w:r>
      <w:proofErr w:type="spellEnd"/>
      <w:r w:rsidRPr="00DA5B45">
        <w:rPr>
          <w:rFonts w:ascii="Arial" w:eastAsia="Times New Roman" w:hAnsi="Arial" w:cs="Arial"/>
          <w:lang w:val="es-ES" w:eastAsia="es-ES"/>
        </w:rPr>
        <w:t xml:space="preserve"> SC-COM.CAL-I-___-21.</w:t>
      </w:r>
    </w:p>
    <w:p w14:paraId="7ACB0CE1" w14:textId="77777777" w:rsidR="00DA5B45" w:rsidRPr="00DA5B45" w:rsidRDefault="00DA5B45" w:rsidP="00DA5B45">
      <w:pPr>
        <w:spacing w:after="0"/>
        <w:ind w:left="705" w:hanging="705"/>
        <w:jc w:val="both"/>
        <w:rPr>
          <w:rFonts w:ascii="Arial" w:eastAsia="Times New Roman" w:hAnsi="Arial" w:cs="Arial"/>
          <w:lang w:val="es-MX" w:eastAsia="es-ES"/>
        </w:rPr>
      </w:pPr>
      <w:r w:rsidRPr="00DA5B45">
        <w:rPr>
          <w:rFonts w:ascii="Arial" w:eastAsia="Times New Roman" w:hAnsi="Arial" w:cs="Arial"/>
          <w:lang w:val="es-ES" w:eastAsia="es-ES"/>
        </w:rPr>
        <w:t>2.3.</w:t>
      </w:r>
      <w:r w:rsidRPr="00DA5B45">
        <w:rPr>
          <w:rFonts w:ascii="Arial" w:eastAsia="Times New Roman" w:hAnsi="Arial" w:cs="Arial"/>
          <w:lang w:val="es-ES" w:eastAsia="es-ES"/>
        </w:rPr>
        <w:tab/>
        <w:t xml:space="preserve">Mediante Resolución Administrativa </w:t>
      </w:r>
      <w:proofErr w:type="spellStart"/>
      <w:r w:rsidRPr="00DA5B45">
        <w:rPr>
          <w:rFonts w:ascii="Arial" w:eastAsia="Times New Roman" w:hAnsi="Arial" w:cs="Arial"/>
          <w:lang w:val="es-ES" w:eastAsia="es-ES"/>
        </w:rPr>
        <w:t>N°</w:t>
      </w:r>
      <w:proofErr w:type="spellEnd"/>
      <w:r w:rsidRPr="00DA5B45">
        <w:rPr>
          <w:rFonts w:ascii="Arial" w:eastAsia="Times New Roman" w:hAnsi="Arial" w:cs="Arial"/>
          <w:lang w:val="es-ES" w:eastAsia="es-ES"/>
        </w:rPr>
        <w:t xml:space="preserve"> ___/2021, de __ </w:t>
      </w:r>
      <w:proofErr w:type="spellStart"/>
      <w:r w:rsidRPr="00DA5B45">
        <w:rPr>
          <w:rFonts w:ascii="Arial" w:eastAsia="Times New Roman" w:hAnsi="Arial" w:cs="Arial"/>
          <w:lang w:val="es-ES" w:eastAsia="es-ES"/>
        </w:rPr>
        <w:t>de</w:t>
      </w:r>
      <w:proofErr w:type="spellEnd"/>
      <w:r w:rsidRPr="00DA5B45">
        <w:rPr>
          <w:rFonts w:ascii="Arial" w:eastAsia="Times New Roman" w:hAnsi="Arial" w:cs="Arial"/>
          <w:lang w:val="es-ES" w:eastAsia="es-ES"/>
        </w:rPr>
        <w:t xml:space="preserve"> _____ </w:t>
      </w:r>
      <w:proofErr w:type="spellStart"/>
      <w:r w:rsidRPr="00DA5B45">
        <w:rPr>
          <w:rFonts w:ascii="Arial" w:eastAsia="Times New Roman" w:hAnsi="Arial" w:cs="Arial"/>
          <w:lang w:val="es-ES" w:eastAsia="es-ES"/>
        </w:rPr>
        <w:t>de</w:t>
      </w:r>
      <w:proofErr w:type="spellEnd"/>
      <w:r w:rsidRPr="00DA5B45">
        <w:rPr>
          <w:rFonts w:ascii="Arial" w:eastAsia="Times New Roman" w:hAnsi="Arial" w:cs="Arial"/>
          <w:lang w:val="es-ES" w:eastAsia="es-ES"/>
        </w:rPr>
        <w:t xml:space="preserve"> 2021, la ARPC del presente proceso de Licitación Pública, adjudicó a favor del </w:t>
      </w:r>
      <w:r w:rsidRPr="00DA5B45">
        <w:rPr>
          <w:rFonts w:ascii="Arial" w:eastAsia="Times New Roman" w:hAnsi="Arial" w:cs="Arial"/>
          <w:b/>
          <w:lang w:val="es-ES" w:eastAsia="es-ES"/>
        </w:rPr>
        <w:t>PROVEEDOR</w:t>
      </w:r>
      <w:r w:rsidRPr="00DA5B45">
        <w:rPr>
          <w:rFonts w:ascii="Arial" w:eastAsia="Times New Roman" w:hAnsi="Arial" w:cs="Arial"/>
          <w:lang w:val="es-ES" w:eastAsia="es-ES"/>
        </w:rPr>
        <w:t xml:space="preserve"> la compra del </w:t>
      </w:r>
      <w:r w:rsidRPr="00DA5B45">
        <w:rPr>
          <w:rFonts w:ascii="Arial" w:eastAsia="Times New Roman" w:hAnsi="Arial" w:cs="Arial"/>
          <w:b/>
          <w:lang w:val="es-ES" w:eastAsia="es-ES"/>
        </w:rPr>
        <w:t>“</w:t>
      </w:r>
      <w:r w:rsidRPr="00DA5B45">
        <w:rPr>
          <w:rFonts w:ascii="Arial" w:eastAsia="Times New Roman" w:hAnsi="Arial" w:cs="Arial"/>
          <w:b/>
          <w:lang w:val="es-ES_tradnl" w:eastAsia="es-ES"/>
        </w:rPr>
        <w:t>Servicio de Diálisis Peritoneal Continua y Hemodiálisis por Evento</w:t>
      </w:r>
      <w:r w:rsidRPr="00DA5B45">
        <w:rPr>
          <w:rFonts w:ascii="Arial" w:eastAsia="Times New Roman" w:hAnsi="Arial" w:cs="Arial"/>
          <w:lang w:val="es-ES" w:eastAsia="es-ES"/>
        </w:rPr>
        <w:t xml:space="preserve">” para la población asegurada de la </w:t>
      </w:r>
      <w:r w:rsidRPr="00DA5B45">
        <w:rPr>
          <w:rFonts w:ascii="Arial" w:eastAsia="Times New Roman" w:hAnsi="Arial" w:cs="Arial"/>
          <w:lang w:val="es-ES_tradnl" w:eastAsia="es-ES"/>
        </w:rPr>
        <w:t xml:space="preserve">Administración Regional de Santa Cruz de la </w:t>
      </w:r>
      <w:r w:rsidRPr="00DA5B45">
        <w:rPr>
          <w:rFonts w:ascii="Arial" w:eastAsia="Times New Roman" w:hAnsi="Arial" w:cs="Arial"/>
          <w:b/>
          <w:bCs/>
          <w:lang w:val="es-ES" w:eastAsia="es-ES"/>
        </w:rPr>
        <w:t>CSBP</w:t>
      </w:r>
      <w:r w:rsidRPr="00DA5B45">
        <w:rPr>
          <w:rFonts w:ascii="Arial" w:eastAsia="Times New Roman" w:hAnsi="Arial" w:cs="Arial"/>
          <w:lang w:val="es-ES" w:eastAsia="es-ES"/>
        </w:rPr>
        <w:t>,</w:t>
      </w:r>
      <w:r w:rsidRPr="00DA5B45">
        <w:rPr>
          <w:rFonts w:ascii="Arial" w:eastAsia="Times New Roman" w:hAnsi="Arial" w:cs="Arial"/>
          <w:b/>
          <w:lang w:val="es-ES" w:eastAsia="es-ES"/>
        </w:rPr>
        <w:t xml:space="preserve"> </w:t>
      </w:r>
      <w:r w:rsidRPr="00DA5B45">
        <w:rPr>
          <w:rFonts w:ascii="Arial" w:eastAsia="Times New Roman" w:hAnsi="Arial" w:cs="Arial"/>
          <w:lang w:val="es-ES" w:eastAsia="es-ES"/>
        </w:rPr>
        <w:t xml:space="preserve">por lo que, en atención a la instrucción de Administración Regional de __ </w:t>
      </w:r>
      <w:proofErr w:type="spellStart"/>
      <w:r w:rsidRPr="00DA5B45">
        <w:rPr>
          <w:rFonts w:ascii="Arial" w:eastAsia="Times New Roman" w:hAnsi="Arial" w:cs="Arial"/>
          <w:lang w:val="es-ES" w:eastAsia="es-ES"/>
        </w:rPr>
        <w:t>de</w:t>
      </w:r>
      <w:proofErr w:type="spellEnd"/>
      <w:r w:rsidRPr="00DA5B45">
        <w:rPr>
          <w:rFonts w:ascii="Arial" w:eastAsia="Times New Roman" w:hAnsi="Arial" w:cs="Arial"/>
          <w:lang w:val="es-ES" w:eastAsia="es-ES"/>
        </w:rPr>
        <w:t xml:space="preserve"> ____ </w:t>
      </w:r>
      <w:proofErr w:type="spellStart"/>
      <w:r w:rsidRPr="00DA5B45">
        <w:rPr>
          <w:rFonts w:ascii="Arial" w:eastAsia="Times New Roman" w:hAnsi="Arial" w:cs="Arial"/>
          <w:lang w:val="es-ES" w:eastAsia="es-ES"/>
        </w:rPr>
        <w:t>de</w:t>
      </w:r>
      <w:proofErr w:type="spellEnd"/>
      <w:r w:rsidRPr="00DA5B45">
        <w:rPr>
          <w:rFonts w:ascii="Arial" w:eastAsia="Times New Roman" w:hAnsi="Arial" w:cs="Arial"/>
          <w:lang w:val="es-ES" w:eastAsia="es-ES"/>
        </w:rPr>
        <w:t xml:space="preserve"> 2021, registrada mediante Hoja de Ruta No. _____, se procede a elaborar el presente Contrato bajo el tenor de las siguientes cláusulas y condiciones.</w:t>
      </w:r>
      <w:r w:rsidRPr="00DA5B45">
        <w:rPr>
          <w:rFonts w:ascii="Arial" w:eastAsia="Times New Roman" w:hAnsi="Arial" w:cs="Arial"/>
          <w:lang w:val="es-MX" w:eastAsia="es-ES"/>
        </w:rPr>
        <w:t xml:space="preserve">  </w:t>
      </w:r>
    </w:p>
    <w:p w14:paraId="5ABA1BCF"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b/>
          <w:u w:val="single"/>
          <w:lang w:val="es-ES_tradnl" w:eastAsia="es-ES"/>
        </w:rPr>
        <w:t>TERCERA. (OBJETO)</w:t>
      </w:r>
      <w:r w:rsidRPr="00DA5B45">
        <w:rPr>
          <w:rFonts w:ascii="Arial" w:eastAsia="Times New Roman" w:hAnsi="Arial" w:cs="Arial"/>
          <w:b/>
          <w:lang w:val="es-ES_tradnl" w:eastAsia="es-ES"/>
        </w:rPr>
        <w:t>.</w:t>
      </w:r>
      <w:r w:rsidRPr="00DA5B45">
        <w:rPr>
          <w:rFonts w:ascii="Arial" w:eastAsia="Times New Roman" w:hAnsi="Arial" w:cs="Arial"/>
          <w:lang w:val="es-ES_tradnl" w:eastAsia="es-ES"/>
        </w:rPr>
        <w:t xml:space="preserve"> </w:t>
      </w:r>
    </w:p>
    <w:p w14:paraId="30C9A8A5" w14:textId="77777777" w:rsidR="00DA5B45" w:rsidRPr="00DA5B45" w:rsidRDefault="00DA5B45" w:rsidP="00DA5B45">
      <w:pPr>
        <w:spacing w:after="0"/>
        <w:jc w:val="both"/>
        <w:rPr>
          <w:rFonts w:ascii="Arial" w:eastAsia="Times New Roman" w:hAnsi="Arial" w:cs="Arial"/>
          <w:b/>
          <w:u w:val="single"/>
          <w:lang w:val="es-ES_tradnl" w:eastAsia="es-ES"/>
        </w:rPr>
      </w:pPr>
      <w:r w:rsidRPr="00DA5B45">
        <w:rPr>
          <w:rFonts w:ascii="Arial" w:eastAsia="Times New Roman" w:hAnsi="Arial" w:cs="Arial"/>
          <w:lang w:val="es-ES_tradnl" w:eastAsia="es-ES"/>
        </w:rPr>
        <w:t xml:space="preserve">El objeto del presente Contrato es establecer los términos y condiciones a que se sujetará </w:t>
      </w:r>
      <w:r w:rsidRPr="00DA5B45">
        <w:rPr>
          <w:rFonts w:ascii="Arial" w:eastAsia="Times New Roman" w:hAnsi="Arial" w:cs="Arial"/>
          <w:b/>
          <w:lang w:val="es-ES" w:eastAsia="es-ES"/>
        </w:rPr>
        <w:t xml:space="preserve">la </w:t>
      </w:r>
      <w:r w:rsidRPr="00DA5B45">
        <w:rPr>
          <w:rFonts w:ascii="Arial" w:eastAsia="Times New Roman" w:hAnsi="Arial" w:cs="Arial"/>
          <w:b/>
          <w:lang w:val="es-ES_tradnl" w:eastAsia="es-ES"/>
        </w:rPr>
        <w:t xml:space="preserve">Prestación del Servicio de Diálisis Peritoneal Continua y Hemodiálisis por Evento </w:t>
      </w:r>
      <w:r w:rsidRPr="00DA5B45">
        <w:rPr>
          <w:rFonts w:ascii="Arial" w:eastAsia="Times New Roman" w:hAnsi="Arial" w:cs="Arial"/>
          <w:lang w:val="es-ES_tradnl" w:eastAsia="es-ES"/>
        </w:rPr>
        <w:t xml:space="preserve">con destino a la población asegurada de la Administración Regional de Santa Cruz de la </w:t>
      </w:r>
      <w:r w:rsidRPr="00DA5B45">
        <w:rPr>
          <w:rFonts w:ascii="Arial" w:eastAsia="Times New Roman" w:hAnsi="Arial" w:cs="Arial"/>
          <w:b/>
          <w:bCs/>
          <w:lang w:val="es-ES_tradnl" w:eastAsia="es-ES"/>
        </w:rPr>
        <w:t>CSBP</w:t>
      </w:r>
      <w:r w:rsidRPr="00DA5B45">
        <w:rPr>
          <w:rFonts w:ascii="Arial" w:eastAsia="Times New Roman" w:hAnsi="Arial" w:cs="Arial"/>
          <w:lang w:val="es-ES_tradnl" w:eastAsia="es-ES"/>
        </w:rPr>
        <w:t xml:space="preserve">, </w:t>
      </w:r>
      <w:r w:rsidRPr="00DA5B45">
        <w:rPr>
          <w:rFonts w:ascii="Arial" w:eastAsia="Times New Roman" w:hAnsi="Arial" w:cs="Arial"/>
          <w:lang w:val="es-ES_tradnl" w:eastAsia="es-ES"/>
        </w:rPr>
        <w:lastRenderedPageBreak/>
        <w:t>en adelante el “Servicio”, de acuerdo a las condiciones establecidas en las siguientes cláusulas.</w:t>
      </w:r>
    </w:p>
    <w:p w14:paraId="4357909E" w14:textId="77777777" w:rsidR="00DA5B45" w:rsidRPr="00DA5B45" w:rsidRDefault="00DA5B45" w:rsidP="00DA5B45">
      <w:pPr>
        <w:spacing w:after="0"/>
        <w:jc w:val="both"/>
        <w:rPr>
          <w:rFonts w:ascii="Arial" w:eastAsia="Times New Roman" w:hAnsi="Arial" w:cs="Arial"/>
          <w:b/>
          <w:u w:val="single"/>
          <w:lang w:val="es-ES_tradnl" w:eastAsia="es-ES"/>
        </w:rPr>
      </w:pPr>
      <w:r w:rsidRPr="00DA5B45">
        <w:rPr>
          <w:rFonts w:ascii="Arial" w:eastAsia="Times New Roman" w:hAnsi="Arial" w:cs="Arial"/>
          <w:b/>
          <w:u w:val="single"/>
          <w:lang w:val="es-ES_tradnl" w:eastAsia="es-ES"/>
        </w:rPr>
        <w:t>CUARTA. (CONDICIONES DEL SERVICIO)</w:t>
      </w:r>
      <w:r w:rsidRPr="00DA5B45">
        <w:rPr>
          <w:rFonts w:ascii="Arial" w:eastAsia="Times New Roman" w:hAnsi="Arial" w:cs="Arial"/>
          <w:b/>
          <w:lang w:val="es-ES_tradnl" w:eastAsia="es-ES"/>
        </w:rPr>
        <w:t>.</w:t>
      </w:r>
    </w:p>
    <w:p w14:paraId="1153CC9A" w14:textId="77777777" w:rsidR="00DA5B45" w:rsidRPr="00DA5B45" w:rsidRDefault="00DA5B45" w:rsidP="00DA5B45">
      <w:pPr>
        <w:spacing w:after="0"/>
        <w:jc w:val="both"/>
        <w:rPr>
          <w:rFonts w:ascii="Arial" w:eastAsia="Times New Roman" w:hAnsi="Arial" w:cs="Arial"/>
          <w:b/>
          <w:u w:val="single"/>
          <w:lang w:val="es-ES_tradnl" w:eastAsia="es-ES"/>
        </w:rPr>
      </w:p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 xml:space="preserve">CONTRATADA </w:t>
      </w:r>
      <w:r w:rsidRPr="00DA5B45">
        <w:rPr>
          <w:rFonts w:ascii="Arial" w:eastAsia="Times New Roman" w:hAnsi="Arial" w:cs="Arial"/>
          <w:lang w:val="es-ES_tradnl" w:eastAsia="es-ES"/>
        </w:rPr>
        <w:t xml:space="preserve">se compromete a prestar el Servicio de acuerdo a los requerimientos y condiciones debidamente detallados en el Pliego Específico de Condiciones de la </w:t>
      </w:r>
      <w:r w:rsidRPr="00DA5B45">
        <w:rPr>
          <w:rFonts w:ascii="Arial" w:eastAsia="Times New Roman" w:hAnsi="Arial" w:cs="Arial"/>
          <w:lang w:val="es-ES" w:eastAsia="es-ES"/>
        </w:rPr>
        <w:t xml:space="preserve">Licitación Pública </w:t>
      </w:r>
      <w:proofErr w:type="spellStart"/>
      <w:r w:rsidRPr="00DA5B45">
        <w:rPr>
          <w:rFonts w:ascii="Arial" w:eastAsia="Times New Roman" w:hAnsi="Arial" w:cs="Arial"/>
          <w:lang w:val="es-ES" w:eastAsia="es-ES"/>
        </w:rPr>
        <w:t>N°</w:t>
      </w:r>
      <w:proofErr w:type="spellEnd"/>
      <w:r w:rsidRPr="00DA5B45">
        <w:rPr>
          <w:rFonts w:ascii="Arial" w:eastAsia="Times New Roman" w:hAnsi="Arial" w:cs="Arial"/>
          <w:lang w:val="es-ES" w:eastAsia="es-ES"/>
        </w:rPr>
        <w:t xml:space="preserve"> ___/2021 (Primera Convocatoria)</w:t>
      </w:r>
      <w:r w:rsidRPr="00DA5B45">
        <w:rPr>
          <w:rFonts w:ascii="Arial" w:eastAsia="Times New Roman" w:hAnsi="Arial" w:cs="Arial"/>
          <w:lang w:val="es-ES_tradnl" w:eastAsia="es-ES"/>
        </w:rPr>
        <w:t xml:space="preserve"> y su propuesta presentada, que forman parte del presente Contrato y deberán ser cumplidos a cabalidad.</w:t>
      </w:r>
    </w:p>
    <w:p w14:paraId="56DCE332" w14:textId="77777777" w:rsidR="00DA5B45" w:rsidRPr="00DA5B45" w:rsidRDefault="00DA5B45" w:rsidP="00DA5B45">
      <w:pPr>
        <w:spacing w:after="0"/>
        <w:jc w:val="both"/>
        <w:rPr>
          <w:rFonts w:ascii="Arial" w:eastAsia="Times New Roman" w:hAnsi="Arial" w:cs="Arial"/>
          <w:b/>
          <w:lang w:val="es-ES_tradnl" w:eastAsia="es-ES"/>
        </w:rPr>
      </w:pPr>
      <w:r w:rsidRPr="00DA5B45">
        <w:rPr>
          <w:rFonts w:ascii="Arial" w:eastAsia="Times New Roman" w:hAnsi="Arial" w:cs="Arial"/>
          <w:b/>
          <w:u w:val="single"/>
          <w:lang w:val="es-ES_tradnl" w:eastAsia="es-ES"/>
        </w:rPr>
        <w:t>QUINTA. (PRECIO Y FORMA DE PAGO)</w:t>
      </w:r>
      <w:r w:rsidRPr="00DA5B45">
        <w:rPr>
          <w:rFonts w:ascii="Arial" w:eastAsia="Times New Roman" w:hAnsi="Arial" w:cs="Arial"/>
          <w:b/>
          <w:lang w:val="es-ES_tradnl" w:eastAsia="es-ES"/>
        </w:rPr>
        <w:t>.</w:t>
      </w:r>
    </w:p>
    <w:p w14:paraId="7304D84B" w14:textId="77777777" w:rsidR="00DA5B45" w:rsidRPr="00DA5B45" w:rsidRDefault="00DA5B45" w:rsidP="00DA5B45">
      <w:pPr>
        <w:spacing w:after="0"/>
        <w:jc w:val="both"/>
        <w:rPr>
          <w:rFonts w:ascii="Arial" w:eastAsia="Times New Roman" w:hAnsi="Arial" w:cs="Arial"/>
          <w:b/>
          <w:u w:val="single"/>
          <w:lang w:val="es-ES_tradnl" w:eastAsia="es-ES"/>
        </w:rPr>
      </w:p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pagará en forma mensual por el Servicio efectivamente prestado, aplicando los precios unitarios detallados en el siguiente cuadro:</w:t>
      </w: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701"/>
      </w:tblGrid>
      <w:tr w:rsidR="00DA5B45" w:rsidRPr="00DA5B45" w14:paraId="019FDB0E" w14:textId="77777777" w:rsidTr="0033250B">
        <w:tc>
          <w:tcPr>
            <w:tcW w:w="817" w:type="dxa"/>
            <w:shd w:val="clear" w:color="auto" w:fill="auto"/>
          </w:tcPr>
          <w:p w14:paraId="1BEA9B00"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b/>
                <w:sz w:val="18"/>
                <w:szCs w:val="18"/>
                <w:lang w:val="es-ES_tradnl" w:eastAsia="es-ES"/>
              </w:rPr>
            </w:pPr>
            <w:r w:rsidRPr="00DA5B45">
              <w:rPr>
                <w:rFonts w:ascii="Arial" w:eastAsia="Times New Roman" w:hAnsi="Arial" w:cs="Arial"/>
                <w:b/>
                <w:sz w:val="18"/>
                <w:szCs w:val="18"/>
                <w:lang w:val="es-ES_tradnl" w:eastAsia="es-ES"/>
              </w:rPr>
              <w:t>No.</w:t>
            </w:r>
          </w:p>
        </w:tc>
        <w:tc>
          <w:tcPr>
            <w:tcW w:w="2268" w:type="dxa"/>
            <w:shd w:val="clear" w:color="auto" w:fill="auto"/>
          </w:tcPr>
          <w:p w14:paraId="12491C41"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b/>
                <w:sz w:val="18"/>
                <w:szCs w:val="18"/>
                <w:lang w:val="es-ES_tradnl" w:eastAsia="es-ES"/>
              </w:rPr>
            </w:pPr>
            <w:r w:rsidRPr="00DA5B45">
              <w:rPr>
                <w:rFonts w:ascii="Arial" w:eastAsia="Times New Roman" w:hAnsi="Arial" w:cs="Arial"/>
                <w:b/>
                <w:sz w:val="18"/>
                <w:szCs w:val="18"/>
                <w:lang w:val="es-ES_tradnl" w:eastAsia="es-ES"/>
              </w:rPr>
              <w:t>Servicio</w:t>
            </w:r>
          </w:p>
        </w:tc>
        <w:tc>
          <w:tcPr>
            <w:tcW w:w="1701" w:type="dxa"/>
            <w:shd w:val="clear" w:color="auto" w:fill="auto"/>
          </w:tcPr>
          <w:p w14:paraId="19CDA782"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b/>
                <w:sz w:val="18"/>
                <w:szCs w:val="18"/>
                <w:lang w:val="es-ES_tradnl" w:eastAsia="es-ES"/>
              </w:rPr>
            </w:pPr>
            <w:r w:rsidRPr="00DA5B45">
              <w:rPr>
                <w:rFonts w:ascii="Arial" w:eastAsia="Times New Roman" w:hAnsi="Arial" w:cs="Arial"/>
                <w:b/>
                <w:sz w:val="18"/>
                <w:szCs w:val="18"/>
                <w:lang w:val="es-ES_tradnl" w:eastAsia="es-ES"/>
              </w:rPr>
              <w:t>Precio Unitario en Bs por Sesión</w:t>
            </w:r>
          </w:p>
        </w:tc>
      </w:tr>
      <w:tr w:rsidR="00DA5B45" w:rsidRPr="00DA5B45" w14:paraId="2DF92740" w14:textId="77777777" w:rsidTr="0033250B">
        <w:tc>
          <w:tcPr>
            <w:tcW w:w="817" w:type="dxa"/>
            <w:shd w:val="clear" w:color="auto" w:fill="auto"/>
          </w:tcPr>
          <w:p w14:paraId="6CA35DBB"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lang w:val="es-ES_tradnl" w:eastAsia="es-ES"/>
              </w:rPr>
            </w:pPr>
          </w:p>
        </w:tc>
        <w:tc>
          <w:tcPr>
            <w:tcW w:w="2268" w:type="dxa"/>
            <w:shd w:val="clear" w:color="auto" w:fill="auto"/>
          </w:tcPr>
          <w:p w14:paraId="524FD13C" w14:textId="77777777" w:rsidR="00DA5B45" w:rsidRPr="00DA5B45" w:rsidRDefault="00DA5B45" w:rsidP="00DA5B45">
            <w:pPr>
              <w:tabs>
                <w:tab w:val="right" w:pos="3544"/>
                <w:tab w:val="right" w:pos="5387"/>
                <w:tab w:val="right" w:pos="7088"/>
              </w:tabs>
              <w:spacing w:after="0"/>
              <w:jc w:val="both"/>
              <w:rPr>
                <w:rFonts w:ascii="Arial" w:eastAsia="Times New Roman" w:hAnsi="Arial" w:cs="Arial"/>
                <w:lang w:val="es-ES_tradnl" w:eastAsia="es-ES"/>
              </w:rPr>
            </w:pPr>
          </w:p>
        </w:tc>
        <w:tc>
          <w:tcPr>
            <w:tcW w:w="1701" w:type="dxa"/>
            <w:shd w:val="clear" w:color="auto" w:fill="auto"/>
          </w:tcPr>
          <w:p w14:paraId="5B1ACB61"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lang w:val="es-ES_tradnl" w:eastAsia="es-ES"/>
              </w:rPr>
            </w:pPr>
          </w:p>
        </w:tc>
      </w:tr>
      <w:tr w:rsidR="00DA5B45" w:rsidRPr="00DA5B45" w14:paraId="5B49397C" w14:textId="77777777" w:rsidTr="0033250B">
        <w:tc>
          <w:tcPr>
            <w:tcW w:w="817" w:type="dxa"/>
            <w:shd w:val="clear" w:color="auto" w:fill="auto"/>
          </w:tcPr>
          <w:p w14:paraId="4A638203"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lang w:val="es-ES_tradnl" w:eastAsia="es-ES"/>
              </w:rPr>
            </w:pPr>
          </w:p>
        </w:tc>
        <w:tc>
          <w:tcPr>
            <w:tcW w:w="2268" w:type="dxa"/>
            <w:shd w:val="clear" w:color="auto" w:fill="auto"/>
          </w:tcPr>
          <w:p w14:paraId="667F9D08" w14:textId="77777777" w:rsidR="00DA5B45" w:rsidRPr="00DA5B45" w:rsidRDefault="00DA5B45" w:rsidP="00DA5B45">
            <w:pPr>
              <w:tabs>
                <w:tab w:val="right" w:pos="3544"/>
                <w:tab w:val="right" w:pos="5387"/>
                <w:tab w:val="right" w:pos="7088"/>
              </w:tabs>
              <w:spacing w:after="0"/>
              <w:jc w:val="both"/>
              <w:rPr>
                <w:rFonts w:ascii="Arial" w:eastAsia="Times New Roman" w:hAnsi="Arial" w:cs="Arial"/>
                <w:lang w:val="es-ES_tradnl" w:eastAsia="es-ES"/>
              </w:rPr>
            </w:pPr>
          </w:p>
        </w:tc>
        <w:tc>
          <w:tcPr>
            <w:tcW w:w="1701" w:type="dxa"/>
            <w:shd w:val="clear" w:color="auto" w:fill="auto"/>
          </w:tcPr>
          <w:p w14:paraId="48B823FB" w14:textId="77777777" w:rsidR="00DA5B45" w:rsidRPr="00DA5B45" w:rsidRDefault="00DA5B45" w:rsidP="00DA5B45">
            <w:pPr>
              <w:tabs>
                <w:tab w:val="right" w:pos="3544"/>
                <w:tab w:val="right" w:pos="5387"/>
                <w:tab w:val="right" w:pos="7088"/>
              </w:tabs>
              <w:spacing w:after="0"/>
              <w:jc w:val="center"/>
              <w:rPr>
                <w:rFonts w:ascii="Arial" w:eastAsia="Times New Roman" w:hAnsi="Arial" w:cs="Arial"/>
                <w:lang w:val="es-ES_tradnl" w:eastAsia="es-ES"/>
              </w:rPr>
            </w:pPr>
          </w:p>
        </w:tc>
      </w:tr>
    </w:tbl>
    <w:p w14:paraId="232F3A11" w14:textId="77777777" w:rsidR="00DA5B45" w:rsidRPr="00DA5B45" w:rsidRDefault="00DA5B45" w:rsidP="00DA5B45">
      <w:pPr>
        <w:tabs>
          <w:tab w:val="right" w:pos="3544"/>
          <w:tab w:val="right" w:pos="5387"/>
          <w:tab w:val="right" w:pos="7088"/>
        </w:tabs>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El precio por cada sesión de Hemodiálisis o Diálisis Peritoneal incluye todos los insumos requeridos para su realización. El precio por sesión será el mismo, sea ésta en horario normal de atención, en días feriados, fines de semana o de emergencia.</w:t>
      </w:r>
    </w:p>
    <w:p w14:paraId="65D366DB" w14:textId="77777777" w:rsidR="00DA5B45" w:rsidRPr="00DA5B45" w:rsidRDefault="00DA5B45" w:rsidP="00DA5B45">
      <w:pPr>
        <w:tabs>
          <w:tab w:val="right" w:pos="3544"/>
          <w:tab w:val="right" w:pos="5387"/>
          <w:tab w:val="right" w:pos="7088"/>
        </w:tabs>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 xml:space="preserve">CSBP </w:t>
      </w:r>
      <w:r w:rsidRPr="00DA5B45">
        <w:rPr>
          <w:rFonts w:ascii="Arial" w:eastAsia="Times New Roman" w:hAnsi="Arial" w:cs="Arial"/>
          <w:lang w:val="es-ES_tradnl" w:eastAsia="es-ES"/>
        </w:rPr>
        <w:t xml:space="preserve">realizará el pago por la prestación del Servicio de manera mensual, para lo cual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deberá presentar una solicitud de pago acompañada de la correspondiente factura, Órdenes de Servicio más los resultados y cuadro resumen de procedimientos realizados durante el mes, que deberá contener la siguiente información:</w:t>
      </w:r>
    </w:p>
    <w:tbl>
      <w:tblPr>
        <w:tblW w:w="7655" w:type="dxa"/>
        <w:tblInd w:w="70" w:type="dxa"/>
        <w:tblLayout w:type="fixed"/>
        <w:tblCellMar>
          <w:left w:w="70" w:type="dxa"/>
          <w:right w:w="70" w:type="dxa"/>
        </w:tblCellMar>
        <w:tblLook w:val="04A0" w:firstRow="1" w:lastRow="0" w:firstColumn="1" w:lastColumn="0" w:noHBand="0" w:noVBand="1"/>
      </w:tblPr>
      <w:tblGrid>
        <w:gridCol w:w="426"/>
        <w:gridCol w:w="1134"/>
        <w:gridCol w:w="1417"/>
        <w:gridCol w:w="1134"/>
        <w:gridCol w:w="1418"/>
        <w:gridCol w:w="1417"/>
        <w:gridCol w:w="709"/>
      </w:tblGrid>
      <w:tr w:rsidR="00DA5B45" w:rsidRPr="00DA5B45" w14:paraId="4F970F3D" w14:textId="77777777" w:rsidTr="0033250B">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C0BD" w14:textId="77777777" w:rsidR="00DA5B45" w:rsidRPr="00DA5B45" w:rsidRDefault="00DA5B45" w:rsidP="00DA5B45">
            <w:pPr>
              <w:spacing w:after="0"/>
              <w:rPr>
                <w:rFonts w:ascii="Verdana" w:eastAsia="Times New Roman" w:hAnsi="Verdana" w:cs="Times New Roman"/>
                <w:b/>
                <w:bCs/>
                <w:sz w:val="16"/>
                <w:szCs w:val="16"/>
                <w:lang w:val="es-ES_tradnl" w:eastAsia="es-ES"/>
              </w:rPr>
            </w:pPr>
            <w:proofErr w:type="spellStart"/>
            <w:r w:rsidRPr="00DA5B45">
              <w:rPr>
                <w:rFonts w:ascii="Verdana" w:eastAsia="Times New Roman" w:hAnsi="Verdana" w:cs="Times New Roman"/>
                <w:b/>
                <w:bCs/>
                <w:sz w:val="16"/>
                <w:szCs w:val="16"/>
                <w:lang w:val="es-ES_tradnl" w:eastAsia="es-ES"/>
              </w:rPr>
              <w:t>Nº</w:t>
            </w:r>
            <w:proofErr w:type="spellEnd"/>
            <w:r w:rsidRPr="00DA5B45">
              <w:rPr>
                <w:rFonts w:ascii="Verdana" w:eastAsia="Times New Roman" w:hAnsi="Verdana" w:cs="Times New Roman"/>
                <w:b/>
                <w:bCs/>
                <w:sz w:val="16"/>
                <w:szCs w:val="16"/>
                <w:lang w:val="es-ES_tradnl" w:eastAsia="es-ES"/>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78030D" w14:textId="77777777" w:rsidR="00DA5B45" w:rsidRPr="00DA5B45" w:rsidRDefault="00DA5B45" w:rsidP="00DA5B45">
            <w:pPr>
              <w:spacing w:after="0"/>
              <w:jc w:val="center"/>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ASEGURADO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19F53F" w14:textId="77777777" w:rsidR="00DA5B45" w:rsidRPr="00DA5B45" w:rsidRDefault="00DA5B45" w:rsidP="00DA5B45">
            <w:pPr>
              <w:spacing w:after="0"/>
              <w:jc w:val="center"/>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PROCEDIMIENTO REALIZADO</w:t>
            </w:r>
          </w:p>
        </w:tc>
        <w:tc>
          <w:tcPr>
            <w:tcW w:w="1134" w:type="dxa"/>
            <w:tcBorders>
              <w:top w:val="single" w:sz="4" w:space="0" w:color="auto"/>
              <w:left w:val="nil"/>
              <w:bottom w:val="single" w:sz="4" w:space="0" w:color="auto"/>
              <w:right w:val="single" w:sz="4" w:space="0" w:color="auto"/>
            </w:tcBorders>
            <w:vAlign w:val="center"/>
          </w:tcPr>
          <w:p w14:paraId="4BE23E77" w14:textId="77777777" w:rsidR="00DA5B45" w:rsidRPr="00DA5B45" w:rsidRDefault="00DA5B45" w:rsidP="00DA5B45">
            <w:pPr>
              <w:spacing w:after="0"/>
              <w:jc w:val="center"/>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MEDICO QUE SOLICITO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32722" w14:textId="77777777" w:rsidR="00DA5B45" w:rsidRPr="00DA5B45" w:rsidRDefault="00DA5B45" w:rsidP="00DA5B45">
            <w:pPr>
              <w:spacing w:after="0"/>
              <w:jc w:val="center"/>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FECHA DE REALIZACION</w:t>
            </w:r>
          </w:p>
        </w:tc>
        <w:tc>
          <w:tcPr>
            <w:tcW w:w="1417" w:type="dxa"/>
            <w:tcBorders>
              <w:top w:val="single" w:sz="4" w:space="0" w:color="auto"/>
              <w:left w:val="nil"/>
              <w:bottom w:val="single" w:sz="4" w:space="0" w:color="auto"/>
              <w:right w:val="single" w:sz="4" w:space="0" w:color="auto"/>
            </w:tcBorders>
            <w:vAlign w:val="center"/>
          </w:tcPr>
          <w:p w14:paraId="5F811D44" w14:textId="77777777" w:rsidR="00DA5B45" w:rsidRPr="00DA5B45" w:rsidRDefault="00DA5B45" w:rsidP="00DA5B45">
            <w:pPr>
              <w:spacing w:after="0"/>
              <w:jc w:val="center"/>
              <w:rPr>
                <w:rFonts w:ascii="Arial" w:eastAsia="Times New Roman" w:hAnsi="Arial" w:cs="Arial"/>
                <w:b/>
                <w:bCs/>
                <w:sz w:val="14"/>
                <w:szCs w:val="14"/>
                <w:lang w:val="es-ES_tradnl" w:eastAsia="es-ES"/>
              </w:rPr>
            </w:pPr>
            <w:proofErr w:type="spellStart"/>
            <w:r w:rsidRPr="00DA5B45">
              <w:rPr>
                <w:rFonts w:ascii="Arial" w:eastAsia="Times New Roman" w:hAnsi="Arial" w:cs="Arial"/>
                <w:b/>
                <w:bCs/>
                <w:sz w:val="14"/>
                <w:szCs w:val="14"/>
                <w:lang w:val="es-ES_tradnl" w:eastAsia="es-ES"/>
              </w:rPr>
              <w:t>Nº</w:t>
            </w:r>
            <w:proofErr w:type="spellEnd"/>
            <w:r w:rsidRPr="00DA5B45">
              <w:rPr>
                <w:rFonts w:ascii="Arial" w:eastAsia="Times New Roman" w:hAnsi="Arial" w:cs="Arial"/>
                <w:b/>
                <w:bCs/>
                <w:sz w:val="14"/>
                <w:szCs w:val="14"/>
                <w:lang w:val="es-ES_tradnl" w:eastAsia="es-ES"/>
              </w:rPr>
              <w:t xml:space="preserve"> DE ORDEN MEDICA EMITIDA DEL SAMI</w:t>
            </w:r>
          </w:p>
        </w:tc>
        <w:tc>
          <w:tcPr>
            <w:tcW w:w="709" w:type="dxa"/>
            <w:tcBorders>
              <w:top w:val="single" w:sz="4" w:space="0" w:color="auto"/>
              <w:left w:val="single" w:sz="4" w:space="0" w:color="auto"/>
              <w:bottom w:val="single" w:sz="4" w:space="0" w:color="auto"/>
              <w:right w:val="single" w:sz="4" w:space="0" w:color="auto"/>
            </w:tcBorders>
            <w:vAlign w:val="center"/>
          </w:tcPr>
          <w:p w14:paraId="774C9257" w14:textId="77777777" w:rsidR="00DA5B45" w:rsidRPr="00DA5B45" w:rsidRDefault="00DA5B45" w:rsidP="00DA5B45">
            <w:pPr>
              <w:spacing w:after="0"/>
              <w:jc w:val="center"/>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FIRMA PACIENTE</w:t>
            </w:r>
          </w:p>
        </w:tc>
      </w:tr>
      <w:tr w:rsidR="00DA5B45" w:rsidRPr="00DA5B45" w14:paraId="4184FF9A" w14:textId="77777777" w:rsidTr="0033250B">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13065E8" w14:textId="77777777" w:rsidR="00DA5B45" w:rsidRPr="00DA5B45" w:rsidRDefault="00DA5B45" w:rsidP="00DA5B45">
            <w:pPr>
              <w:spacing w:after="0"/>
              <w:jc w:val="right"/>
              <w:rPr>
                <w:rFonts w:ascii="Verdana" w:eastAsia="Times New Roman" w:hAnsi="Verdana" w:cs="Times New Roman"/>
                <w:b/>
                <w:bCs/>
                <w:sz w:val="16"/>
                <w:szCs w:val="16"/>
                <w:lang w:val="es-ES_tradnl" w:eastAsia="es-ES"/>
              </w:rPr>
            </w:pPr>
            <w:r w:rsidRPr="00DA5B45">
              <w:rPr>
                <w:rFonts w:ascii="Verdana" w:eastAsia="Times New Roman" w:hAnsi="Verdana" w:cs="Times New Roman"/>
                <w:b/>
                <w:bCs/>
                <w:sz w:val="16"/>
                <w:szCs w:val="16"/>
                <w:lang w:val="es-ES_tradnl" w:eastAsia="es-ES"/>
              </w:rPr>
              <w:t>1</w:t>
            </w:r>
          </w:p>
        </w:tc>
        <w:tc>
          <w:tcPr>
            <w:tcW w:w="1134" w:type="dxa"/>
            <w:tcBorders>
              <w:top w:val="nil"/>
              <w:left w:val="nil"/>
              <w:bottom w:val="single" w:sz="4" w:space="0" w:color="auto"/>
              <w:right w:val="single" w:sz="4" w:space="0" w:color="auto"/>
            </w:tcBorders>
            <w:shd w:val="clear" w:color="auto" w:fill="auto"/>
            <w:noWrap/>
            <w:vAlign w:val="bottom"/>
            <w:hideMark/>
          </w:tcPr>
          <w:p w14:paraId="68C271CF"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950E36"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134" w:type="dxa"/>
            <w:tcBorders>
              <w:top w:val="single" w:sz="4" w:space="0" w:color="auto"/>
              <w:left w:val="nil"/>
              <w:bottom w:val="single" w:sz="4" w:space="0" w:color="auto"/>
              <w:right w:val="single" w:sz="4" w:space="0" w:color="auto"/>
            </w:tcBorders>
          </w:tcPr>
          <w:p w14:paraId="1F4ED256"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7E0DF"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single" w:sz="4" w:space="0" w:color="auto"/>
              <w:left w:val="nil"/>
              <w:bottom w:val="single" w:sz="4" w:space="0" w:color="auto"/>
              <w:right w:val="single" w:sz="4" w:space="0" w:color="auto"/>
            </w:tcBorders>
          </w:tcPr>
          <w:p w14:paraId="33AA8442"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14:paraId="2FA0A920" w14:textId="77777777" w:rsidR="00DA5B45" w:rsidRPr="00DA5B45" w:rsidRDefault="00DA5B45" w:rsidP="00DA5B45">
            <w:pPr>
              <w:spacing w:after="0"/>
              <w:rPr>
                <w:rFonts w:ascii="Arial" w:eastAsia="Times New Roman" w:hAnsi="Arial" w:cs="Arial"/>
                <w:b/>
                <w:bCs/>
                <w:sz w:val="14"/>
                <w:szCs w:val="14"/>
                <w:lang w:val="es-ES_tradnl" w:eastAsia="es-ES"/>
              </w:rPr>
            </w:pPr>
          </w:p>
        </w:tc>
      </w:tr>
      <w:tr w:rsidR="00DA5B45" w:rsidRPr="00DA5B45" w14:paraId="234B9895" w14:textId="77777777" w:rsidTr="0033250B">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64E7BA8" w14:textId="77777777" w:rsidR="00DA5B45" w:rsidRPr="00DA5B45" w:rsidRDefault="00DA5B45" w:rsidP="00DA5B45">
            <w:pPr>
              <w:spacing w:after="0"/>
              <w:jc w:val="right"/>
              <w:rPr>
                <w:rFonts w:ascii="Verdana" w:eastAsia="Times New Roman" w:hAnsi="Verdana" w:cs="Times New Roman"/>
                <w:b/>
                <w:bCs/>
                <w:sz w:val="16"/>
                <w:szCs w:val="16"/>
                <w:lang w:val="es-ES_tradnl" w:eastAsia="es-ES"/>
              </w:rPr>
            </w:pPr>
            <w:r w:rsidRPr="00DA5B45">
              <w:rPr>
                <w:rFonts w:ascii="Verdana" w:eastAsia="Times New Roman" w:hAnsi="Verdana" w:cs="Times New Roman"/>
                <w:b/>
                <w:bCs/>
                <w:sz w:val="16"/>
                <w:szCs w:val="16"/>
                <w:lang w:val="es-ES_tradnl" w:eastAsia="es-ES"/>
              </w:rPr>
              <w:t>2</w:t>
            </w:r>
          </w:p>
        </w:tc>
        <w:tc>
          <w:tcPr>
            <w:tcW w:w="1134" w:type="dxa"/>
            <w:tcBorders>
              <w:top w:val="nil"/>
              <w:left w:val="nil"/>
              <w:bottom w:val="single" w:sz="4" w:space="0" w:color="auto"/>
              <w:right w:val="single" w:sz="4" w:space="0" w:color="auto"/>
            </w:tcBorders>
            <w:shd w:val="clear" w:color="auto" w:fill="auto"/>
            <w:noWrap/>
            <w:vAlign w:val="bottom"/>
            <w:hideMark/>
          </w:tcPr>
          <w:p w14:paraId="2BEAA52A"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CEFA85"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134" w:type="dxa"/>
            <w:tcBorders>
              <w:top w:val="single" w:sz="4" w:space="0" w:color="auto"/>
              <w:left w:val="nil"/>
              <w:bottom w:val="single" w:sz="4" w:space="0" w:color="auto"/>
              <w:right w:val="single" w:sz="4" w:space="0" w:color="auto"/>
            </w:tcBorders>
          </w:tcPr>
          <w:p w14:paraId="166DBE59"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23BE"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single" w:sz="4" w:space="0" w:color="auto"/>
              <w:left w:val="nil"/>
              <w:bottom w:val="single" w:sz="4" w:space="0" w:color="auto"/>
              <w:right w:val="single" w:sz="4" w:space="0" w:color="auto"/>
            </w:tcBorders>
          </w:tcPr>
          <w:p w14:paraId="3763E779"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14:paraId="0EB3D052" w14:textId="77777777" w:rsidR="00DA5B45" w:rsidRPr="00DA5B45" w:rsidRDefault="00DA5B45" w:rsidP="00DA5B45">
            <w:pPr>
              <w:spacing w:after="0"/>
              <w:rPr>
                <w:rFonts w:ascii="Arial" w:eastAsia="Times New Roman" w:hAnsi="Arial" w:cs="Arial"/>
                <w:b/>
                <w:bCs/>
                <w:sz w:val="14"/>
                <w:szCs w:val="14"/>
                <w:lang w:val="es-ES_tradnl" w:eastAsia="es-ES"/>
              </w:rPr>
            </w:pPr>
          </w:p>
        </w:tc>
      </w:tr>
      <w:tr w:rsidR="00DA5B45" w:rsidRPr="00DA5B45" w14:paraId="172F9EAB" w14:textId="77777777" w:rsidTr="0033250B">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62947D9" w14:textId="77777777" w:rsidR="00DA5B45" w:rsidRPr="00DA5B45" w:rsidRDefault="00DA5B45" w:rsidP="00DA5B45">
            <w:pPr>
              <w:spacing w:after="0"/>
              <w:jc w:val="right"/>
              <w:rPr>
                <w:rFonts w:ascii="Verdana" w:eastAsia="Times New Roman" w:hAnsi="Verdana" w:cs="Times New Roman"/>
                <w:b/>
                <w:bCs/>
                <w:sz w:val="20"/>
                <w:szCs w:val="20"/>
                <w:lang w:val="es-ES_tradnl" w:eastAsia="es-ES"/>
              </w:rPr>
            </w:pPr>
            <w:r w:rsidRPr="00DA5B45">
              <w:rPr>
                <w:rFonts w:ascii="Verdana" w:eastAsia="Times New Roman" w:hAnsi="Verdana" w:cs="Times New Roman"/>
                <w:b/>
                <w:bCs/>
                <w:sz w:val="20"/>
                <w:szCs w:val="20"/>
                <w:lang w:val="es-ES_tradnl" w:eastAsia="es-ES"/>
              </w:rPr>
              <w:t>3</w:t>
            </w:r>
          </w:p>
        </w:tc>
        <w:tc>
          <w:tcPr>
            <w:tcW w:w="1134" w:type="dxa"/>
            <w:tcBorders>
              <w:top w:val="nil"/>
              <w:left w:val="nil"/>
              <w:bottom w:val="single" w:sz="4" w:space="0" w:color="auto"/>
              <w:right w:val="single" w:sz="4" w:space="0" w:color="auto"/>
            </w:tcBorders>
            <w:shd w:val="clear" w:color="auto" w:fill="auto"/>
            <w:noWrap/>
            <w:vAlign w:val="bottom"/>
            <w:hideMark/>
          </w:tcPr>
          <w:p w14:paraId="18B620C2"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1E136C8C"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134" w:type="dxa"/>
            <w:tcBorders>
              <w:top w:val="single" w:sz="4" w:space="0" w:color="auto"/>
              <w:left w:val="nil"/>
              <w:bottom w:val="single" w:sz="4" w:space="0" w:color="auto"/>
              <w:right w:val="single" w:sz="4" w:space="0" w:color="auto"/>
            </w:tcBorders>
          </w:tcPr>
          <w:p w14:paraId="6A3807EE"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523D6" w14:textId="77777777" w:rsidR="00DA5B45" w:rsidRPr="00DA5B45" w:rsidRDefault="00DA5B45" w:rsidP="00DA5B45">
            <w:pPr>
              <w:spacing w:after="0"/>
              <w:rPr>
                <w:rFonts w:ascii="Arial" w:eastAsia="Times New Roman" w:hAnsi="Arial" w:cs="Arial"/>
                <w:b/>
                <w:bCs/>
                <w:sz w:val="14"/>
                <w:szCs w:val="14"/>
                <w:lang w:val="es-ES_tradnl" w:eastAsia="es-ES"/>
              </w:rPr>
            </w:pPr>
            <w:r w:rsidRPr="00DA5B45">
              <w:rPr>
                <w:rFonts w:ascii="Arial" w:eastAsia="Times New Roman" w:hAnsi="Arial" w:cs="Arial"/>
                <w:b/>
                <w:bCs/>
                <w:sz w:val="14"/>
                <w:szCs w:val="14"/>
                <w:lang w:val="es-ES_tradnl" w:eastAsia="es-ES"/>
              </w:rPr>
              <w:t> </w:t>
            </w:r>
          </w:p>
        </w:tc>
        <w:tc>
          <w:tcPr>
            <w:tcW w:w="1417" w:type="dxa"/>
            <w:tcBorders>
              <w:top w:val="single" w:sz="4" w:space="0" w:color="auto"/>
              <w:left w:val="nil"/>
              <w:bottom w:val="single" w:sz="4" w:space="0" w:color="auto"/>
              <w:right w:val="single" w:sz="4" w:space="0" w:color="auto"/>
            </w:tcBorders>
          </w:tcPr>
          <w:p w14:paraId="2E8C6B36" w14:textId="77777777" w:rsidR="00DA5B45" w:rsidRPr="00DA5B45" w:rsidRDefault="00DA5B45" w:rsidP="00DA5B45">
            <w:pPr>
              <w:spacing w:after="0"/>
              <w:rPr>
                <w:rFonts w:ascii="Arial" w:eastAsia="Times New Roman" w:hAnsi="Arial" w:cs="Arial"/>
                <w:b/>
                <w:bCs/>
                <w:sz w:val="14"/>
                <w:szCs w:val="14"/>
                <w:lang w:val="es-ES_tradnl" w:eastAsia="es-ES"/>
              </w:rPr>
            </w:pPr>
          </w:p>
        </w:tc>
        <w:tc>
          <w:tcPr>
            <w:tcW w:w="709" w:type="dxa"/>
            <w:tcBorders>
              <w:top w:val="single" w:sz="4" w:space="0" w:color="auto"/>
              <w:left w:val="single" w:sz="4" w:space="0" w:color="auto"/>
              <w:bottom w:val="single" w:sz="4" w:space="0" w:color="auto"/>
              <w:right w:val="single" w:sz="4" w:space="0" w:color="auto"/>
            </w:tcBorders>
          </w:tcPr>
          <w:p w14:paraId="5BF9BF60" w14:textId="77777777" w:rsidR="00DA5B45" w:rsidRPr="00DA5B45" w:rsidRDefault="00DA5B45" w:rsidP="00DA5B45">
            <w:pPr>
              <w:spacing w:after="0"/>
              <w:rPr>
                <w:rFonts w:ascii="Arial" w:eastAsia="Times New Roman" w:hAnsi="Arial" w:cs="Arial"/>
                <w:b/>
                <w:bCs/>
                <w:sz w:val="14"/>
                <w:szCs w:val="14"/>
                <w:lang w:val="es-ES_tradnl" w:eastAsia="es-ES"/>
              </w:rPr>
            </w:pPr>
          </w:p>
        </w:tc>
      </w:tr>
    </w:tbl>
    <w:p w14:paraId="18E6C2F7"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Se acuerda también, que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deberá solicitar los pagos por sus Servicios, dentro de los primeros cinco (05) días hábiles del mes, acompañando toda la documentación referida en esta cláusula.</w:t>
      </w:r>
    </w:p>
    <w:p w14:paraId="67D24416" w14:textId="77777777" w:rsidR="00DA5B45" w:rsidRPr="00DA5B45" w:rsidRDefault="00DA5B45" w:rsidP="00DA5B45">
      <w:pPr>
        <w:spacing w:after="0"/>
        <w:jc w:val="both"/>
        <w:rPr>
          <w:rFonts w:ascii="Arial" w:eastAsia="Times New Roman" w:hAnsi="Arial" w:cs="Arial"/>
          <w:b/>
          <w:lang w:val="es-ES_tradnl" w:eastAsia="es-ES"/>
        </w:rPr>
      </w:pPr>
      <w:r w:rsidRPr="00DA5B45">
        <w:rPr>
          <w:rFonts w:ascii="Arial" w:eastAsia="Times New Roman" w:hAnsi="Arial" w:cs="Arial"/>
          <w:b/>
          <w:u w:val="single"/>
          <w:lang w:val="es-ES_tradnl" w:eastAsia="es-ES"/>
        </w:rPr>
        <w:t>SEXTA. (VIGENCIA)</w:t>
      </w:r>
      <w:r w:rsidRPr="00DA5B45">
        <w:rPr>
          <w:rFonts w:ascii="Arial" w:eastAsia="Times New Roman" w:hAnsi="Arial" w:cs="Arial"/>
          <w:b/>
          <w:lang w:val="es-ES_tradnl" w:eastAsia="es-ES"/>
        </w:rPr>
        <w:t>.</w:t>
      </w:r>
    </w:p>
    <w:p w14:paraId="088AEF57"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El presente Contrato tendrá una vigencia de </w:t>
      </w:r>
      <w:r w:rsidRPr="00DA5B45">
        <w:rPr>
          <w:rFonts w:ascii="Arial" w:eastAsia="Times New Roman" w:hAnsi="Arial" w:cs="Arial"/>
          <w:b/>
          <w:lang w:val="es-ES_tradnl" w:eastAsia="es-ES"/>
        </w:rPr>
        <w:t>DOS (2) AÑOS,</w:t>
      </w:r>
      <w:r w:rsidRPr="00DA5B45">
        <w:rPr>
          <w:rFonts w:ascii="Arial" w:eastAsia="Times New Roman" w:hAnsi="Arial" w:cs="Arial"/>
          <w:lang w:val="es-ES_tradnl" w:eastAsia="es-ES"/>
        </w:rPr>
        <w:t xml:space="preserve"> plazo que se computará a partir del __ de ______ </w:t>
      </w:r>
      <w:proofErr w:type="spellStart"/>
      <w:r w:rsidRPr="00DA5B45">
        <w:rPr>
          <w:rFonts w:ascii="Arial" w:eastAsia="Times New Roman" w:hAnsi="Arial" w:cs="Arial"/>
          <w:lang w:val="es-ES_tradnl" w:eastAsia="es-ES"/>
        </w:rPr>
        <w:t>de</w:t>
      </w:r>
      <w:proofErr w:type="spellEnd"/>
      <w:r w:rsidRPr="00DA5B45">
        <w:rPr>
          <w:rFonts w:ascii="Arial" w:eastAsia="Times New Roman" w:hAnsi="Arial" w:cs="Arial"/>
          <w:lang w:val="es-ES_tradnl" w:eastAsia="es-ES"/>
        </w:rPr>
        <w:t xml:space="preserve"> 2021 hasta el __ de _______ </w:t>
      </w:r>
      <w:proofErr w:type="spellStart"/>
      <w:r w:rsidRPr="00DA5B45">
        <w:rPr>
          <w:rFonts w:ascii="Arial" w:eastAsia="Times New Roman" w:hAnsi="Arial" w:cs="Arial"/>
          <w:lang w:val="es-ES_tradnl" w:eastAsia="es-ES"/>
        </w:rPr>
        <w:t>de</w:t>
      </w:r>
      <w:proofErr w:type="spellEnd"/>
      <w:r w:rsidRPr="00DA5B45">
        <w:rPr>
          <w:rFonts w:ascii="Arial" w:eastAsia="Times New Roman" w:hAnsi="Arial" w:cs="Arial"/>
          <w:lang w:val="es-ES_tradnl" w:eastAsia="es-ES"/>
        </w:rPr>
        <w:t xml:space="preserve"> 2023, no existiendo tácita reconducción. Las Partes, previo acuerdo y en atención a los antecedentes de la prestación del Servicio, podrán renovar el presente Contrato.</w:t>
      </w:r>
    </w:p>
    <w:p w14:paraId="550C8CEF" w14:textId="77777777" w:rsidR="00DA5B45" w:rsidRPr="00DA5B45" w:rsidRDefault="00DA5B45" w:rsidP="00DA5B45">
      <w:pPr>
        <w:spacing w:after="0"/>
        <w:jc w:val="both"/>
        <w:rPr>
          <w:rFonts w:ascii="Arial" w:eastAsia="Times New Roman" w:hAnsi="Arial" w:cs="Arial"/>
          <w:b/>
          <w:lang w:val="es-ES_tradnl" w:eastAsia="es-ES"/>
        </w:rPr>
      </w:pPr>
      <w:r w:rsidRPr="00DA5B45">
        <w:rPr>
          <w:rFonts w:ascii="Arial" w:eastAsia="Times New Roman" w:hAnsi="Arial" w:cs="Arial"/>
          <w:b/>
          <w:u w:val="single"/>
          <w:lang w:val="es-ES_tradnl" w:eastAsia="es-ES"/>
        </w:rPr>
        <w:t>SEPTIMA. (COORDINACION)</w:t>
      </w:r>
      <w:r w:rsidRPr="00DA5B45">
        <w:rPr>
          <w:rFonts w:ascii="Arial" w:eastAsia="Times New Roman" w:hAnsi="Arial" w:cs="Arial"/>
          <w:b/>
          <w:lang w:val="es-ES_tradnl" w:eastAsia="es-ES"/>
        </w:rPr>
        <w:t>.</w:t>
      </w:r>
    </w:p>
    <w:p w14:paraId="5D878CBB"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a través de su representante legal, se compromete a coordinar y absolver consultas y observaciones relacionadas a la prestación del Servicio y la ejecución del presente Contrato.</w:t>
      </w:r>
      <w:r w:rsidRPr="00DA5B45">
        <w:rPr>
          <w:rFonts w:ascii="Arial" w:eastAsia="Times New Roman" w:hAnsi="Arial" w:cs="Arial"/>
          <w:b/>
          <w:lang w:val="es-ES_tradnl" w:eastAsia="es-ES"/>
        </w:rPr>
        <w:t xml:space="preserve"> </w:t>
      </w:r>
      <w:r w:rsidRPr="00DA5B45">
        <w:rPr>
          <w:rFonts w:ascii="Arial" w:eastAsia="Times New Roman" w:hAnsi="Arial" w:cs="Arial"/>
          <w:lang w:val="es-ES_tradnl" w:eastAsia="es-ES"/>
        </w:rPr>
        <w:t xml:space="preserve">Para el efecto, se realizarán las reuniones de coordinación que se consideren convenientes a criterio de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en la que participarán además de los representantes legales de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y de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el personal que las Partes consideren pertinente. La </w:t>
      </w:r>
      <w:r w:rsidRPr="00DA5B45">
        <w:rPr>
          <w:rFonts w:ascii="Arial" w:eastAsia="Times New Roman" w:hAnsi="Arial" w:cs="Arial"/>
          <w:b/>
          <w:lang w:val="es-ES_tradnl" w:eastAsia="es-ES"/>
        </w:rPr>
        <w:t xml:space="preserve">CSBP </w:t>
      </w:r>
      <w:r w:rsidRPr="00DA5B45">
        <w:rPr>
          <w:rFonts w:ascii="Arial" w:eastAsia="Times New Roman" w:hAnsi="Arial" w:cs="Arial"/>
          <w:lang w:val="es-ES_tradnl" w:eastAsia="es-ES"/>
        </w:rPr>
        <w:t>se reserva el derecho de acreditar a la persona responsable de ejercer la supervisión del Servicio.</w:t>
      </w:r>
    </w:p>
    <w:p w14:paraId="342ECEF5"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b/>
          <w:u w:val="single"/>
          <w:lang w:val="es-ES_tradnl" w:eastAsia="es-ES"/>
        </w:rPr>
        <w:t>OCTAVA. (RESPONSABILIDADES)</w:t>
      </w:r>
      <w:r w:rsidRPr="00DA5B45">
        <w:rPr>
          <w:rFonts w:ascii="Arial" w:eastAsia="Times New Roman" w:hAnsi="Arial" w:cs="Arial"/>
          <w:b/>
          <w:lang w:val="es-ES_tradnl" w:eastAsia="es-ES"/>
        </w:rPr>
        <w:t>.</w:t>
      </w:r>
    </w:p>
    <w:p w14:paraId="02C64B80"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8.1.</w:t>
      </w:r>
      <w:r w:rsidRPr="00DA5B45">
        <w:rPr>
          <w:rFonts w:ascii="Arial" w:eastAsia="Times New Roman" w:hAnsi="Arial" w:cs="Arial"/>
          <w:lang w:val="es-ES_tradnl" w:eastAsia="es-ES"/>
        </w:rPr>
        <w:tab/>
        <w:t xml:space="preserve">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ha adjudicado la prestación del Servicio a favor de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basándose en los antecedentes de calidad, responsabilidad, experiencia y prestigio </w:t>
      </w:r>
      <w:r w:rsidRPr="00DA5B45">
        <w:rPr>
          <w:rFonts w:ascii="Arial" w:eastAsia="Times New Roman" w:hAnsi="Arial" w:cs="Arial"/>
          <w:lang w:val="es-ES_tradnl" w:eastAsia="es-ES"/>
        </w:rPr>
        <w:lastRenderedPageBreak/>
        <w:t xml:space="preserve">de la </w:t>
      </w:r>
      <w:r w:rsidRPr="00DA5B45">
        <w:rPr>
          <w:rFonts w:ascii="Arial" w:eastAsia="Times New Roman" w:hAnsi="Arial" w:cs="Arial"/>
          <w:b/>
          <w:lang w:val="es-ES_tradnl" w:eastAsia="es-ES"/>
        </w:rPr>
        <w:t xml:space="preserve">CONTRATADA, </w:t>
      </w:r>
      <w:r w:rsidRPr="00DA5B45">
        <w:rPr>
          <w:rFonts w:ascii="Arial" w:eastAsia="Times New Roman" w:hAnsi="Arial" w:cs="Arial"/>
          <w:lang w:val="es-ES_tradnl" w:eastAsia="es-ES"/>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0C4B0D59" w14:textId="77777777" w:rsidR="00DA5B45" w:rsidRPr="00DA5B45" w:rsidRDefault="00DA5B45" w:rsidP="00DA5B45">
      <w:pPr>
        <w:spacing w:after="0"/>
        <w:ind w:left="705" w:hanging="705"/>
        <w:jc w:val="both"/>
        <w:rPr>
          <w:rFonts w:ascii="Arial" w:eastAsia="Times New Roman" w:hAnsi="Arial" w:cs="Arial"/>
          <w:lang w:val="es-MX" w:eastAsia="es-ES"/>
        </w:rPr>
      </w:pPr>
      <w:r w:rsidRPr="00DA5B45">
        <w:rPr>
          <w:rFonts w:ascii="Arial" w:eastAsia="Times New Roman" w:hAnsi="Arial" w:cs="Arial"/>
          <w:lang w:val="es-ES_tradnl" w:eastAsia="es-ES"/>
        </w:rPr>
        <w:t>8.2.</w:t>
      </w:r>
      <w:r w:rsidRPr="00DA5B45">
        <w:rPr>
          <w:rFonts w:ascii="Arial" w:eastAsia="Times New Roman" w:hAnsi="Arial" w:cs="Arial"/>
          <w:lang w:val="es-ES_tradnl" w:eastAsia="es-ES"/>
        </w:rPr>
        <w:tab/>
        <w:t xml:space="preserve">La </w:t>
      </w:r>
      <w:r w:rsidRPr="00DA5B45">
        <w:rPr>
          <w:rFonts w:ascii="Arial" w:eastAsia="Times New Roman" w:hAnsi="Arial" w:cs="Arial"/>
          <w:b/>
          <w:lang w:val="es-ES_tradnl" w:eastAsia="es-ES"/>
        </w:rPr>
        <w:t xml:space="preserve">CONTRATADA </w:t>
      </w:r>
      <w:r w:rsidRPr="00DA5B45">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w:t>
      </w:r>
    </w:p>
    <w:p w14:paraId="364BCA61" w14:textId="77777777" w:rsidR="00DA5B45" w:rsidRPr="00DA5B45" w:rsidRDefault="00DA5B45" w:rsidP="00DA5B45">
      <w:pPr>
        <w:keepNext/>
        <w:spacing w:after="0"/>
        <w:jc w:val="both"/>
        <w:outlineLvl w:val="6"/>
        <w:rPr>
          <w:rFonts w:ascii="Arial" w:eastAsia="Times New Roman" w:hAnsi="Arial" w:cs="Arial"/>
          <w:b/>
          <w:u w:val="single"/>
          <w:lang w:val="es-ES_tradnl" w:eastAsia="es-ES"/>
        </w:rPr>
      </w:pPr>
      <w:r w:rsidRPr="00DA5B45">
        <w:rPr>
          <w:rFonts w:ascii="Arial" w:eastAsia="Times New Roman" w:hAnsi="Arial" w:cs="Arial"/>
          <w:b/>
          <w:u w:val="single"/>
          <w:lang w:val="es-ES_tradnl" w:eastAsia="es-ES"/>
        </w:rPr>
        <w:t>NOVENA. (MULTAS)</w:t>
      </w:r>
      <w:r w:rsidRPr="00DA5B45">
        <w:rPr>
          <w:rFonts w:ascii="Arial" w:eastAsia="Times New Roman" w:hAnsi="Arial" w:cs="Arial"/>
          <w:b/>
          <w:lang w:val="es-ES_tradnl" w:eastAsia="es-ES"/>
        </w:rPr>
        <w:t>.</w:t>
      </w:r>
    </w:p>
    <w:p w14:paraId="149FBACE"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9.1.</w:t>
      </w:r>
      <w:r w:rsidRPr="00DA5B45">
        <w:rPr>
          <w:rFonts w:ascii="Arial" w:eastAsia="Times New Roman" w:hAnsi="Arial" w:cs="Arial"/>
          <w:lang w:val="es-ES_tradnl" w:eastAsia="es-ES"/>
        </w:rPr>
        <w:tab/>
        <w:t xml:space="preserve">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ante el incumplimiento de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respecto de las obligaciones asumidas en este Contrato, aplicará una multa equivalente al tres por ciento (3%) del importe mensual a cancelar. Esta multa podrá ser deducida del pago mensual correspondiente.</w:t>
      </w:r>
    </w:p>
    <w:p w14:paraId="4ECE37A5"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9.2.</w:t>
      </w:r>
      <w:r w:rsidRPr="00DA5B45">
        <w:rPr>
          <w:rFonts w:ascii="Arial" w:eastAsia="Times New Roman" w:hAnsi="Arial" w:cs="Arial"/>
          <w:lang w:val="es-ES_tradnl" w:eastAsia="es-ES"/>
        </w:rPr>
        <w:tab/>
        <w:t xml:space="preserve">Asimismo,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ante el incumplimiento de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5839815E" w14:textId="77777777" w:rsidR="00DA5B45" w:rsidRPr="00DA5B45" w:rsidRDefault="00DA5B45" w:rsidP="00DA5B45">
      <w:pPr>
        <w:keepNext/>
        <w:spacing w:after="0"/>
        <w:jc w:val="both"/>
        <w:outlineLvl w:val="1"/>
        <w:rPr>
          <w:rFonts w:ascii="Arial" w:eastAsia="Times New Roman" w:hAnsi="Arial" w:cs="Arial"/>
          <w:b/>
          <w:u w:val="single"/>
          <w:lang w:val="es-ES_tradnl" w:eastAsia="es-ES"/>
        </w:rPr>
      </w:pPr>
      <w:r w:rsidRPr="00DA5B45">
        <w:rPr>
          <w:rFonts w:ascii="Arial" w:eastAsia="Times New Roman" w:hAnsi="Arial" w:cs="Arial"/>
          <w:b/>
          <w:u w:val="single"/>
          <w:lang w:val="es-ES_tradnl" w:eastAsia="es-ES"/>
        </w:rPr>
        <w:t>DECIMA. RESOLUCION.</w:t>
      </w:r>
    </w:p>
    <w:p w14:paraId="3124D77B"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10.1.</w:t>
      </w:r>
      <w:r w:rsidRPr="00DA5B45">
        <w:rPr>
          <w:rFonts w:ascii="Arial" w:eastAsia="Times New Roman" w:hAnsi="Arial" w:cs="Arial"/>
          <w:lang w:val="es-ES_tradnl" w:eastAsia="es-ES"/>
        </w:rPr>
        <w:tab/>
        <w:t xml:space="preserve">El presente Contrato podrá ser resuelto de </w:t>
      </w:r>
      <w:r w:rsidRPr="00DA5B45">
        <w:rPr>
          <w:rFonts w:ascii="Arial" w:eastAsia="Times New Roman" w:hAnsi="Arial" w:cs="Arial"/>
          <w:b/>
          <w:lang w:val="es-ES_tradnl" w:eastAsia="es-ES"/>
        </w:rPr>
        <w:t>manera unilateral sin necesidad de intervención judicial de ninguna naturaleza</w:t>
      </w:r>
      <w:r w:rsidRPr="00DA5B45">
        <w:rPr>
          <w:rFonts w:ascii="Arial" w:eastAsia="Times New Roman" w:hAnsi="Arial" w:cs="Arial"/>
          <w:lang w:val="es-ES_tradnl" w:eastAsia="es-ES"/>
        </w:rPr>
        <w:t xml:space="preserve">, en caso que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identifique errores o falencias en la prestación del Servicio contratado. </w:t>
      </w:r>
    </w:p>
    <w:p w14:paraId="6D6B4579"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10.2.</w:t>
      </w:r>
      <w:r w:rsidRPr="00DA5B45">
        <w:rPr>
          <w:rFonts w:ascii="Arial" w:eastAsia="Times New Roman" w:hAnsi="Arial" w:cs="Arial"/>
          <w:lang w:val="es-ES_tradnl" w:eastAsia="es-ES"/>
        </w:rPr>
        <w:tab/>
        <w:t xml:space="preserve">Esta resolución procederá cuando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producto del incumplimiento de sus obligaciones, hubiese sido sancionada con la multa prevista en la cláusula precedente en </w:t>
      </w:r>
      <w:r w:rsidRPr="00DA5B45">
        <w:rPr>
          <w:rFonts w:ascii="Arial" w:eastAsia="Times New Roman" w:hAnsi="Arial" w:cs="Arial"/>
          <w:b/>
          <w:lang w:val="es-ES_tradnl" w:eastAsia="es-ES"/>
        </w:rPr>
        <w:t>tres</w:t>
      </w:r>
      <w:r w:rsidRPr="00DA5B45">
        <w:rPr>
          <w:rFonts w:ascii="Arial" w:eastAsia="Times New Roman" w:hAnsi="Arial" w:cs="Arial"/>
          <w:lang w:val="es-ES_tradnl" w:eastAsia="es-ES"/>
        </w:rPr>
        <w:t xml:space="preserve"> oportunidades. Para tal efecto,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comunicará a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en forma escrita, la determinación asumida.</w:t>
      </w:r>
    </w:p>
    <w:p w14:paraId="47553136" w14:textId="77777777" w:rsidR="00DA5B45" w:rsidRPr="00DA5B45" w:rsidRDefault="00DA5B45" w:rsidP="00DA5B45">
      <w:pPr>
        <w:spacing w:after="0"/>
        <w:ind w:left="705" w:hanging="705"/>
        <w:jc w:val="both"/>
        <w:rPr>
          <w:rFonts w:ascii="Arial" w:eastAsia="Times New Roman" w:hAnsi="Arial" w:cs="Arial"/>
          <w:b/>
          <w:lang w:val="es-ES_tradnl" w:eastAsia="es-ES"/>
        </w:rPr>
      </w:pPr>
      <w:r w:rsidRPr="00DA5B45">
        <w:rPr>
          <w:rFonts w:ascii="Arial" w:eastAsia="Times New Roman" w:hAnsi="Arial" w:cs="Arial"/>
          <w:lang w:val="es-ES_tradnl" w:eastAsia="es-ES"/>
        </w:rPr>
        <w:t>10.3.</w:t>
      </w:r>
      <w:r w:rsidRPr="00DA5B45">
        <w:rPr>
          <w:rFonts w:ascii="Arial" w:eastAsia="Times New Roman" w:hAnsi="Arial" w:cs="Arial"/>
          <w:lang w:val="es-ES_tradnl" w:eastAsia="es-ES"/>
        </w:rPr>
        <w:tab/>
        <w:t xml:space="preserve">Sin embargo, la resolución procederá de manera inmediata, también de manera </w:t>
      </w:r>
      <w:r w:rsidRPr="00DA5B45">
        <w:rPr>
          <w:rFonts w:ascii="Arial" w:eastAsia="Times New Roman" w:hAnsi="Arial" w:cs="Arial"/>
          <w:b/>
          <w:lang w:val="es-ES_tradnl" w:eastAsia="es-ES"/>
        </w:rPr>
        <w:t>unilateral</w:t>
      </w:r>
      <w:r w:rsidRPr="00DA5B45">
        <w:rPr>
          <w:rFonts w:ascii="Arial" w:eastAsia="Times New Roman" w:hAnsi="Arial" w:cs="Arial"/>
          <w:lang w:val="es-ES_tradnl" w:eastAsia="es-ES"/>
        </w:rPr>
        <w:t xml:space="preserve"> y sin necesidad de intervención judicial de ninguna naturaleza ni de sancionar con multa en tres oportunidades, cuando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w:t>
      </w:r>
      <w:r w:rsidRPr="00DA5B45">
        <w:rPr>
          <w:rFonts w:ascii="Arial" w:eastAsia="Times New Roman" w:hAnsi="Arial" w:cs="Arial"/>
          <w:b/>
          <w:lang w:val="es-ES_tradnl" w:eastAsia="es-ES"/>
        </w:rPr>
        <w:t xml:space="preserve"> </w:t>
      </w:r>
      <w:r w:rsidRPr="00DA5B45">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w:t>
      </w:r>
    </w:p>
    <w:p w14:paraId="2A4DC101"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10.4.</w:t>
      </w:r>
      <w:r w:rsidRPr="00DA5B45">
        <w:rPr>
          <w:rFonts w:ascii="Arial" w:eastAsia="Times New Roman" w:hAnsi="Arial" w:cs="Arial"/>
          <w:lang w:val="es-ES_tradnl" w:eastAsia="es-ES"/>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CONTRATADA</w:t>
        </w:r>
      </w:smartTag>
      <w:r w:rsidRPr="00DA5B45">
        <w:rPr>
          <w:rFonts w:ascii="Arial" w:eastAsia="Times New Roman" w:hAnsi="Arial" w:cs="Arial"/>
          <w:lang w:val="es-ES_tradnl" w:eastAsia="es-ES"/>
        </w:rPr>
        <w:t xml:space="preserve"> determinase unilateralmente la resolución del Contrato, por incumplimiento de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14:paraId="03F21BC8" w14:textId="77777777" w:rsidR="00DA5B45" w:rsidRPr="00DA5B45" w:rsidRDefault="00DA5B45" w:rsidP="00DA5B45">
      <w:pPr>
        <w:spacing w:after="0"/>
        <w:ind w:left="705" w:hanging="705"/>
        <w:jc w:val="both"/>
        <w:rPr>
          <w:rFonts w:ascii="Arial" w:eastAsia="Times New Roman" w:hAnsi="Arial" w:cs="Arial"/>
          <w:lang w:val="es-ES_tradnl" w:eastAsia="es-ES"/>
        </w:rPr>
      </w:pPr>
      <w:r w:rsidRPr="00DA5B45">
        <w:rPr>
          <w:rFonts w:ascii="Arial" w:eastAsia="Times New Roman" w:hAnsi="Arial" w:cs="Arial"/>
          <w:lang w:val="es-ES_tradnl" w:eastAsia="es-ES"/>
        </w:rPr>
        <w:t>10.5.</w:t>
      </w:r>
      <w:r w:rsidRPr="00DA5B45">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14:paraId="7A208804" w14:textId="77777777" w:rsidR="00DA5B45" w:rsidRPr="00DA5B45" w:rsidRDefault="00DA5B45" w:rsidP="00DA5B45">
      <w:pPr>
        <w:spacing w:after="0"/>
        <w:jc w:val="both"/>
        <w:rPr>
          <w:rFonts w:ascii="Arial" w:eastAsia="Times New Roman" w:hAnsi="Arial" w:cs="Arial"/>
          <w:b/>
          <w:lang w:val="es-MX" w:eastAsia="es-ES"/>
        </w:rPr>
      </w:pPr>
      <w:r w:rsidRPr="00DA5B45">
        <w:rPr>
          <w:rFonts w:ascii="Arial" w:eastAsia="Times New Roman" w:hAnsi="Arial" w:cs="Arial"/>
          <w:b/>
          <w:u w:val="single"/>
          <w:lang w:val="es-MX" w:eastAsia="es-ES"/>
        </w:rPr>
        <w:t>DECIMO PRIMERA. (IMPOSIBILIDAD SOBREVINIENTE POR CAUSAS DE FUERZA MAYOR Y/O CASO FORTUITO)</w:t>
      </w:r>
      <w:r w:rsidRPr="00DA5B45">
        <w:rPr>
          <w:rFonts w:ascii="Arial" w:eastAsia="Times New Roman" w:hAnsi="Arial" w:cs="Arial"/>
          <w:b/>
          <w:lang w:val="es-MX" w:eastAsia="es-ES"/>
        </w:rPr>
        <w:t>.</w:t>
      </w:r>
    </w:p>
    <w:p w14:paraId="4D0F02C7" w14:textId="77777777" w:rsidR="00DA5B45" w:rsidRPr="00DA5B45" w:rsidRDefault="00DA5B45" w:rsidP="00DA5B45">
      <w:pPr>
        <w:spacing w:after="0"/>
        <w:jc w:val="both"/>
        <w:rPr>
          <w:rFonts w:ascii="Arial" w:eastAsia="Times New Roman" w:hAnsi="Arial" w:cs="Arial"/>
          <w:lang w:val="es-MX" w:eastAsia="es-ES"/>
        </w:rPr>
      </w:pP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ni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serán responsables por el incumplimiento de sus obligaciones respectivas, en caso de eventos conceptuados como fortuitos o fuerza mayor. Se entiende </w:t>
      </w:r>
      <w:r w:rsidRPr="00DA5B45">
        <w:rPr>
          <w:rFonts w:ascii="Arial" w:eastAsia="Times New Roman" w:hAnsi="Arial" w:cs="Arial"/>
          <w:lang w:val="es-ES_tradnl" w:eastAsia="es-ES"/>
        </w:rPr>
        <w:lastRenderedPageBreak/>
        <w:t>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DA5B45">
        <w:rPr>
          <w:rFonts w:ascii="Arial" w:eastAsia="Times New Roman" w:hAnsi="Arial" w:cs="Arial"/>
          <w:lang w:val="es-MX" w:eastAsia="es-ES"/>
        </w:rPr>
        <w:t xml:space="preserve"> </w:t>
      </w:r>
    </w:p>
    <w:p w14:paraId="53EA79EA" w14:textId="77777777" w:rsidR="00DA5B45" w:rsidRPr="00DA5B45" w:rsidRDefault="00DA5B45" w:rsidP="00DA5B45">
      <w:pPr>
        <w:spacing w:after="0"/>
        <w:jc w:val="both"/>
        <w:rPr>
          <w:rFonts w:ascii="Arial" w:eastAsia="Times New Roman" w:hAnsi="Arial" w:cs="Arial"/>
          <w:b/>
          <w:lang w:val="es-MX" w:eastAsia="es-ES"/>
        </w:rPr>
      </w:pPr>
      <w:r w:rsidRPr="00DA5B45">
        <w:rPr>
          <w:rFonts w:ascii="Arial" w:eastAsia="Times New Roman" w:hAnsi="Arial" w:cs="Arial"/>
          <w:b/>
          <w:u w:val="single"/>
          <w:lang w:val="es-MX" w:eastAsia="es-ES"/>
        </w:rPr>
        <w:t>DECIMO SEGUNDA. (RESERVA Y CONFIDENCIALIDAD)</w:t>
      </w:r>
      <w:r w:rsidRPr="00DA5B45">
        <w:rPr>
          <w:rFonts w:ascii="Arial" w:eastAsia="Times New Roman" w:hAnsi="Arial" w:cs="Arial"/>
          <w:b/>
          <w:lang w:val="es-MX" w:eastAsia="es-ES"/>
        </w:rPr>
        <w:t>.</w:t>
      </w:r>
    </w:p>
    <w:p w14:paraId="6553D5E1"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MX" w:eastAsia="es-ES"/>
        </w:rPr>
        <w:t xml:space="preserve">La </w:t>
      </w:r>
      <w:r w:rsidRPr="00DA5B45">
        <w:rPr>
          <w:rFonts w:ascii="Arial" w:eastAsia="Times New Roman" w:hAnsi="Arial" w:cs="Arial"/>
          <w:b/>
          <w:lang w:val="es-MX" w:eastAsia="es-ES"/>
        </w:rPr>
        <w:t>CONTRATADA</w:t>
      </w:r>
      <w:r w:rsidRPr="00DA5B45">
        <w:rPr>
          <w:rFonts w:ascii="Arial" w:eastAsia="Times New Roman" w:hAnsi="Arial" w:cs="Arial"/>
          <w:lang w:val="es-MX" w:eastAsia="es-ES"/>
        </w:rPr>
        <w:t xml:space="preserve"> </w:t>
      </w:r>
      <w:r w:rsidRPr="00DA5B45">
        <w:rPr>
          <w:rFonts w:ascii="Arial" w:eastAsia="Times New Roman" w:hAnsi="Arial" w:cs="Arial"/>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a la que tenga acceso por razón de la prestación del Servicio. En consecuencia,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 xml:space="preserve"> se compromete a trasmitir dicha información única y exclusivamente a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no pudiendo develar la misma a terceras personas bajo ningún concepto.</w:t>
      </w:r>
    </w:p>
    <w:p w14:paraId="5C410AB4" w14:textId="77777777" w:rsidR="00DA5B45" w:rsidRPr="00DA5B45" w:rsidRDefault="00DA5B45" w:rsidP="00DA5B45">
      <w:pPr>
        <w:spacing w:after="0"/>
        <w:jc w:val="both"/>
        <w:rPr>
          <w:rFonts w:ascii="Arial" w:eastAsia="Times New Roman" w:hAnsi="Arial" w:cs="Arial"/>
          <w:b/>
          <w:u w:val="single"/>
          <w:lang w:val="es-ES_tradnl" w:eastAsia="es-ES"/>
        </w:rPr>
      </w:pPr>
      <w:r w:rsidRPr="00DA5B45">
        <w:rPr>
          <w:rFonts w:ascii="Arial" w:eastAsia="Times New Roman" w:hAnsi="Arial" w:cs="Arial"/>
          <w:b/>
          <w:u w:val="single"/>
          <w:lang w:val="es-ES_tradnl" w:eastAsia="es-ES"/>
        </w:rPr>
        <w:t>DECIMO TERCERA. (DOCUMENTOS INTEGRANTES DEL CONTRATO)</w:t>
      </w:r>
      <w:r w:rsidRPr="00DA5B45">
        <w:rPr>
          <w:rFonts w:ascii="Arial" w:eastAsia="Times New Roman" w:hAnsi="Arial" w:cs="Arial"/>
          <w:b/>
          <w:lang w:val="es-ES_tradnl" w:eastAsia="es-ES"/>
        </w:rPr>
        <w:t>.</w:t>
      </w:r>
    </w:p>
    <w:p w14:paraId="46447FCB"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lang w:val="es-ES_tradnl" w:eastAsia="es-ES"/>
        </w:rPr>
        <w:t xml:space="preserve">Forman parte del presente Contrato: El </w:t>
      </w:r>
      <w:r w:rsidRPr="00DA5B45">
        <w:rPr>
          <w:rFonts w:ascii="Arial" w:eastAsia="Times New Roman" w:hAnsi="Arial" w:cs="Arial"/>
          <w:b/>
          <w:lang w:val="es-ES_tradnl" w:eastAsia="es-ES"/>
        </w:rPr>
        <w:t>Reglamento y Manual de Procedimientos de Administración de Bienes Obras y Servicios (RABOS)</w:t>
      </w:r>
      <w:r w:rsidRPr="00DA5B45">
        <w:rPr>
          <w:rFonts w:ascii="Arial" w:eastAsia="Times New Roman" w:hAnsi="Arial" w:cs="Arial"/>
          <w:lang w:val="es-ES_tradnl" w:eastAsia="es-ES"/>
        </w:rPr>
        <w:t xml:space="preserve"> de la </w:t>
      </w:r>
      <w:r w:rsidRPr="00DA5B45">
        <w:rPr>
          <w:rFonts w:ascii="Arial" w:eastAsia="Times New Roman" w:hAnsi="Arial" w:cs="Arial"/>
          <w:b/>
          <w:lang w:val="es-ES_tradnl" w:eastAsia="es-ES"/>
        </w:rPr>
        <w:t>CSBP</w:t>
      </w:r>
      <w:r w:rsidRPr="00DA5B45">
        <w:rPr>
          <w:rFonts w:ascii="Arial" w:eastAsia="Times New Roman" w:hAnsi="Arial" w:cs="Arial"/>
          <w:lang w:val="es-ES_tradnl" w:eastAsia="es-ES"/>
        </w:rPr>
        <w:t xml:space="preserve">, el Pliego de Condiciones de la </w:t>
      </w:r>
      <w:r w:rsidRPr="00DA5B45">
        <w:rPr>
          <w:rFonts w:ascii="Arial" w:eastAsia="Times New Roman" w:hAnsi="Arial" w:cs="Arial"/>
          <w:lang w:val="es-ES" w:eastAsia="es-ES"/>
        </w:rPr>
        <w:t xml:space="preserve">Licitación Pública </w:t>
      </w:r>
      <w:proofErr w:type="spellStart"/>
      <w:r w:rsidRPr="00DA5B45">
        <w:rPr>
          <w:rFonts w:ascii="Arial" w:eastAsia="Times New Roman" w:hAnsi="Arial" w:cs="Arial"/>
          <w:lang w:val="es-ES" w:eastAsia="es-ES"/>
        </w:rPr>
        <w:t>N°</w:t>
      </w:r>
      <w:proofErr w:type="spellEnd"/>
      <w:r w:rsidRPr="00DA5B45">
        <w:rPr>
          <w:rFonts w:ascii="Arial" w:eastAsia="Times New Roman" w:hAnsi="Arial" w:cs="Arial"/>
          <w:lang w:val="es-ES" w:eastAsia="es-ES"/>
        </w:rPr>
        <w:t xml:space="preserve"> ___/2021 (Primera Convocatoria)</w:t>
      </w:r>
      <w:r w:rsidRPr="00DA5B45">
        <w:rPr>
          <w:rFonts w:ascii="Arial" w:eastAsia="Times New Roman" w:hAnsi="Arial" w:cs="Arial"/>
          <w:lang w:val="es-ES_tradnl" w:eastAsia="es-ES"/>
        </w:rPr>
        <w:t xml:space="preserve"> y la propuesta presentada por la </w:t>
      </w:r>
      <w:r w:rsidRPr="00DA5B45">
        <w:rPr>
          <w:rFonts w:ascii="Arial" w:eastAsia="Times New Roman" w:hAnsi="Arial" w:cs="Arial"/>
          <w:b/>
          <w:lang w:val="es-ES_tradnl" w:eastAsia="es-ES"/>
        </w:rPr>
        <w:t>CONTRATADA</w:t>
      </w:r>
      <w:r w:rsidRPr="00DA5B45">
        <w:rPr>
          <w:rFonts w:ascii="Arial" w:eastAsia="Times New Roman" w:hAnsi="Arial" w:cs="Arial"/>
          <w:lang w:val="es-ES_tradnl" w:eastAsia="es-ES"/>
        </w:rPr>
        <w:t>.</w:t>
      </w:r>
    </w:p>
    <w:p w14:paraId="4CE777DF"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DA5B45">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DA5B45">
          <w:rPr>
            <w:rFonts w:ascii="Arial" w:eastAsia="Times New Roman" w:hAnsi="Arial" w:cs="Arial"/>
            <w:b/>
            <w:spacing w:val="-3"/>
            <w:u w:val="single"/>
            <w:lang w:val="es-ES_tradnl" w:eastAsia="es-ES"/>
          </w:rPr>
          <w:t>LA NATURALEZA DE</w:t>
        </w:r>
      </w:smartTag>
      <w:r w:rsidRPr="00DA5B45">
        <w:rPr>
          <w:rFonts w:ascii="Arial" w:eastAsia="Times New Roman" w:hAnsi="Arial" w:cs="Arial"/>
          <w:b/>
          <w:spacing w:val="-3"/>
          <w:u w:val="single"/>
          <w:lang w:val="es-ES_tradnl" w:eastAsia="es-ES"/>
        </w:rPr>
        <w:t xml:space="preserve"> LA RELACION CONTRACTUAL)</w:t>
      </w:r>
      <w:r w:rsidRPr="00DA5B45">
        <w:rPr>
          <w:rFonts w:ascii="Arial" w:eastAsia="Times New Roman" w:hAnsi="Arial" w:cs="Arial"/>
          <w:b/>
          <w:spacing w:val="-3"/>
          <w:lang w:val="es-ES_tradnl" w:eastAsia="es-ES"/>
        </w:rPr>
        <w:t>.</w:t>
      </w:r>
      <w:r w:rsidRPr="00DA5B45">
        <w:rPr>
          <w:rFonts w:ascii="Arial" w:eastAsia="Times New Roman" w:hAnsi="Arial" w:cs="Arial"/>
          <w:spacing w:val="-3"/>
          <w:lang w:val="es-ES_tradnl" w:eastAsia="es-ES"/>
        </w:rPr>
        <w:t xml:space="preserve"> </w:t>
      </w:r>
    </w:p>
    <w:p w14:paraId="66EE79C8"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DA5B45">
        <w:rPr>
          <w:rFonts w:ascii="Arial" w:eastAsia="Times New Roman" w:hAnsi="Arial" w:cs="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DA5B45">
          <w:rPr>
            <w:rFonts w:ascii="Arial" w:eastAsia="Times New Roman" w:hAnsi="Arial" w:cs="Arial"/>
            <w:spacing w:val="-3"/>
            <w:lang w:val="es-ES_tradnl" w:eastAsia="es-ES"/>
          </w:rPr>
          <w:t xml:space="preserve">la </w:t>
        </w:r>
        <w:r w:rsidRPr="00DA5B45">
          <w:rPr>
            <w:rFonts w:ascii="Arial" w:eastAsia="Times New Roman" w:hAnsi="Arial" w:cs="Arial"/>
            <w:b/>
            <w:spacing w:val="-3"/>
            <w:lang w:val="es-ES_tradnl" w:eastAsia="es-ES"/>
          </w:rPr>
          <w:t>CONTRATADA</w:t>
        </w:r>
      </w:smartTag>
      <w:r w:rsidRPr="00DA5B45">
        <w:rPr>
          <w:rFonts w:ascii="Arial" w:eastAsia="Times New Roman" w:hAnsi="Arial" w:cs="Arial"/>
          <w:b/>
          <w:spacing w:val="-3"/>
          <w:lang w:val="es-ES_tradnl" w:eastAsia="es-ES"/>
        </w:rPr>
        <w:t xml:space="preserve"> </w:t>
      </w:r>
      <w:r w:rsidRPr="00DA5B45">
        <w:rPr>
          <w:rFonts w:ascii="Arial" w:eastAsia="Times New Roman" w:hAnsi="Arial" w:cs="Arial"/>
          <w:spacing w:val="-3"/>
          <w:lang w:val="es-ES_tradnl" w:eastAsia="es-ES"/>
        </w:rPr>
        <w:t>debe dar cumplimiento a</w:t>
      </w:r>
      <w:r w:rsidRPr="00DA5B45">
        <w:rPr>
          <w:rFonts w:ascii="Arial" w:eastAsia="Times New Roman" w:hAnsi="Arial" w:cs="Arial"/>
          <w:b/>
          <w:spacing w:val="-3"/>
          <w:lang w:val="es-ES_tradnl" w:eastAsia="es-ES"/>
        </w:rPr>
        <w:t xml:space="preserve"> </w:t>
      </w:r>
      <w:r w:rsidRPr="00DA5B45">
        <w:rPr>
          <w:rFonts w:ascii="Arial" w:eastAsia="Times New Roman" w:hAnsi="Arial" w:cs="Arial"/>
          <w:spacing w:val="-3"/>
          <w:lang w:val="es-ES_tradnl" w:eastAsia="es-ES"/>
        </w:rPr>
        <w:t>todas las obligaciones socio-laborales y de bioseguridad con su personal, a su propio costo.</w:t>
      </w:r>
    </w:p>
    <w:p w14:paraId="65C2CA57" w14:textId="77777777" w:rsidR="00DA5B45" w:rsidRPr="00DA5B45" w:rsidRDefault="00DA5B45" w:rsidP="00DA5B4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eastAsia="Times New Roman" w:hAnsi="Arial" w:cs="Arial"/>
          <w:b/>
          <w:spacing w:val="-3"/>
          <w:u w:val="single"/>
          <w:lang w:val="es-ES_tradnl" w:eastAsia="es-ES"/>
        </w:rPr>
      </w:pPr>
      <w:r w:rsidRPr="00DA5B45">
        <w:rPr>
          <w:rFonts w:ascii="Arial" w:eastAsia="Times New Roman" w:hAnsi="Arial" w:cs="Arial"/>
          <w:b/>
          <w:spacing w:val="-3"/>
          <w:u w:val="single"/>
          <w:lang w:val="es-ES_tradnl" w:eastAsia="es-ES"/>
        </w:rPr>
        <w:t>DECIMO QUINTA. (DOMICILIO)</w:t>
      </w:r>
      <w:r w:rsidRPr="00DA5B45">
        <w:rPr>
          <w:rFonts w:ascii="Arial" w:eastAsia="Times New Roman" w:hAnsi="Arial" w:cs="Arial"/>
          <w:b/>
          <w:spacing w:val="-3"/>
          <w:lang w:val="es-ES_tradnl" w:eastAsia="es-ES"/>
        </w:rPr>
        <w:t>.</w:t>
      </w:r>
    </w:p>
    <w:p w14:paraId="7CD95FE4"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DA5B45">
        <w:rPr>
          <w:rFonts w:ascii="Arial" w:eastAsia="Times New Roman" w:hAnsi="Arial" w:cs="Arial"/>
          <w:spacing w:val="-3"/>
          <w:lang w:val="es-ES_tradnl" w:eastAsia="es-ES"/>
        </w:rPr>
        <w:t>Las Partes, para todas las incidencias del presente Contrato, constituyen como domicilio especial, a efecto de su notificación:</w:t>
      </w:r>
    </w:p>
    <w:p w14:paraId="3A40AA6F" w14:textId="77777777" w:rsidR="00DA5B45" w:rsidRPr="00DA5B45" w:rsidRDefault="00DA5B45" w:rsidP="00065E6A">
      <w:pPr>
        <w:numPr>
          <w:ilvl w:val="0"/>
          <w:numId w:val="33"/>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lang w:val="es-ES_tradnl" w:eastAsia="es-ES"/>
        </w:rPr>
      </w:pPr>
      <w:r w:rsidRPr="00DA5B45">
        <w:rPr>
          <w:rFonts w:ascii="Arial" w:eastAsia="Times New Roman" w:hAnsi="Arial" w:cs="Arial"/>
          <w:b/>
          <w:spacing w:val="-3"/>
          <w:lang w:val="es-ES_tradnl" w:eastAsia="es-ES"/>
        </w:rPr>
        <w:t xml:space="preserve">CSBP </w:t>
      </w:r>
      <w:r w:rsidRPr="00DA5B45">
        <w:rPr>
          <w:rFonts w:ascii="Arial" w:eastAsia="Times New Roman" w:hAnsi="Arial" w:cs="Arial"/>
          <w:spacing w:val="-3"/>
          <w:lang w:val="es-ES_tradnl" w:eastAsia="es-ES"/>
        </w:rPr>
        <w:t>- Calle Eucaliptos s/n entre Calle Palmeras y Condominio Britania, de la ciudad de Santa Cruz de la Sierra.</w:t>
      </w:r>
    </w:p>
    <w:p w14:paraId="5DD740DC" w14:textId="77777777" w:rsidR="00DA5B45" w:rsidRPr="00DA5B45" w:rsidRDefault="00DA5B45" w:rsidP="00065E6A">
      <w:pPr>
        <w:numPr>
          <w:ilvl w:val="0"/>
          <w:numId w:val="33"/>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lang w:val="es-ES_tradnl" w:eastAsia="es-ES"/>
        </w:rPr>
      </w:pPr>
      <w:r w:rsidRPr="00DA5B45">
        <w:rPr>
          <w:rFonts w:ascii="Arial" w:eastAsia="Times New Roman" w:hAnsi="Arial" w:cs="Arial"/>
          <w:b/>
          <w:spacing w:val="-3"/>
          <w:lang w:val="es-ES_tradnl" w:eastAsia="es-ES"/>
        </w:rPr>
        <w:t>CONTRATADA</w:t>
      </w:r>
      <w:r w:rsidRPr="00DA5B45">
        <w:rPr>
          <w:rFonts w:ascii="Arial" w:eastAsia="Times New Roman" w:hAnsi="Arial" w:cs="Arial"/>
          <w:spacing w:val="-3"/>
          <w:lang w:val="es-ES_tradnl" w:eastAsia="es-ES"/>
        </w:rPr>
        <w:t xml:space="preserve"> – _________________________ </w:t>
      </w:r>
      <w:r w:rsidRPr="00DA5B45">
        <w:rPr>
          <w:rFonts w:ascii="Arial" w:eastAsia="Times New Roman" w:hAnsi="Arial" w:cs="Arial"/>
          <w:lang w:val="es-ES_tradnl" w:eastAsia="es-ES"/>
        </w:rPr>
        <w:t xml:space="preserve">de la </w:t>
      </w:r>
      <w:r w:rsidRPr="00DA5B45">
        <w:rPr>
          <w:rFonts w:ascii="Arial" w:eastAsia="Times New Roman" w:hAnsi="Arial" w:cs="Arial"/>
          <w:spacing w:val="-3"/>
          <w:lang w:val="es-ES_tradnl" w:eastAsia="es-ES"/>
        </w:rPr>
        <w:t>ciudad de Santa Cruz de la Sierra</w:t>
      </w:r>
      <w:r w:rsidRPr="00DA5B45">
        <w:rPr>
          <w:rFonts w:ascii="Arial" w:eastAsia="Times New Roman" w:hAnsi="Arial" w:cs="Arial"/>
          <w:lang w:val="es-ES_tradnl" w:eastAsia="es-ES"/>
        </w:rPr>
        <w:t>.</w:t>
      </w:r>
    </w:p>
    <w:p w14:paraId="25E01E47"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b/>
          <w:spacing w:val="-3"/>
          <w:u w:val="single"/>
          <w:lang w:val="es-ES_tradnl" w:eastAsia="es-ES"/>
        </w:rPr>
      </w:pPr>
      <w:r w:rsidRPr="00DA5B45">
        <w:rPr>
          <w:rFonts w:ascii="Arial" w:eastAsia="Times New Roman" w:hAnsi="Arial" w:cs="Arial"/>
          <w:b/>
          <w:spacing w:val="-3"/>
          <w:u w:val="single"/>
          <w:lang w:val="es-ES_tradnl" w:eastAsia="es-ES"/>
        </w:rPr>
        <w:t>DECIMO SEXTA. (DE LOS GASTOS NOTARIALES)</w:t>
      </w:r>
      <w:r w:rsidRPr="00DA5B45">
        <w:rPr>
          <w:rFonts w:ascii="Arial" w:eastAsia="Times New Roman" w:hAnsi="Arial" w:cs="Arial"/>
          <w:b/>
          <w:spacing w:val="-3"/>
          <w:lang w:val="es-ES_tradnl" w:eastAsia="es-ES"/>
        </w:rPr>
        <w:t>.</w:t>
      </w:r>
    </w:p>
    <w:p w14:paraId="21F641EB"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DA5B45">
        <w:rPr>
          <w:rFonts w:ascii="Arial" w:eastAsia="Times New Roman" w:hAnsi="Arial" w:cs="Arial"/>
          <w:spacing w:val="-3"/>
          <w:lang w:val="es-ES_tradnl" w:eastAsia="es-ES"/>
        </w:rPr>
        <w:t xml:space="preserve">La </w:t>
      </w:r>
      <w:r w:rsidRPr="00DA5B45">
        <w:rPr>
          <w:rFonts w:ascii="Arial" w:eastAsia="Times New Roman" w:hAnsi="Arial" w:cs="Arial"/>
          <w:b/>
          <w:spacing w:val="-3"/>
          <w:lang w:val="es-ES_tradnl" w:eastAsia="es-ES"/>
        </w:rPr>
        <w:t xml:space="preserve">CONTRATADA </w:t>
      </w:r>
      <w:r w:rsidRPr="00DA5B45">
        <w:rPr>
          <w:rFonts w:ascii="Arial" w:eastAsia="Times New Roman" w:hAnsi="Arial" w:cs="Arial"/>
          <w:spacing w:val="-3"/>
          <w:lang w:val="es-ES_tradnl" w:eastAsia="es-ES"/>
        </w:rPr>
        <w:t>se obliga a cancelar los gastos emergentes del reconocimiento de firmas del presente Contrato ante Notario de Fe Pública.</w:t>
      </w:r>
    </w:p>
    <w:p w14:paraId="7F4B89B7"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b/>
          <w:spacing w:val="-3"/>
          <w:lang w:val="es-ES_tradnl" w:eastAsia="es-ES"/>
        </w:rPr>
      </w:pPr>
      <w:r w:rsidRPr="00DA5B45">
        <w:rPr>
          <w:rFonts w:ascii="Arial" w:eastAsia="Times New Roman" w:hAnsi="Arial" w:cs="Arial"/>
          <w:b/>
          <w:spacing w:val="-3"/>
          <w:u w:val="single"/>
          <w:lang w:val="es-ES_tradnl" w:eastAsia="es-ES"/>
        </w:rPr>
        <w:t>DECIMO SEPTIMA. (RESPONSABILIDAD ANTE EL SEDES)</w:t>
      </w:r>
      <w:r w:rsidRPr="00DA5B45">
        <w:rPr>
          <w:rFonts w:ascii="Arial" w:eastAsia="Times New Roman" w:hAnsi="Arial" w:cs="Arial"/>
          <w:b/>
          <w:spacing w:val="-3"/>
          <w:lang w:val="es-ES_tradnl" w:eastAsia="es-ES"/>
        </w:rPr>
        <w:t xml:space="preserve">. </w:t>
      </w:r>
    </w:p>
    <w:p w14:paraId="0FEF3E46" w14:textId="77777777" w:rsidR="00DA5B45" w:rsidRPr="00DA5B45" w:rsidRDefault="00DA5B45" w:rsidP="00DA5B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DA5B45">
        <w:rPr>
          <w:rFonts w:ascii="Arial" w:eastAsia="Times New Roman" w:hAnsi="Arial" w:cs="Arial"/>
          <w:spacing w:val="-3"/>
          <w:lang w:val="es-ES_tradnl" w:eastAsia="es-ES"/>
        </w:rPr>
        <w:t>En cumplimiento al Instructivo CITE: ON-GG-S-007-14, de 17 de septiembre de 2014, la</w:t>
      </w:r>
      <w:r w:rsidRPr="00DA5B45">
        <w:rPr>
          <w:rFonts w:ascii="Arial" w:eastAsia="Times New Roman" w:hAnsi="Arial" w:cs="Arial"/>
          <w:lang w:val="es-ES_tradnl" w:eastAsia="es-ES"/>
        </w:rPr>
        <w:t xml:space="preserve"> </w:t>
      </w:r>
      <w:r w:rsidRPr="00DA5B45">
        <w:rPr>
          <w:rFonts w:ascii="Arial" w:eastAsia="Times New Roman" w:hAnsi="Arial" w:cs="Arial"/>
          <w:b/>
          <w:lang w:val="es-ES_tradnl" w:eastAsia="es-ES"/>
        </w:rPr>
        <w:t>CONTRATADA</w:t>
      </w:r>
      <w:r w:rsidRPr="00DA5B45">
        <w:rPr>
          <w:rFonts w:ascii="Arial" w:eastAsia="Times New Roman" w:hAnsi="Arial" w:cs="Arial"/>
          <w:spacing w:val="-3"/>
          <w:lang w:val="es-ES_tradnl" w:eastAsia="es-ES"/>
        </w:rPr>
        <w:t xml:space="preserve"> ha presentado fotocopia de la Resolución Administrativa No. ______, de fecha _______, del SEDES, por la que se autoriza su funcionamiento. La </w:t>
      </w:r>
      <w:r w:rsidRPr="00DA5B45">
        <w:rPr>
          <w:rFonts w:ascii="Arial" w:eastAsia="Times New Roman" w:hAnsi="Arial" w:cs="Arial"/>
          <w:b/>
          <w:spacing w:val="-3"/>
          <w:lang w:val="es-ES_tradnl" w:eastAsia="es-ES"/>
        </w:rPr>
        <w:t>CONTRATADA</w:t>
      </w:r>
      <w:r w:rsidRPr="00DA5B45">
        <w:rPr>
          <w:rFonts w:ascii="Arial" w:eastAsia="Times New Roman" w:hAnsi="Arial" w:cs="Arial"/>
          <w:spacing w:val="-3"/>
          <w:lang w:val="es-ES_tradnl" w:eastAsia="es-ES"/>
        </w:rPr>
        <w:t xml:space="preserve"> se compromete, adicionalmente, a mantener la vigencia de dicha autorización durante toda la vigencia del presente Contrato. No obstante, en caso de acontecer cualquier contingencia relacionada con aspectos certificados por el SEDES, las Partes acuerdan que </w:t>
      </w:r>
      <w:r w:rsidRPr="00DA5B45">
        <w:rPr>
          <w:rFonts w:ascii="Arial" w:eastAsia="Times New Roman" w:hAnsi="Arial" w:cs="Arial"/>
          <w:lang w:val="es-ES_tradnl" w:eastAsia="es-ES"/>
        </w:rPr>
        <w:t xml:space="preserve">la </w:t>
      </w:r>
      <w:r w:rsidRPr="00DA5B45">
        <w:rPr>
          <w:rFonts w:ascii="Arial" w:eastAsia="Times New Roman" w:hAnsi="Arial" w:cs="Arial"/>
          <w:b/>
          <w:lang w:val="es-ES_tradnl" w:eastAsia="es-ES"/>
        </w:rPr>
        <w:lastRenderedPageBreak/>
        <w:t>CONTRATADA</w:t>
      </w:r>
      <w:r w:rsidRPr="00DA5B45">
        <w:rPr>
          <w:rFonts w:ascii="Arial" w:eastAsia="Times New Roman" w:hAnsi="Arial" w:cs="Arial"/>
          <w:spacing w:val="-3"/>
          <w:lang w:val="es-ES_tradnl" w:eastAsia="es-ES"/>
        </w:rPr>
        <w:t xml:space="preserve"> asumirá íntegramente las responsabilidades y consecuencias que pudieran emerger al respecto, tanto frente a la </w:t>
      </w:r>
      <w:r w:rsidRPr="00DA5B45">
        <w:rPr>
          <w:rFonts w:ascii="Arial" w:eastAsia="Times New Roman" w:hAnsi="Arial" w:cs="Arial"/>
          <w:b/>
          <w:spacing w:val="-3"/>
          <w:lang w:val="es-ES_tradnl" w:eastAsia="es-ES"/>
        </w:rPr>
        <w:t xml:space="preserve">CSBP </w:t>
      </w:r>
      <w:r w:rsidRPr="00DA5B45">
        <w:rPr>
          <w:rFonts w:ascii="Arial" w:eastAsia="Times New Roman" w:hAnsi="Arial" w:cs="Arial"/>
          <w:spacing w:val="-3"/>
          <w:lang w:val="es-ES_tradnl" w:eastAsia="es-ES"/>
        </w:rPr>
        <w:t>como frente a terceros.</w:t>
      </w:r>
    </w:p>
    <w:p w14:paraId="6834C298" w14:textId="77777777" w:rsidR="00DA5B45" w:rsidRPr="00DA5B45" w:rsidRDefault="00DA5B45" w:rsidP="00DA5B45">
      <w:pPr>
        <w:spacing w:after="0"/>
        <w:jc w:val="both"/>
        <w:rPr>
          <w:rFonts w:ascii="Arial" w:eastAsia="Times New Roman" w:hAnsi="Arial" w:cs="Arial"/>
          <w:lang w:val="es-ES_tradnl" w:eastAsia="es-ES"/>
        </w:rPr>
      </w:pPr>
      <w:r w:rsidRPr="00DA5B45">
        <w:rPr>
          <w:rFonts w:ascii="Arial" w:eastAsia="Times New Roman" w:hAnsi="Arial" w:cs="Arial"/>
          <w:b/>
          <w:u w:val="single"/>
          <w:lang w:val="es-ES_tradnl" w:eastAsia="es-ES"/>
        </w:rPr>
        <w:t>DECIMO OCTAVA. (ACEPTACION)</w:t>
      </w:r>
      <w:r w:rsidRPr="00DA5B45">
        <w:rPr>
          <w:rFonts w:ascii="Arial" w:eastAsia="Times New Roman" w:hAnsi="Arial" w:cs="Arial"/>
          <w:b/>
          <w:lang w:val="es-ES_tradnl" w:eastAsia="es-ES"/>
        </w:rPr>
        <w:t>.</w:t>
      </w:r>
    </w:p>
    <w:p w14:paraId="4B1A1FC7" w14:textId="77777777" w:rsidR="00DA5B45" w:rsidRPr="00DA5B45" w:rsidRDefault="00DA5B45" w:rsidP="00DA5B45">
      <w:pPr>
        <w:spacing w:after="0"/>
        <w:jc w:val="both"/>
        <w:rPr>
          <w:rFonts w:ascii="Arial" w:eastAsia="Times New Roman" w:hAnsi="Arial" w:cs="Arial"/>
          <w:lang w:val="es-MX" w:eastAsia="es-ES"/>
        </w:rPr>
      </w:pPr>
      <w:r w:rsidRPr="00DA5B45">
        <w:rPr>
          <w:rFonts w:ascii="Arial" w:eastAsia="Times New Roman" w:hAnsi="Arial" w:cs="Arial"/>
          <w:lang w:eastAsia="es-ES"/>
        </w:rPr>
        <w:t>En señal de conformidad y para su fiel y estricto cumplimiento, las Partes firman el presente contrato en cuatros (4) ejemplares de un mismo tenor y valor legal en la ciudad de Santa Cruz de la Sierra, a los ________ días del mes de _______ del año dos mil veintiuno</w:t>
      </w:r>
      <w:r w:rsidRPr="00DA5B45">
        <w:rPr>
          <w:rFonts w:ascii="Arial" w:eastAsia="Times New Roman" w:hAnsi="Arial" w:cs="Arial"/>
          <w:lang w:val="es-ES_tradnl" w:eastAsia="es-ES"/>
        </w:rPr>
        <w:t>.</w:t>
      </w:r>
    </w:p>
    <w:p w14:paraId="4441F7F9" w14:textId="77777777" w:rsidR="00DA5B45" w:rsidRPr="00DA5B45" w:rsidRDefault="00DA5B45" w:rsidP="00DA5B45">
      <w:pPr>
        <w:spacing w:after="0"/>
        <w:jc w:val="both"/>
        <w:rPr>
          <w:rFonts w:ascii="Arial" w:eastAsia="Times New Roman" w:hAnsi="Arial" w:cs="Arial"/>
          <w:lang w:val="es-MX" w:eastAsia="es-ES"/>
        </w:rPr>
      </w:pPr>
    </w:p>
    <w:p w14:paraId="31D2EDC4" w14:textId="77777777" w:rsidR="00DA5B45" w:rsidRPr="00DA5B45" w:rsidRDefault="00DA5B45" w:rsidP="00DA5B45">
      <w:pPr>
        <w:spacing w:after="0"/>
        <w:jc w:val="both"/>
        <w:rPr>
          <w:rFonts w:ascii="Arial" w:eastAsia="Times New Roman" w:hAnsi="Arial" w:cs="Arial"/>
          <w:lang w:val="es-MX" w:eastAsia="es-ES"/>
        </w:rPr>
      </w:pPr>
    </w:p>
    <w:p w14:paraId="03F837AC" w14:textId="77777777" w:rsidR="00DA5B45" w:rsidRPr="00DA5B45" w:rsidRDefault="00DA5B45" w:rsidP="00DA5B45">
      <w:pPr>
        <w:spacing w:after="0"/>
        <w:jc w:val="both"/>
        <w:rPr>
          <w:rFonts w:ascii="Arial" w:eastAsia="Times New Roman" w:hAnsi="Arial" w:cs="Arial"/>
          <w:lang w:val="es-MX" w:eastAsia="es-ES"/>
        </w:rPr>
      </w:pPr>
    </w:p>
    <w:p w14:paraId="647C6F30" w14:textId="77777777" w:rsidR="00DA5B45" w:rsidRPr="00DA5B45" w:rsidRDefault="00DA5B45" w:rsidP="00DA5B45">
      <w:pPr>
        <w:spacing w:after="0"/>
        <w:jc w:val="both"/>
        <w:rPr>
          <w:rFonts w:ascii="Arial" w:eastAsia="Times New Roman" w:hAnsi="Arial" w:cs="Arial"/>
          <w:lang w:val="es-MX" w:eastAsia="es-ES"/>
        </w:rPr>
      </w:pPr>
    </w:p>
    <w:p w14:paraId="14C27D00" w14:textId="77777777" w:rsidR="00DA5B45" w:rsidRPr="00DA5B45" w:rsidRDefault="00DA5B45" w:rsidP="00DA5B45">
      <w:pPr>
        <w:spacing w:after="0"/>
        <w:jc w:val="both"/>
        <w:rPr>
          <w:rFonts w:ascii="Arial" w:eastAsia="Times New Roman" w:hAnsi="Arial" w:cs="Arial"/>
          <w:lang w:val="es-MX" w:eastAsia="es-ES"/>
        </w:rPr>
      </w:pPr>
    </w:p>
    <w:p w14:paraId="04422672" w14:textId="77777777" w:rsidR="00DA5B45" w:rsidRPr="00DA5B45" w:rsidRDefault="00DA5B45" w:rsidP="00DA5B45">
      <w:pPr>
        <w:spacing w:after="0"/>
        <w:jc w:val="both"/>
        <w:rPr>
          <w:rFonts w:ascii="Arial" w:eastAsia="Times New Roman" w:hAnsi="Arial" w:cs="Arial"/>
          <w:lang w:val="es-MX" w:eastAsia="es-ES"/>
        </w:rPr>
      </w:pPr>
    </w:p>
    <w:p w14:paraId="78C994CA" w14:textId="77777777" w:rsidR="00DA5B45" w:rsidRPr="00DA5B45" w:rsidRDefault="00DA5B45" w:rsidP="00DA5B45">
      <w:pPr>
        <w:spacing w:after="0"/>
        <w:jc w:val="both"/>
        <w:rPr>
          <w:rFonts w:ascii="Arial" w:eastAsia="Times New Roman" w:hAnsi="Arial" w:cs="Arial"/>
          <w:lang w:val="es-MX" w:eastAsia="es-ES"/>
        </w:rPr>
      </w:pPr>
    </w:p>
    <w:p w14:paraId="685DFE1E" w14:textId="77777777" w:rsidR="00DA5B45" w:rsidRPr="00DA5B45" w:rsidRDefault="00DA5B45" w:rsidP="00DA5B45">
      <w:pPr>
        <w:spacing w:after="0"/>
        <w:jc w:val="both"/>
        <w:rPr>
          <w:rFonts w:ascii="Arial" w:eastAsia="Times New Roman" w:hAnsi="Arial" w:cs="Arial"/>
          <w:sz w:val="18"/>
          <w:szCs w:val="18"/>
          <w:lang w:val="es-MX" w:eastAsia="es-ES"/>
        </w:rPr>
      </w:pPr>
    </w:p>
    <w:p w14:paraId="78EAC519" w14:textId="77777777" w:rsidR="00DA5B45" w:rsidRPr="00DA5B45" w:rsidRDefault="00DA5B45" w:rsidP="00DA5B45">
      <w:pPr>
        <w:spacing w:after="0"/>
        <w:jc w:val="both"/>
        <w:rPr>
          <w:rFonts w:ascii="Arial" w:eastAsia="Times New Roman" w:hAnsi="Arial" w:cs="Arial"/>
          <w:sz w:val="18"/>
          <w:szCs w:val="18"/>
          <w:lang w:val="es-MX" w:eastAsia="es-ES"/>
        </w:rPr>
      </w:pPr>
    </w:p>
    <w:tbl>
      <w:tblPr>
        <w:tblW w:w="0" w:type="auto"/>
        <w:tblLook w:val="04A0" w:firstRow="1" w:lastRow="0" w:firstColumn="1" w:lastColumn="0" w:noHBand="0" w:noVBand="1"/>
      </w:tblPr>
      <w:tblGrid>
        <w:gridCol w:w="3925"/>
        <w:gridCol w:w="3926"/>
      </w:tblGrid>
      <w:tr w:rsidR="00DA5B45" w:rsidRPr="00DA5B45" w14:paraId="4FB8267B" w14:textId="77777777" w:rsidTr="0033250B">
        <w:tc>
          <w:tcPr>
            <w:tcW w:w="3925" w:type="dxa"/>
            <w:shd w:val="clear" w:color="auto" w:fill="auto"/>
          </w:tcPr>
          <w:p w14:paraId="6198481E" w14:textId="77777777" w:rsidR="00DA5B45" w:rsidRPr="00DA5B45" w:rsidRDefault="00DA5B45" w:rsidP="00DA5B45">
            <w:pPr>
              <w:spacing w:after="0"/>
              <w:jc w:val="center"/>
              <w:rPr>
                <w:rFonts w:ascii="Arial" w:eastAsia="Times New Roman" w:hAnsi="Arial" w:cs="Arial"/>
                <w:b/>
                <w:sz w:val="18"/>
                <w:szCs w:val="18"/>
                <w:lang w:eastAsia="es-ES"/>
              </w:rPr>
            </w:pPr>
            <w:r w:rsidRPr="00DA5B45">
              <w:rPr>
                <w:rFonts w:ascii="Arial" w:eastAsia="Times New Roman" w:hAnsi="Arial" w:cs="Arial"/>
                <w:b/>
                <w:sz w:val="18"/>
                <w:szCs w:val="18"/>
                <w:lang w:eastAsia="es-ES"/>
              </w:rPr>
              <w:t>DR. EVER FILEMON SOTO JUSTINIANO</w:t>
            </w:r>
          </w:p>
          <w:p w14:paraId="2A138070" w14:textId="77777777" w:rsidR="00DA5B45" w:rsidRPr="00DA5B45" w:rsidRDefault="00DA5B45" w:rsidP="00DA5B45">
            <w:pPr>
              <w:spacing w:after="0"/>
              <w:jc w:val="center"/>
              <w:rPr>
                <w:rFonts w:ascii="Arial" w:eastAsia="Times New Roman" w:hAnsi="Arial" w:cs="Arial"/>
                <w:sz w:val="18"/>
                <w:szCs w:val="18"/>
                <w:lang w:eastAsia="es-ES"/>
              </w:rPr>
            </w:pPr>
            <w:r w:rsidRPr="00DA5B45">
              <w:rPr>
                <w:rFonts w:ascii="Arial" w:eastAsia="Times New Roman" w:hAnsi="Arial" w:cs="Arial"/>
                <w:b/>
                <w:sz w:val="18"/>
                <w:szCs w:val="18"/>
                <w:lang w:val="es-ES_tradnl" w:eastAsia="es-ES"/>
              </w:rPr>
              <w:t>JEFE MEDICO REGIONAL</w:t>
            </w:r>
          </w:p>
        </w:tc>
        <w:tc>
          <w:tcPr>
            <w:tcW w:w="3926" w:type="dxa"/>
            <w:shd w:val="clear" w:color="auto" w:fill="auto"/>
          </w:tcPr>
          <w:p w14:paraId="493324D9" w14:textId="77777777" w:rsidR="00DA5B45" w:rsidRPr="00DA5B45" w:rsidRDefault="00DA5B45" w:rsidP="00DA5B45">
            <w:pPr>
              <w:spacing w:after="0"/>
              <w:jc w:val="center"/>
              <w:rPr>
                <w:rFonts w:ascii="Arial" w:eastAsia="Times New Roman" w:hAnsi="Arial" w:cs="Arial"/>
                <w:b/>
                <w:sz w:val="18"/>
                <w:szCs w:val="18"/>
                <w:lang w:val="es-ES_tradnl" w:eastAsia="es-ES"/>
              </w:rPr>
            </w:pPr>
            <w:r w:rsidRPr="00DA5B45">
              <w:rPr>
                <w:rFonts w:ascii="Arial" w:eastAsia="Times New Roman" w:hAnsi="Arial" w:cs="Arial"/>
                <w:b/>
                <w:sz w:val="18"/>
                <w:szCs w:val="18"/>
                <w:lang w:val="es-ES_tradnl" w:eastAsia="es-ES"/>
              </w:rPr>
              <w:t>LIC. FRANZ DOUGLAS MOSCOSO CABRERA</w:t>
            </w:r>
          </w:p>
          <w:p w14:paraId="4A1982B5" w14:textId="77777777" w:rsidR="00DA5B45" w:rsidRPr="00DA5B45" w:rsidRDefault="00DA5B45" w:rsidP="00DA5B45">
            <w:pPr>
              <w:spacing w:after="0"/>
              <w:jc w:val="center"/>
              <w:rPr>
                <w:rFonts w:ascii="Arial" w:eastAsia="Times New Roman" w:hAnsi="Arial" w:cs="Arial"/>
                <w:sz w:val="18"/>
                <w:szCs w:val="18"/>
                <w:lang w:eastAsia="es-ES"/>
              </w:rPr>
            </w:pPr>
            <w:r w:rsidRPr="00DA5B45">
              <w:rPr>
                <w:rFonts w:ascii="Arial" w:eastAsia="Times New Roman" w:hAnsi="Arial" w:cs="Arial"/>
                <w:b/>
                <w:sz w:val="18"/>
                <w:szCs w:val="18"/>
                <w:lang w:val="es-ES_tradnl" w:eastAsia="es-ES"/>
              </w:rPr>
              <w:t>ADMINISTRADOR REGIONAL</w:t>
            </w:r>
          </w:p>
        </w:tc>
      </w:tr>
    </w:tbl>
    <w:p w14:paraId="66A91685" w14:textId="77777777" w:rsidR="00DA5B45" w:rsidRPr="00DA5B45" w:rsidRDefault="00DA5B45" w:rsidP="00DA5B45">
      <w:pPr>
        <w:spacing w:after="0"/>
        <w:jc w:val="both"/>
        <w:rPr>
          <w:rFonts w:ascii="Arial" w:eastAsia="Times New Roman" w:hAnsi="Arial" w:cs="Arial"/>
          <w:b/>
          <w:sz w:val="18"/>
          <w:szCs w:val="18"/>
          <w:lang w:val="es-MX" w:eastAsia="es-ES"/>
        </w:rPr>
      </w:pPr>
    </w:p>
    <w:p w14:paraId="7FD1E459" w14:textId="77777777" w:rsidR="00DA5B45" w:rsidRPr="00DA5B45" w:rsidRDefault="00DA5B45" w:rsidP="00DA5B45">
      <w:pPr>
        <w:spacing w:after="0"/>
        <w:jc w:val="both"/>
        <w:rPr>
          <w:rFonts w:ascii="Arial" w:eastAsia="Times New Roman" w:hAnsi="Arial" w:cs="Arial"/>
          <w:b/>
          <w:sz w:val="18"/>
          <w:szCs w:val="18"/>
          <w:lang w:val="es-MX" w:eastAsia="es-ES"/>
        </w:rPr>
      </w:pPr>
    </w:p>
    <w:p w14:paraId="32322A16" w14:textId="77777777" w:rsidR="00DA5B45" w:rsidRPr="00DA5B45" w:rsidRDefault="00DA5B45" w:rsidP="00DA5B45">
      <w:pPr>
        <w:spacing w:after="0"/>
        <w:jc w:val="both"/>
        <w:rPr>
          <w:rFonts w:ascii="Arial" w:eastAsia="Times New Roman" w:hAnsi="Arial" w:cs="Arial"/>
          <w:b/>
          <w:sz w:val="18"/>
          <w:szCs w:val="18"/>
          <w:lang w:val="es-MX" w:eastAsia="es-ES"/>
        </w:rPr>
      </w:pPr>
    </w:p>
    <w:p w14:paraId="49855C4B" w14:textId="77777777" w:rsidR="00DA5B45" w:rsidRPr="00DA5B45" w:rsidRDefault="00DA5B45" w:rsidP="00DA5B45">
      <w:pPr>
        <w:spacing w:after="0"/>
        <w:jc w:val="both"/>
        <w:rPr>
          <w:rFonts w:ascii="Arial" w:eastAsia="Times New Roman" w:hAnsi="Arial" w:cs="Arial"/>
          <w:b/>
          <w:sz w:val="18"/>
          <w:szCs w:val="18"/>
          <w:lang w:val="es-MX" w:eastAsia="es-ES"/>
        </w:rPr>
      </w:pPr>
    </w:p>
    <w:p w14:paraId="1C327BF8" w14:textId="77777777" w:rsidR="00DA5B45" w:rsidRPr="00DA5B45" w:rsidRDefault="00DA5B45" w:rsidP="00DA5B45">
      <w:pPr>
        <w:spacing w:after="0"/>
        <w:jc w:val="both"/>
        <w:rPr>
          <w:rFonts w:ascii="Arial" w:eastAsia="Times New Roman" w:hAnsi="Arial" w:cs="Arial"/>
          <w:b/>
          <w:sz w:val="18"/>
          <w:szCs w:val="18"/>
          <w:lang w:val="es-MX" w:eastAsia="es-ES"/>
        </w:rPr>
      </w:pPr>
    </w:p>
    <w:p w14:paraId="57CAA0F3" w14:textId="77777777" w:rsidR="00DA5B45" w:rsidRPr="00DA5B45" w:rsidRDefault="00DA5B45" w:rsidP="00DA5B45">
      <w:pPr>
        <w:spacing w:after="0"/>
        <w:jc w:val="both"/>
        <w:rPr>
          <w:rFonts w:ascii="Arial" w:eastAsia="Times New Roman" w:hAnsi="Arial" w:cs="Arial"/>
          <w:b/>
          <w:sz w:val="18"/>
          <w:szCs w:val="18"/>
          <w:lang w:val="es-MX" w:eastAsia="es-ES"/>
        </w:rPr>
      </w:pPr>
    </w:p>
    <w:p w14:paraId="138D6B8A" w14:textId="77777777" w:rsidR="00DA5B45" w:rsidRPr="00DA5B45" w:rsidRDefault="00DA5B45" w:rsidP="00DA5B45">
      <w:pPr>
        <w:spacing w:after="0"/>
        <w:jc w:val="both"/>
        <w:rPr>
          <w:rFonts w:ascii="Arial" w:eastAsia="Times New Roman" w:hAnsi="Arial" w:cs="Arial"/>
          <w:b/>
          <w:sz w:val="18"/>
          <w:szCs w:val="18"/>
          <w:lang w:val="es-MX" w:eastAsia="es-ES"/>
        </w:rPr>
      </w:pPr>
    </w:p>
    <w:p w14:paraId="336337C5" w14:textId="77777777" w:rsidR="00DA5B45" w:rsidRPr="00DA5B45" w:rsidRDefault="00DA5B45" w:rsidP="00DA5B45">
      <w:pPr>
        <w:spacing w:after="0"/>
        <w:jc w:val="both"/>
        <w:rPr>
          <w:rFonts w:ascii="Arial" w:eastAsia="Times New Roman" w:hAnsi="Arial" w:cs="Arial"/>
          <w:b/>
          <w:sz w:val="18"/>
          <w:szCs w:val="18"/>
          <w:lang w:val="es-MX" w:eastAsia="es-ES"/>
        </w:rPr>
      </w:pPr>
    </w:p>
    <w:p w14:paraId="005F419C" w14:textId="77777777" w:rsidR="00DA5B45" w:rsidRPr="00DA5B45" w:rsidRDefault="00DA5B45" w:rsidP="00DA5B45">
      <w:pPr>
        <w:spacing w:after="0"/>
        <w:jc w:val="both"/>
        <w:rPr>
          <w:rFonts w:ascii="Arial" w:eastAsia="Times New Roman" w:hAnsi="Arial" w:cs="Arial"/>
          <w:b/>
          <w:sz w:val="18"/>
          <w:szCs w:val="18"/>
          <w:lang w:val="es-MX" w:eastAsia="es-ES"/>
        </w:rPr>
      </w:pPr>
    </w:p>
    <w:p w14:paraId="6164A442" w14:textId="77777777" w:rsidR="00DA5B45" w:rsidRPr="00DA5B45" w:rsidRDefault="00DA5B45" w:rsidP="00DA5B45">
      <w:pPr>
        <w:spacing w:after="0"/>
        <w:jc w:val="center"/>
        <w:rPr>
          <w:rFonts w:ascii="Arial" w:eastAsia="Times New Roman" w:hAnsi="Arial" w:cs="Arial"/>
          <w:b/>
          <w:sz w:val="18"/>
          <w:szCs w:val="18"/>
          <w:lang w:val="es-MX" w:eastAsia="es-ES"/>
        </w:rPr>
      </w:pPr>
      <w:r w:rsidRPr="00DA5B45">
        <w:rPr>
          <w:rFonts w:ascii="Arial" w:eastAsia="Times New Roman" w:hAnsi="Arial" w:cs="Arial"/>
          <w:b/>
          <w:sz w:val="18"/>
          <w:szCs w:val="18"/>
          <w:lang w:val="es-ES_tradnl" w:eastAsia="es-ES"/>
        </w:rPr>
        <w:t>_________________</w:t>
      </w:r>
    </w:p>
    <w:p w14:paraId="6CFE66B8" w14:textId="77777777" w:rsidR="00DA5B45" w:rsidRPr="00DA5B45" w:rsidRDefault="00DA5B45" w:rsidP="00DA5B45">
      <w:pPr>
        <w:spacing w:after="0"/>
        <w:jc w:val="center"/>
        <w:rPr>
          <w:rFonts w:ascii="Arial" w:eastAsia="Times New Roman" w:hAnsi="Arial" w:cs="Arial"/>
          <w:b/>
          <w:sz w:val="18"/>
          <w:szCs w:val="18"/>
          <w:lang w:val="es-MX" w:eastAsia="es-ES"/>
        </w:rPr>
      </w:pPr>
      <w:r w:rsidRPr="00DA5B45">
        <w:rPr>
          <w:rFonts w:ascii="Arial" w:eastAsia="Times New Roman" w:hAnsi="Arial" w:cs="Arial"/>
          <w:b/>
          <w:sz w:val="18"/>
          <w:szCs w:val="18"/>
          <w:lang w:val="es-MX" w:eastAsia="es-ES"/>
        </w:rPr>
        <w:t>CONTRATADA</w:t>
      </w:r>
    </w:p>
    <w:p w14:paraId="50AB83DB" w14:textId="77777777" w:rsidR="00DA5B45" w:rsidRDefault="00DA5B45" w:rsidP="007414CE">
      <w:pPr>
        <w:pStyle w:val="Ttulo3"/>
        <w:tabs>
          <w:tab w:val="left" w:pos="708"/>
        </w:tabs>
        <w:jc w:val="center"/>
        <w:rPr>
          <w:rFonts w:ascii="Arial" w:hAnsi="Arial" w:cs="Arial"/>
          <w:color w:val="auto"/>
          <w:sz w:val="20"/>
          <w:szCs w:val="20"/>
          <w:u w:val="single"/>
        </w:rPr>
      </w:pPr>
    </w:p>
    <w:p w14:paraId="752B5816" w14:textId="77777777" w:rsidR="00DA5B45" w:rsidRDefault="00DA5B45" w:rsidP="007414CE">
      <w:pPr>
        <w:pStyle w:val="Ttulo3"/>
        <w:tabs>
          <w:tab w:val="left" w:pos="708"/>
        </w:tabs>
        <w:jc w:val="center"/>
        <w:rPr>
          <w:rFonts w:ascii="Arial" w:hAnsi="Arial" w:cs="Arial"/>
          <w:color w:val="auto"/>
          <w:sz w:val="20"/>
          <w:szCs w:val="20"/>
          <w:u w:val="single"/>
        </w:rPr>
      </w:pPr>
    </w:p>
    <w:p w14:paraId="01061266" w14:textId="77777777" w:rsidR="00DA5B45" w:rsidRDefault="00DA5B45" w:rsidP="007414CE">
      <w:pPr>
        <w:pStyle w:val="Ttulo3"/>
        <w:tabs>
          <w:tab w:val="left" w:pos="708"/>
        </w:tabs>
        <w:jc w:val="center"/>
        <w:rPr>
          <w:rFonts w:ascii="Arial" w:hAnsi="Arial" w:cs="Arial"/>
          <w:color w:val="auto"/>
          <w:sz w:val="20"/>
          <w:szCs w:val="20"/>
          <w:u w:val="single"/>
        </w:rPr>
      </w:pPr>
    </w:p>
    <w:p w14:paraId="53E9F3C2" w14:textId="77777777" w:rsidR="00DA5B45" w:rsidRDefault="00DA5B45" w:rsidP="007414CE">
      <w:pPr>
        <w:pStyle w:val="Ttulo3"/>
        <w:tabs>
          <w:tab w:val="left" w:pos="708"/>
        </w:tabs>
        <w:jc w:val="center"/>
        <w:rPr>
          <w:rFonts w:ascii="Arial" w:hAnsi="Arial" w:cs="Arial"/>
          <w:color w:val="auto"/>
          <w:sz w:val="20"/>
          <w:szCs w:val="20"/>
          <w:u w:val="single"/>
        </w:rPr>
      </w:pPr>
    </w:p>
    <w:p w14:paraId="1BBA2D5B" w14:textId="77777777" w:rsidR="00DA5B45" w:rsidRDefault="00DA5B45" w:rsidP="007414CE">
      <w:pPr>
        <w:pStyle w:val="Ttulo3"/>
        <w:tabs>
          <w:tab w:val="left" w:pos="708"/>
        </w:tabs>
        <w:jc w:val="center"/>
        <w:rPr>
          <w:rFonts w:ascii="Arial" w:hAnsi="Arial" w:cs="Arial"/>
          <w:color w:val="auto"/>
          <w:sz w:val="20"/>
          <w:szCs w:val="20"/>
          <w:u w:val="single"/>
        </w:rPr>
      </w:pPr>
    </w:p>
    <w:sectPr w:rsidR="00DA5B45" w:rsidSect="006213E9">
      <w:headerReference w:type="default" r:id="rId11"/>
      <w:footerReference w:type="default" r:id="rId12"/>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CC22" w14:textId="77777777" w:rsidR="00065E6A" w:rsidRDefault="00065E6A" w:rsidP="009349EF">
      <w:pPr>
        <w:spacing w:after="0" w:line="240" w:lineRule="auto"/>
      </w:pPr>
      <w:r>
        <w:separator/>
      </w:r>
    </w:p>
  </w:endnote>
  <w:endnote w:type="continuationSeparator" w:id="0">
    <w:p w14:paraId="43A24B11" w14:textId="77777777" w:rsidR="00065E6A" w:rsidRDefault="00065E6A"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4AC99251" w14:textId="77777777" w:rsidR="004B4F64" w:rsidRDefault="004B4F64">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31FEFCED" w14:textId="77777777" w:rsidR="004B4F64" w:rsidRDefault="004B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ABFB" w14:textId="77777777" w:rsidR="00065E6A" w:rsidRDefault="00065E6A" w:rsidP="009349EF">
      <w:pPr>
        <w:spacing w:after="0" w:line="240" w:lineRule="auto"/>
      </w:pPr>
      <w:r>
        <w:separator/>
      </w:r>
    </w:p>
  </w:footnote>
  <w:footnote w:type="continuationSeparator" w:id="0">
    <w:p w14:paraId="7519FFFE" w14:textId="77777777" w:rsidR="00065E6A" w:rsidRDefault="00065E6A"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343" w14:textId="19D6500B" w:rsidR="004B4F64" w:rsidRDefault="004B4F64">
    <w:pPr>
      <w:pStyle w:val="Encabezado"/>
    </w:pPr>
    <w:r>
      <w:rPr>
        <w:noProof/>
        <w:lang w:val="es-ES" w:eastAsia="es-ES"/>
      </w:rPr>
      <w:drawing>
        <wp:anchor distT="0" distB="0" distL="114300" distR="114300" simplePos="0" relativeHeight="251658240" behindDoc="1" locked="0" layoutInCell="1" allowOverlap="1" wp14:anchorId="4DC9832C" wp14:editId="60213CDF">
          <wp:simplePos x="0" y="0"/>
          <wp:positionH relativeFrom="column">
            <wp:posOffset>-600075</wp:posOffset>
          </wp:positionH>
          <wp:positionV relativeFrom="paragraph">
            <wp:posOffset>-334010</wp:posOffset>
          </wp:positionV>
          <wp:extent cx="2344420" cy="7785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42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36E407E"/>
    <w:multiLevelType w:val="hybridMultilevel"/>
    <w:tmpl w:val="C9E6F95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FB03C5"/>
    <w:multiLevelType w:val="hybridMultilevel"/>
    <w:tmpl w:val="B7723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6"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B64CF"/>
    <w:multiLevelType w:val="hybridMultilevel"/>
    <w:tmpl w:val="CA54B098"/>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29F2716C">
      <w:start w:val="1"/>
      <w:numFmt w:val="upperLetter"/>
      <w:lvlText w:val="%3."/>
      <w:lvlJc w:val="left"/>
      <w:pPr>
        <w:ind w:left="2264" w:hanging="360"/>
      </w:pPr>
      <w:rPr>
        <w:rFonts w:hint="default"/>
      </w:r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9"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0"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28" w15:restartNumberingAfterBreak="0">
    <w:nsid w:val="394E21E7"/>
    <w:multiLevelType w:val="hybridMultilevel"/>
    <w:tmpl w:val="166C7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2" w15:restartNumberingAfterBreak="0">
    <w:nsid w:val="4BDF6CBA"/>
    <w:multiLevelType w:val="hybridMultilevel"/>
    <w:tmpl w:val="AAB6A4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5F0A9F3A">
      <w:start w:val="18"/>
      <w:numFmt w:val="decimal"/>
      <w:lvlText w:val="%3."/>
      <w:lvlJc w:val="left"/>
      <w:pPr>
        <w:ind w:left="2340" w:hanging="360"/>
      </w:pPr>
      <w:rPr>
        <w:rFonts w:hint="default"/>
      </w:rPr>
    </w:lvl>
    <w:lvl w:ilvl="3" w:tplc="B356734E">
      <w:start w:val="2"/>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6"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4"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0"/>
  </w:num>
  <w:num w:numId="2">
    <w:abstractNumId w:val="15"/>
  </w:num>
  <w:num w:numId="3">
    <w:abstractNumId w:val="43"/>
  </w:num>
  <w:num w:numId="4">
    <w:abstractNumId w:val="5"/>
  </w:num>
  <w:num w:numId="5">
    <w:abstractNumId w:val="2"/>
  </w:num>
  <w:num w:numId="6">
    <w:abstractNumId w:val="35"/>
  </w:num>
  <w:num w:numId="7">
    <w:abstractNumId w:val="25"/>
  </w:num>
  <w:num w:numId="8">
    <w:abstractNumId w:val="22"/>
  </w:num>
  <w:num w:numId="9">
    <w:abstractNumId w:val="34"/>
  </w:num>
  <w:num w:numId="10">
    <w:abstractNumId w:val="33"/>
  </w:num>
  <w:num w:numId="11">
    <w:abstractNumId w:val="36"/>
  </w:num>
  <w:num w:numId="12">
    <w:abstractNumId w:val="31"/>
  </w:num>
  <w:num w:numId="13">
    <w:abstractNumId w:val="4"/>
  </w:num>
  <w:num w:numId="14">
    <w:abstractNumId w:val="42"/>
  </w:num>
  <w:num w:numId="15">
    <w:abstractNumId w:val="40"/>
  </w:num>
  <w:num w:numId="16">
    <w:abstractNumId w:val="38"/>
  </w:num>
  <w:num w:numId="17">
    <w:abstractNumId w:val="41"/>
  </w:num>
  <w:num w:numId="18">
    <w:abstractNumId w:val="19"/>
  </w:num>
  <w:num w:numId="19">
    <w:abstractNumId w:val="3"/>
  </w:num>
  <w:num w:numId="20">
    <w:abstractNumId w:val="13"/>
  </w:num>
  <w:num w:numId="21">
    <w:abstractNumId w:val="45"/>
  </w:num>
  <w:num w:numId="22">
    <w:abstractNumId w:val="17"/>
  </w:num>
  <w:num w:numId="23">
    <w:abstractNumId w:val="8"/>
  </w:num>
  <w:num w:numId="24">
    <w:abstractNumId w:val="32"/>
  </w:num>
  <w:num w:numId="25">
    <w:abstractNumId w:val="16"/>
  </w:num>
  <w:num w:numId="26">
    <w:abstractNumId w:val="39"/>
  </w:num>
  <w:num w:numId="27">
    <w:abstractNumId w:val="27"/>
  </w:num>
  <w:num w:numId="28">
    <w:abstractNumId w:val="9"/>
  </w:num>
  <w:num w:numId="29">
    <w:abstractNumId w:val="12"/>
  </w:num>
  <w:num w:numId="30">
    <w:abstractNumId w:val="24"/>
  </w:num>
  <w:num w:numId="31">
    <w:abstractNumId w:val="18"/>
  </w:num>
  <w:num w:numId="32">
    <w:abstractNumId w:val="21"/>
  </w:num>
  <w:num w:numId="33">
    <w:abstractNumId w:val="1"/>
  </w:num>
  <w:num w:numId="34">
    <w:abstractNumId w:val="6"/>
  </w:num>
  <w:num w:numId="35">
    <w:abstractNumId w:val="26"/>
  </w:num>
  <w:num w:numId="36">
    <w:abstractNumId w:val="20"/>
  </w:num>
  <w:num w:numId="37">
    <w:abstractNumId w:val="28"/>
  </w:num>
  <w:num w:numId="38">
    <w:abstractNumId w:val="10"/>
  </w:num>
  <w:num w:numId="39">
    <w:abstractNumId w:val="29"/>
  </w:num>
  <w:num w:numId="40">
    <w:abstractNumId w:val="11"/>
  </w:num>
  <w:num w:numId="41">
    <w:abstractNumId w:val="14"/>
  </w:num>
  <w:num w:numId="42">
    <w:abstractNumId w:val="44"/>
  </w:num>
  <w:num w:numId="43">
    <w:abstractNumId w:val="23"/>
  </w:num>
  <w:num w:numId="44">
    <w:abstractNumId w:val="7"/>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2232"/>
    <w:rsid w:val="00002978"/>
    <w:rsid w:val="00005310"/>
    <w:rsid w:val="00011039"/>
    <w:rsid w:val="000136C6"/>
    <w:rsid w:val="00014D4D"/>
    <w:rsid w:val="000163A8"/>
    <w:rsid w:val="00016D71"/>
    <w:rsid w:val="00020FDB"/>
    <w:rsid w:val="00021297"/>
    <w:rsid w:val="0002282E"/>
    <w:rsid w:val="00025D69"/>
    <w:rsid w:val="00025D7B"/>
    <w:rsid w:val="000268C7"/>
    <w:rsid w:val="0003117E"/>
    <w:rsid w:val="000346C2"/>
    <w:rsid w:val="00040A53"/>
    <w:rsid w:val="00050F60"/>
    <w:rsid w:val="00055420"/>
    <w:rsid w:val="00055868"/>
    <w:rsid w:val="0006099F"/>
    <w:rsid w:val="00061802"/>
    <w:rsid w:val="00061E5D"/>
    <w:rsid w:val="00063703"/>
    <w:rsid w:val="00065E6A"/>
    <w:rsid w:val="00083F0F"/>
    <w:rsid w:val="00086814"/>
    <w:rsid w:val="00092C14"/>
    <w:rsid w:val="00093B69"/>
    <w:rsid w:val="000A6218"/>
    <w:rsid w:val="000A6588"/>
    <w:rsid w:val="000B0C0A"/>
    <w:rsid w:val="000B271F"/>
    <w:rsid w:val="000B2D89"/>
    <w:rsid w:val="000C326F"/>
    <w:rsid w:val="000C5B32"/>
    <w:rsid w:val="000D09F9"/>
    <w:rsid w:val="000D7ADD"/>
    <w:rsid w:val="000E381F"/>
    <w:rsid w:val="000F6802"/>
    <w:rsid w:val="000F6884"/>
    <w:rsid w:val="00100D04"/>
    <w:rsid w:val="00103417"/>
    <w:rsid w:val="0010375D"/>
    <w:rsid w:val="0010475A"/>
    <w:rsid w:val="00104FD7"/>
    <w:rsid w:val="00106235"/>
    <w:rsid w:val="001110B7"/>
    <w:rsid w:val="00112D7A"/>
    <w:rsid w:val="00121409"/>
    <w:rsid w:val="00124A93"/>
    <w:rsid w:val="00126FEC"/>
    <w:rsid w:val="00131B64"/>
    <w:rsid w:val="00134123"/>
    <w:rsid w:val="001430F1"/>
    <w:rsid w:val="00143ECC"/>
    <w:rsid w:val="00144CC7"/>
    <w:rsid w:val="001471EC"/>
    <w:rsid w:val="00162769"/>
    <w:rsid w:val="0017014D"/>
    <w:rsid w:val="0017182D"/>
    <w:rsid w:val="00174804"/>
    <w:rsid w:val="00180C49"/>
    <w:rsid w:val="0018214C"/>
    <w:rsid w:val="00183C87"/>
    <w:rsid w:val="001901AE"/>
    <w:rsid w:val="00190F8C"/>
    <w:rsid w:val="00193B1D"/>
    <w:rsid w:val="001A3883"/>
    <w:rsid w:val="001A5B1A"/>
    <w:rsid w:val="001A66C9"/>
    <w:rsid w:val="001A6D29"/>
    <w:rsid w:val="001A7F0E"/>
    <w:rsid w:val="001B09CD"/>
    <w:rsid w:val="001B2C1D"/>
    <w:rsid w:val="001B5C20"/>
    <w:rsid w:val="001B6184"/>
    <w:rsid w:val="001C380B"/>
    <w:rsid w:val="001C5225"/>
    <w:rsid w:val="001C56E9"/>
    <w:rsid w:val="001C7E75"/>
    <w:rsid w:val="001D0891"/>
    <w:rsid w:val="001D1DDB"/>
    <w:rsid w:val="001E2A7E"/>
    <w:rsid w:val="001E384F"/>
    <w:rsid w:val="001F160D"/>
    <w:rsid w:val="001F4CDA"/>
    <w:rsid w:val="001F567E"/>
    <w:rsid w:val="00200318"/>
    <w:rsid w:val="00205A73"/>
    <w:rsid w:val="0020710B"/>
    <w:rsid w:val="00210065"/>
    <w:rsid w:val="00212893"/>
    <w:rsid w:val="0021357F"/>
    <w:rsid w:val="00220871"/>
    <w:rsid w:val="00230514"/>
    <w:rsid w:val="00232BFC"/>
    <w:rsid w:val="002422AA"/>
    <w:rsid w:val="00243626"/>
    <w:rsid w:val="002454EB"/>
    <w:rsid w:val="00245D28"/>
    <w:rsid w:val="00250698"/>
    <w:rsid w:val="00251766"/>
    <w:rsid w:val="002529ED"/>
    <w:rsid w:val="00254C42"/>
    <w:rsid w:val="00256303"/>
    <w:rsid w:val="002664D9"/>
    <w:rsid w:val="00273001"/>
    <w:rsid w:val="00276AE2"/>
    <w:rsid w:val="00283189"/>
    <w:rsid w:val="00283B73"/>
    <w:rsid w:val="0028699F"/>
    <w:rsid w:val="00286DA2"/>
    <w:rsid w:val="00292111"/>
    <w:rsid w:val="00297442"/>
    <w:rsid w:val="002A02C8"/>
    <w:rsid w:val="002A0E8F"/>
    <w:rsid w:val="002B1B0B"/>
    <w:rsid w:val="002B4727"/>
    <w:rsid w:val="002D7407"/>
    <w:rsid w:val="002E34D9"/>
    <w:rsid w:val="002E6AB8"/>
    <w:rsid w:val="002E7851"/>
    <w:rsid w:val="002F52A6"/>
    <w:rsid w:val="002F6160"/>
    <w:rsid w:val="0030023B"/>
    <w:rsid w:val="00307C54"/>
    <w:rsid w:val="00313F85"/>
    <w:rsid w:val="00320781"/>
    <w:rsid w:val="00325B74"/>
    <w:rsid w:val="00341D1C"/>
    <w:rsid w:val="003432EF"/>
    <w:rsid w:val="00345593"/>
    <w:rsid w:val="00345EBA"/>
    <w:rsid w:val="00350F0A"/>
    <w:rsid w:val="00361474"/>
    <w:rsid w:val="0037247C"/>
    <w:rsid w:val="0038225B"/>
    <w:rsid w:val="0038402D"/>
    <w:rsid w:val="0038753F"/>
    <w:rsid w:val="00392804"/>
    <w:rsid w:val="0039283F"/>
    <w:rsid w:val="003A06F6"/>
    <w:rsid w:val="003A0905"/>
    <w:rsid w:val="003A342F"/>
    <w:rsid w:val="003A5035"/>
    <w:rsid w:val="003A5C19"/>
    <w:rsid w:val="003B6705"/>
    <w:rsid w:val="003C1BA5"/>
    <w:rsid w:val="003C4349"/>
    <w:rsid w:val="003C73A5"/>
    <w:rsid w:val="003E0D01"/>
    <w:rsid w:val="003E5869"/>
    <w:rsid w:val="003E67EB"/>
    <w:rsid w:val="003E7403"/>
    <w:rsid w:val="003F00ED"/>
    <w:rsid w:val="003F1D12"/>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2C3"/>
    <w:rsid w:val="00475A6E"/>
    <w:rsid w:val="004820C6"/>
    <w:rsid w:val="0048310F"/>
    <w:rsid w:val="004877B4"/>
    <w:rsid w:val="00492017"/>
    <w:rsid w:val="0049570D"/>
    <w:rsid w:val="00495C61"/>
    <w:rsid w:val="00495EAB"/>
    <w:rsid w:val="004A29CA"/>
    <w:rsid w:val="004A5EAC"/>
    <w:rsid w:val="004B0082"/>
    <w:rsid w:val="004B1FD5"/>
    <w:rsid w:val="004B256E"/>
    <w:rsid w:val="004B3E4D"/>
    <w:rsid w:val="004B47EB"/>
    <w:rsid w:val="004B4F64"/>
    <w:rsid w:val="004C0577"/>
    <w:rsid w:val="004C1CE4"/>
    <w:rsid w:val="004D31B5"/>
    <w:rsid w:val="004D3240"/>
    <w:rsid w:val="004D36B9"/>
    <w:rsid w:val="004D449A"/>
    <w:rsid w:val="004E20EC"/>
    <w:rsid w:val="004E23D9"/>
    <w:rsid w:val="004E4132"/>
    <w:rsid w:val="004E4D2D"/>
    <w:rsid w:val="004F5E63"/>
    <w:rsid w:val="004F5F0E"/>
    <w:rsid w:val="005030B3"/>
    <w:rsid w:val="005036C5"/>
    <w:rsid w:val="005047F4"/>
    <w:rsid w:val="0050537F"/>
    <w:rsid w:val="00507472"/>
    <w:rsid w:val="00507FAA"/>
    <w:rsid w:val="00510B55"/>
    <w:rsid w:val="00521A43"/>
    <w:rsid w:val="005337A0"/>
    <w:rsid w:val="00534635"/>
    <w:rsid w:val="0053685C"/>
    <w:rsid w:val="005372C3"/>
    <w:rsid w:val="005410CF"/>
    <w:rsid w:val="00541C7B"/>
    <w:rsid w:val="005459E6"/>
    <w:rsid w:val="005470DC"/>
    <w:rsid w:val="00547391"/>
    <w:rsid w:val="00547835"/>
    <w:rsid w:val="00552076"/>
    <w:rsid w:val="00552560"/>
    <w:rsid w:val="00560D2D"/>
    <w:rsid w:val="00561031"/>
    <w:rsid w:val="0056271E"/>
    <w:rsid w:val="005633C3"/>
    <w:rsid w:val="00564C5A"/>
    <w:rsid w:val="005663B4"/>
    <w:rsid w:val="00571EC6"/>
    <w:rsid w:val="00576A60"/>
    <w:rsid w:val="00577856"/>
    <w:rsid w:val="005841C6"/>
    <w:rsid w:val="00587D95"/>
    <w:rsid w:val="00590980"/>
    <w:rsid w:val="00590AF2"/>
    <w:rsid w:val="00590C7F"/>
    <w:rsid w:val="0059176C"/>
    <w:rsid w:val="005A019E"/>
    <w:rsid w:val="005A0830"/>
    <w:rsid w:val="005A2820"/>
    <w:rsid w:val="005B14B8"/>
    <w:rsid w:val="005B35CD"/>
    <w:rsid w:val="005B6B37"/>
    <w:rsid w:val="005B7D7B"/>
    <w:rsid w:val="005C197D"/>
    <w:rsid w:val="005C6B11"/>
    <w:rsid w:val="005D0A14"/>
    <w:rsid w:val="005D732D"/>
    <w:rsid w:val="005D79D1"/>
    <w:rsid w:val="005E0132"/>
    <w:rsid w:val="005E0473"/>
    <w:rsid w:val="005E118B"/>
    <w:rsid w:val="005E12BB"/>
    <w:rsid w:val="005E4B57"/>
    <w:rsid w:val="005F07BE"/>
    <w:rsid w:val="005F3001"/>
    <w:rsid w:val="005F45EB"/>
    <w:rsid w:val="005F7C97"/>
    <w:rsid w:val="00604978"/>
    <w:rsid w:val="006075F9"/>
    <w:rsid w:val="006077D8"/>
    <w:rsid w:val="00620FCF"/>
    <w:rsid w:val="006213E9"/>
    <w:rsid w:val="0062341F"/>
    <w:rsid w:val="00644419"/>
    <w:rsid w:val="00644E2A"/>
    <w:rsid w:val="00645D0E"/>
    <w:rsid w:val="00646242"/>
    <w:rsid w:val="00656DAA"/>
    <w:rsid w:val="00657F32"/>
    <w:rsid w:val="0066242B"/>
    <w:rsid w:val="00664BF7"/>
    <w:rsid w:val="006753FA"/>
    <w:rsid w:val="006813D1"/>
    <w:rsid w:val="0068233C"/>
    <w:rsid w:val="00685BD2"/>
    <w:rsid w:val="006913B0"/>
    <w:rsid w:val="00695830"/>
    <w:rsid w:val="00695BA4"/>
    <w:rsid w:val="006A0A23"/>
    <w:rsid w:val="006A40B0"/>
    <w:rsid w:val="006A7E97"/>
    <w:rsid w:val="006B44C2"/>
    <w:rsid w:val="006C0076"/>
    <w:rsid w:val="006C0DED"/>
    <w:rsid w:val="006C6CB9"/>
    <w:rsid w:val="006D14C0"/>
    <w:rsid w:val="006D6D2A"/>
    <w:rsid w:val="006E072D"/>
    <w:rsid w:val="006F0708"/>
    <w:rsid w:val="006F3617"/>
    <w:rsid w:val="006F4354"/>
    <w:rsid w:val="006F6F89"/>
    <w:rsid w:val="00703D10"/>
    <w:rsid w:val="00710B84"/>
    <w:rsid w:val="00711BC5"/>
    <w:rsid w:val="00711BD0"/>
    <w:rsid w:val="007136ED"/>
    <w:rsid w:val="0071498A"/>
    <w:rsid w:val="00726AAA"/>
    <w:rsid w:val="00736215"/>
    <w:rsid w:val="007414CE"/>
    <w:rsid w:val="00741834"/>
    <w:rsid w:val="00741DFF"/>
    <w:rsid w:val="00744D55"/>
    <w:rsid w:val="00745E63"/>
    <w:rsid w:val="00750BD5"/>
    <w:rsid w:val="00756B78"/>
    <w:rsid w:val="007574A5"/>
    <w:rsid w:val="00766244"/>
    <w:rsid w:val="00767323"/>
    <w:rsid w:val="00770C82"/>
    <w:rsid w:val="00774866"/>
    <w:rsid w:val="007761DF"/>
    <w:rsid w:val="00777DC2"/>
    <w:rsid w:val="00784402"/>
    <w:rsid w:val="00784930"/>
    <w:rsid w:val="00793E6C"/>
    <w:rsid w:val="007A3ACC"/>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06E2B"/>
    <w:rsid w:val="00807C32"/>
    <w:rsid w:val="00811355"/>
    <w:rsid w:val="0082209F"/>
    <w:rsid w:val="00824828"/>
    <w:rsid w:val="00830EA0"/>
    <w:rsid w:val="00832B9C"/>
    <w:rsid w:val="00836D70"/>
    <w:rsid w:val="00840D77"/>
    <w:rsid w:val="008441F0"/>
    <w:rsid w:val="008529CA"/>
    <w:rsid w:val="008561EA"/>
    <w:rsid w:val="00880691"/>
    <w:rsid w:val="00880BCB"/>
    <w:rsid w:val="00886040"/>
    <w:rsid w:val="008902E6"/>
    <w:rsid w:val="00892975"/>
    <w:rsid w:val="0089469D"/>
    <w:rsid w:val="0089526E"/>
    <w:rsid w:val="008A5AEB"/>
    <w:rsid w:val="008A5EF8"/>
    <w:rsid w:val="008B022E"/>
    <w:rsid w:val="008B258A"/>
    <w:rsid w:val="008B6A6B"/>
    <w:rsid w:val="008C24D9"/>
    <w:rsid w:val="008C2AC0"/>
    <w:rsid w:val="008C3740"/>
    <w:rsid w:val="008C41C1"/>
    <w:rsid w:val="008D0356"/>
    <w:rsid w:val="008D13E1"/>
    <w:rsid w:val="008D2B9C"/>
    <w:rsid w:val="008D52DA"/>
    <w:rsid w:val="008E11A3"/>
    <w:rsid w:val="008E1DB6"/>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2522"/>
    <w:rsid w:val="009730D7"/>
    <w:rsid w:val="0097358E"/>
    <w:rsid w:val="00980D05"/>
    <w:rsid w:val="0098471D"/>
    <w:rsid w:val="00985C90"/>
    <w:rsid w:val="00987342"/>
    <w:rsid w:val="00992714"/>
    <w:rsid w:val="009951CC"/>
    <w:rsid w:val="00995C9F"/>
    <w:rsid w:val="00997320"/>
    <w:rsid w:val="00997643"/>
    <w:rsid w:val="009A0523"/>
    <w:rsid w:val="009A22E3"/>
    <w:rsid w:val="009A3BBA"/>
    <w:rsid w:val="009B36D6"/>
    <w:rsid w:val="009B543E"/>
    <w:rsid w:val="009B6295"/>
    <w:rsid w:val="009C0E9B"/>
    <w:rsid w:val="009D229F"/>
    <w:rsid w:val="009D3605"/>
    <w:rsid w:val="009D3AB6"/>
    <w:rsid w:val="009F5B54"/>
    <w:rsid w:val="009F5EF2"/>
    <w:rsid w:val="00A009FE"/>
    <w:rsid w:val="00A04CE2"/>
    <w:rsid w:val="00A23A9A"/>
    <w:rsid w:val="00A25578"/>
    <w:rsid w:val="00A2777F"/>
    <w:rsid w:val="00A277AB"/>
    <w:rsid w:val="00A35F0F"/>
    <w:rsid w:val="00A37987"/>
    <w:rsid w:val="00A42B39"/>
    <w:rsid w:val="00A47C8B"/>
    <w:rsid w:val="00A5526F"/>
    <w:rsid w:val="00A568AD"/>
    <w:rsid w:val="00A605FA"/>
    <w:rsid w:val="00A60A32"/>
    <w:rsid w:val="00A63C16"/>
    <w:rsid w:val="00A667A4"/>
    <w:rsid w:val="00A67E09"/>
    <w:rsid w:val="00A7095D"/>
    <w:rsid w:val="00A72F42"/>
    <w:rsid w:val="00A77826"/>
    <w:rsid w:val="00A8151F"/>
    <w:rsid w:val="00A81868"/>
    <w:rsid w:val="00A83023"/>
    <w:rsid w:val="00A9089A"/>
    <w:rsid w:val="00A9550F"/>
    <w:rsid w:val="00A96A58"/>
    <w:rsid w:val="00A97FA7"/>
    <w:rsid w:val="00AA3AAB"/>
    <w:rsid w:val="00AB0C4F"/>
    <w:rsid w:val="00AB0F9F"/>
    <w:rsid w:val="00AB4F2B"/>
    <w:rsid w:val="00AB65CC"/>
    <w:rsid w:val="00AD158F"/>
    <w:rsid w:val="00AD3368"/>
    <w:rsid w:val="00AD7413"/>
    <w:rsid w:val="00AE572E"/>
    <w:rsid w:val="00AE6250"/>
    <w:rsid w:val="00AE64AA"/>
    <w:rsid w:val="00AF6917"/>
    <w:rsid w:val="00AF6D3E"/>
    <w:rsid w:val="00B024F3"/>
    <w:rsid w:val="00B02AE7"/>
    <w:rsid w:val="00B106CA"/>
    <w:rsid w:val="00B117C6"/>
    <w:rsid w:val="00B15132"/>
    <w:rsid w:val="00B15F2F"/>
    <w:rsid w:val="00B26E54"/>
    <w:rsid w:val="00B27CD0"/>
    <w:rsid w:val="00B33226"/>
    <w:rsid w:val="00B45302"/>
    <w:rsid w:val="00B51A9D"/>
    <w:rsid w:val="00B5339C"/>
    <w:rsid w:val="00B62098"/>
    <w:rsid w:val="00B62177"/>
    <w:rsid w:val="00B67DF3"/>
    <w:rsid w:val="00B725B7"/>
    <w:rsid w:val="00B74A69"/>
    <w:rsid w:val="00B80FB3"/>
    <w:rsid w:val="00B81E98"/>
    <w:rsid w:val="00B855E4"/>
    <w:rsid w:val="00B947F5"/>
    <w:rsid w:val="00BA7E09"/>
    <w:rsid w:val="00BB3681"/>
    <w:rsid w:val="00BC3CE6"/>
    <w:rsid w:val="00BD00B0"/>
    <w:rsid w:val="00BD71E8"/>
    <w:rsid w:val="00BE1BF6"/>
    <w:rsid w:val="00BF1EB0"/>
    <w:rsid w:val="00BF4E3B"/>
    <w:rsid w:val="00BF6314"/>
    <w:rsid w:val="00C12759"/>
    <w:rsid w:val="00C1488F"/>
    <w:rsid w:val="00C149D4"/>
    <w:rsid w:val="00C213EB"/>
    <w:rsid w:val="00C26F05"/>
    <w:rsid w:val="00C30E4D"/>
    <w:rsid w:val="00C33006"/>
    <w:rsid w:val="00C3418C"/>
    <w:rsid w:val="00C34B6D"/>
    <w:rsid w:val="00C415CB"/>
    <w:rsid w:val="00C46BC6"/>
    <w:rsid w:val="00C53C1C"/>
    <w:rsid w:val="00C543BB"/>
    <w:rsid w:val="00C679F9"/>
    <w:rsid w:val="00C775DA"/>
    <w:rsid w:val="00C82241"/>
    <w:rsid w:val="00C94BB8"/>
    <w:rsid w:val="00CA0AD6"/>
    <w:rsid w:val="00CA13F7"/>
    <w:rsid w:val="00CA3109"/>
    <w:rsid w:val="00CA357D"/>
    <w:rsid w:val="00CA536E"/>
    <w:rsid w:val="00CA7400"/>
    <w:rsid w:val="00CB3893"/>
    <w:rsid w:val="00CB3F05"/>
    <w:rsid w:val="00CB7C7F"/>
    <w:rsid w:val="00CC0027"/>
    <w:rsid w:val="00CD07B9"/>
    <w:rsid w:val="00CD225F"/>
    <w:rsid w:val="00CD3696"/>
    <w:rsid w:val="00CD3735"/>
    <w:rsid w:val="00CD3F8E"/>
    <w:rsid w:val="00CD5E41"/>
    <w:rsid w:val="00CE10B3"/>
    <w:rsid w:val="00CE3C81"/>
    <w:rsid w:val="00CE4E64"/>
    <w:rsid w:val="00CF3998"/>
    <w:rsid w:val="00CF5381"/>
    <w:rsid w:val="00D0083E"/>
    <w:rsid w:val="00D03F87"/>
    <w:rsid w:val="00D04805"/>
    <w:rsid w:val="00D13D2A"/>
    <w:rsid w:val="00D22E45"/>
    <w:rsid w:val="00D2494B"/>
    <w:rsid w:val="00D266F9"/>
    <w:rsid w:val="00D2692B"/>
    <w:rsid w:val="00D32161"/>
    <w:rsid w:val="00D331F7"/>
    <w:rsid w:val="00D357EC"/>
    <w:rsid w:val="00D444C7"/>
    <w:rsid w:val="00D454EC"/>
    <w:rsid w:val="00D55F47"/>
    <w:rsid w:val="00D57B4C"/>
    <w:rsid w:val="00D621A9"/>
    <w:rsid w:val="00D62C13"/>
    <w:rsid w:val="00D70951"/>
    <w:rsid w:val="00D732E7"/>
    <w:rsid w:val="00D73BBA"/>
    <w:rsid w:val="00D861DC"/>
    <w:rsid w:val="00DA3555"/>
    <w:rsid w:val="00DA5276"/>
    <w:rsid w:val="00DA5B45"/>
    <w:rsid w:val="00DB2530"/>
    <w:rsid w:val="00DB467E"/>
    <w:rsid w:val="00DB603D"/>
    <w:rsid w:val="00DC1F4E"/>
    <w:rsid w:val="00DD2CFA"/>
    <w:rsid w:val="00DD5C30"/>
    <w:rsid w:val="00DF358B"/>
    <w:rsid w:val="00DF5DA7"/>
    <w:rsid w:val="00DF7064"/>
    <w:rsid w:val="00E03CD8"/>
    <w:rsid w:val="00E05EA6"/>
    <w:rsid w:val="00E122FF"/>
    <w:rsid w:val="00E2126F"/>
    <w:rsid w:val="00E30E1D"/>
    <w:rsid w:val="00E36ABA"/>
    <w:rsid w:val="00E41428"/>
    <w:rsid w:val="00E457DA"/>
    <w:rsid w:val="00E45AEB"/>
    <w:rsid w:val="00E660B6"/>
    <w:rsid w:val="00E76873"/>
    <w:rsid w:val="00E801B9"/>
    <w:rsid w:val="00E860F7"/>
    <w:rsid w:val="00E9354C"/>
    <w:rsid w:val="00E946BA"/>
    <w:rsid w:val="00E97814"/>
    <w:rsid w:val="00EA252F"/>
    <w:rsid w:val="00EA5E8B"/>
    <w:rsid w:val="00EB39EA"/>
    <w:rsid w:val="00EB6A67"/>
    <w:rsid w:val="00EB7A38"/>
    <w:rsid w:val="00EC1147"/>
    <w:rsid w:val="00EC50A9"/>
    <w:rsid w:val="00EC5885"/>
    <w:rsid w:val="00ED1B74"/>
    <w:rsid w:val="00ED5323"/>
    <w:rsid w:val="00EE3167"/>
    <w:rsid w:val="00EE4142"/>
    <w:rsid w:val="00EF1847"/>
    <w:rsid w:val="00EF2597"/>
    <w:rsid w:val="00EF2904"/>
    <w:rsid w:val="00F0037D"/>
    <w:rsid w:val="00F056FD"/>
    <w:rsid w:val="00F2165E"/>
    <w:rsid w:val="00F2340C"/>
    <w:rsid w:val="00F36404"/>
    <w:rsid w:val="00F407FA"/>
    <w:rsid w:val="00F52599"/>
    <w:rsid w:val="00F57491"/>
    <w:rsid w:val="00F60281"/>
    <w:rsid w:val="00F6075D"/>
    <w:rsid w:val="00F662BD"/>
    <w:rsid w:val="00F66513"/>
    <w:rsid w:val="00F66BC0"/>
    <w:rsid w:val="00F7150C"/>
    <w:rsid w:val="00F73739"/>
    <w:rsid w:val="00F73DAA"/>
    <w:rsid w:val="00F827CB"/>
    <w:rsid w:val="00F85A4F"/>
    <w:rsid w:val="00F97289"/>
    <w:rsid w:val="00FC26B3"/>
    <w:rsid w:val="00FC3F8F"/>
    <w:rsid w:val="00FC51C8"/>
    <w:rsid w:val="00FE64F5"/>
    <w:rsid w:val="00FF274C"/>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C94871"/>
  <w15:docId w15:val="{0C1E3B24-5B70-44AB-90C0-5712C018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5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DC1F4E"/>
    <w:rPr>
      <w:color w:val="0000FF"/>
      <w:u w:val="single"/>
    </w:rPr>
  </w:style>
  <w:style w:type="character" w:customStyle="1" w:styleId="PrrafodelistaCar">
    <w:name w:val="Párrafo de lista Car"/>
    <w:link w:val="Prrafodelista"/>
    <w:uiPriority w:val="34"/>
    <w:locked/>
    <w:rsid w:val="006C0DED"/>
  </w:style>
  <w:style w:type="paragraph" w:styleId="Ttulo">
    <w:name w:val="Title"/>
    <w:basedOn w:val="Normal"/>
    <w:link w:val="TtuloCar"/>
    <w:qFormat/>
    <w:rsid w:val="00E36ABA"/>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E36ABA"/>
    <w:rPr>
      <w:rFonts w:ascii="Times New Roman" w:eastAsia="Times New Roman" w:hAnsi="Times New Roman" w:cs="Times New Roman"/>
      <w:b/>
      <w:sz w:val="24"/>
      <w:szCs w:val="20"/>
      <w:u w:val="single"/>
      <w:lang w:val="es-ES_tradnl" w:eastAsia="es-ES"/>
    </w:rPr>
  </w:style>
  <w:style w:type="character" w:customStyle="1" w:styleId="Ttulo1Car">
    <w:name w:val="Título 1 Car"/>
    <w:basedOn w:val="Fuentedeprrafopredeter"/>
    <w:link w:val="Ttulo1"/>
    <w:uiPriority w:val="9"/>
    <w:rsid w:val="00DF358B"/>
    <w:rPr>
      <w:rFonts w:asciiTheme="majorHAnsi" w:eastAsiaTheme="majorEastAsia" w:hAnsiTheme="majorHAnsi" w:cstheme="majorBidi"/>
      <w:color w:val="365F91" w:themeColor="accent1" w:themeShade="BF"/>
      <w:sz w:val="32"/>
      <w:szCs w:val="32"/>
    </w:rPr>
  </w:style>
  <w:style w:type="paragraph" w:styleId="Sangradetextonormal">
    <w:name w:val="Body Text Indent"/>
    <w:basedOn w:val="Normal"/>
    <w:link w:val="SangradetextonormalCar"/>
    <w:rsid w:val="00E457DA"/>
    <w:pPr>
      <w:tabs>
        <w:tab w:val="left" w:pos="-720"/>
        <w:tab w:val="left" w:pos="720"/>
        <w:tab w:val="left" w:pos="900"/>
        <w:tab w:val="left" w:pos="1080"/>
        <w:tab w:val="left" w:pos="1260"/>
      </w:tabs>
      <w:suppressAutoHyphens/>
      <w:spacing w:after="0" w:line="240" w:lineRule="auto"/>
      <w:ind w:left="1080" w:hanging="669"/>
      <w:jc w:val="both"/>
    </w:pPr>
    <w:rPr>
      <w:rFonts w:ascii="Arial" w:eastAsia="Times New Roman" w:hAnsi="Arial" w:cs="Times New Roman"/>
      <w:sz w:val="24"/>
      <w:szCs w:val="24"/>
      <w:lang w:eastAsia="es-ES"/>
    </w:rPr>
  </w:style>
  <w:style w:type="character" w:customStyle="1" w:styleId="SangradetextonormalCar">
    <w:name w:val="Sangría de texto normal Car"/>
    <w:basedOn w:val="Fuentedeprrafopredeter"/>
    <w:link w:val="Sangradetextonormal"/>
    <w:rsid w:val="00E457DA"/>
    <w:rPr>
      <w:rFonts w:ascii="Arial" w:eastAsia="Times New Roman" w:hAnsi="Arial" w:cs="Times New Roman"/>
      <w:sz w:val="24"/>
      <w:szCs w:val="24"/>
      <w:lang w:eastAsia="es-ES"/>
    </w:rPr>
  </w:style>
  <w:style w:type="table" w:customStyle="1" w:styleId="Tablaconcuadrcula1">
    <w:name w:val="Tabla con cuadrícula1"/>
    <w:basedOn w:val="Tablanormal"/>
    <w:next w:val="Tablaconcuadrcula"/>
    <w:uiPriority w:val="59"/>
    <w:rsid w:val="000110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127">
      <w:bodyDiv w:val="1"/>
      <w:marLeft w:val="0"/>
      <w:marRight w:val="0"/>
      <w:marTop w:val="0"/>
      <w:marBottom w:val="0"/>
      <w:divBdr>
        <w:top w:val="none" w:sz="0" w:space="0" w:color="auto"/>
        <w:left w:val="none" w:sz="0" w:space="0" w:color="auto"/>
        <w:bottom w:val="none" w:sz="0" w:space="0" w:color="auto"/>
        <w:right w:val="none" w:sz="0" w:space="0" w:color="auto"/>
      </w:divBdr>
    </w:div>
    <w:div w:id="649557703">
      <w:bodyDiv w:val="1"/>
      <w:marLeft w:val="0"/>
      <w:marRight w:val="0"/>
      <w:marTop w:val="0"/>
      <w:marBottom w:val="0"/>
      <w:divBdr>
        <w:top w:val="none" w:sz="0" w:space="0" w:color="auto"/>
        <w:left w:val="none" w:sz="0" w:space="0" w:color="auto"/>
        <w:bottom w:val="none" w:sz="0" w:space="0" w:color="auto"/>
        <w:right w:val="none" w:sz="0" w:space="0" w:color="auto"/>
      </w:divBdr>
    </w:div>
    <w:div w:id="1333527234">
      <w:bodyDiv w:val="1"/>
      <w:marLeft w:val="0"/>
      <w:marRight w:val="0"/>
      <w:marTop w:val="0"/>
      <w:marBottom w:val="0"/>
      <w:divBdr>
        <w:top w:val="none" w:sz="0" w:space="0" w:color="auto"/>
        <w:left w:val="none" w:sz="0" w:space="0" w:color="auto"/>
        <w:bottom w:val="none" w:sz="0" w:space="0" w:color="auto"/>
        <w:right w:val="none" w:sz="0" w:space="0" w:color="auto"/>
      </w:divBdr>
    </w:div>
    <w:div w:id="18211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3528-A246-4C16-9A1D-04616790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48</Pages>
  <Words>13803</Words>
  <Characters>75921</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PAZ GENNI HIZA ROJAS</cp:lastModifiedBy>
  <cp:revision>36</cp:revision>
  <cp:lastPrinted>2021-11-09T17:08:00Z</cp:lastPrinted>
  <dcterms:created xsi:type="dcterms:W3CDTF">2021-05-05T14:27:00Z</dcterms:created>
  <dcterms:modified xsi:type="dcterms:W3CDTF">2021-11-09T17:37:00Z</dcterms:modified>
</cp:coreProperties>
</file>