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B3902">
              <w:rPr>
                <w:b/>
              </w:rPr>
              <w:t>50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3F5EC8" w:rsidRDefault="001A6BA1" w:rsidP="003F5EC8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 xml:space="preserve">DE </w:t>
      </w:r>
      <w:r w:rsidR="00A44C63">
        <w:rPr>
          <w:b/>
        </w:rPr>
        <w:t>REACTIVOS</w:t>
      </w:r>
      <w:r w:rsidR="007B3902">
        <w:rPr>
          <w:b/>
        </w:rPr>
        <w:t xml:space="preserve"> PARA</w:t>
      </w:r>
      <w:r w:rsidR="008E4CC9">
        <w:rPr>
          <w:b/>
        </w:rPr>
        <w:t xml:space="preserve"> LABORATORIO</w:t>
      </w:r>
    </w:p>
    <w:p w:rsidR="001A6BA1" w:rsidRPr="00417F56" w:rsidRDefault="00215863" w:rsidP="003F5EC8">
      <w:pPr>
        <w:jc w:val="center"/>
        <w:rPr>
          <w:b/>
        </w:rPr>
      </w:pPr>
      <w:r>
        <w:rPr>
          <w:b/>
        </w:rPr>
        <w:t xml:space="preserve"> (</w:t>
      </w:r>
      <w:r w:rsidR="008A3F78">
        <w:rPr>
          <w:b/>
        </w:rPr>
        <w:t>PRIMERA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bookmarkStart w:id="0" w:name="_Hlk71194585"/>
      <w:r w:rsidR="00A44C63">
        <w:rPr>
          <w:rFonts w:asciiTheme="minorHAnsi" w:hAnsiTheme="minorHAnsi"/>
          <w:b/>
          <w:sz w:val="22"/>
        </w:rPr>
        <w:t>REACTIVOS</w:t>
      </w:r>
      <w:r w:rsidR="007B3902">
        <w:rPr>
          <w:rFonts w:asciiTheme="minorHAnsi" w:hAnsiTheme="minorHAnsi"/>
          <w:b/>
          <w:sz w:val="22"/>
        </w:rPr>
        <w:t xml:space="preserve"> PARA</w:t>
      </w:r>
      <w:r w:rsidR="008E4CC9">
        <w:rPr>
          <w:rFonts w:asciiTheme="minorHAnsi" w:hAnsiTheme="minorHAnsi"/>
          <w:b/>
          <w:sz w:val="22"/>
        </w:rPr>
        <w:t xml:space="preserve"> LABORATORIO</w:t>
      </w:r>
      <w:r w:rsidR="006E1B2A">
        <w:rPr>
          <w:rFonts w:asciiTheme="minorHAnsi" w:hAnsiTheme="minorHAnsi"/>
          <w:b/>
          <w:sz w:val="22"/>
        </w:rPr>
        <w:t xml:space="preserve"> </w:t>
      </w:r>
      <w:bookmarkEnd w:id="0"/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F111B8">
        <w:rPr>
          <w:rFonts w:asciiTheme="minorHAnsi" w:hAnsiTheme="minorHAnsi"/>
          <w:b/>
          <w:sz w:val="22"/>
        </w:rPr>
        <w:t>PRIMERA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7B3902">
        <w:rPr>
          <w:color w:val="FF0000"/>
        </w:rPr>
        <w:t>abierto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7B3902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55507F">
        <w:t xml:space="preserve"> </w:t>
      </w:r>
      <w:r w:rsidR="007B3902">
        <w:t>Lun</w:t>
      </w:r>
      <w:r w:rsidR="00A44C63">
        <w:t>es</w:t>
      </w:r>
      <w:r w:rsidR="00715699">
        <w:t xml:space="preserve"> </w:t>
      </w:r>
      <w:r w:rsidR="007B3902">
        <w:t>01</w:t>
      </w:r>
      <w:r w:rsidR="00A44C63">
        <w:t xml:space="preserve"> </w:t>
      </w:r>
      <w:r w:rsidR="00715699">
        <w:t xml:space="preserve">de </w:t>
      </w:r>
      <w:r w:rsidR="007B3902">
        <w:t>Noviembre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Pr="00E60ECF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7B3902">
        <w:rPr>
          <w:rFonts w:cs="Arial"/>
          <w:b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A44C63">
        <w:rPr>
          <w:b/>
        </w:rPr>
        <w:t>RECATIVO</w:t>
      </w:r>
      <w:r w:rsidR="007B3902">
        <w:rPr>
          <w:b/>
        </w:rPr>
        <w:t>S PARA</w:t>
      </w:r>
      <w:r w:rsidR="008E4CC9" w:rsidRPr="008E4CC9">
        <w:rPr>
          <w:b/>
        </w:rPr>
        <w:t xml:space="preserve">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7B3902">
        <w:rPr>
          <w:rFonts w:cs="Arial"/>
          <w:b/>
          <w:color w:val="FF0000"/>
        </w:rPr>
        <w:t>50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111B8">
        <w:rPr>
          <w:rFonts w:cs="Arial"/>
          <w:b/>
        </w:rPr>
        <w:t>PRIMERA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>ítem (Presentación</w:t>
      </w:r>
      <w:r w:rsidR="00BE469B">
        <w:rPr>
          <w:rFonts w:cs="Arial"/>
        </w:rPr>
        <w:t xml:space="preserve"> -(Cumple/No cumple), marca, </w:t>
      </w:r>
      <w:r>
        <w:rPr>
          <w:rFonts w:cs="Arial"/>
        </w:rPr>
        <w:t>procedencia,</w:t>
      </w:r>
      <w:r w:rsidR="00BE469B">
        <w:rPr>
          <w:rFonts w:cs="Arial"/>
        </w:rPr>
        <w:t xml:space="preserve"> vencimiento, tiempo de entrega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 w:rsidRPr="007B3902">
        <w:rPr>
          <w:rFonts w:cs="Arial"/>
          <w:b/>
        </w:rPr>
        <w:t xml:space="preserve">: </w:t>
      </w:r>
      <w:r>
        <w:rPr>
          <w:rFonts w:cs="Arial"/>
        </w:rPr>
        <w:t xml:space="preserve">Menor Costo: Se </w:t>
      </w:r>
      <w:r w:rsidR="00C0669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>: La cancelación por los productos entregados se efectuará en un plazo</w:t>
      </w:r>
      <w:r w:rsidR="007B3902">
        <w:t xml:space="preserve"> aproximado</w:t>
      </w:r>
      <w:r w:rsidRPr="00417F56">
        <w:t xml:space="preserve">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322FFF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  <w:bookmarkStart w:id="1" w:name="_GoBack"/>
      <w:bookmarkEnd w:id="1"/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7B3902">
        <w:t>Octubre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0D02CB"/>
    <w:rsid w:val="00151DC6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22FFF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3F5EC8"/>
    <w:rsid w:val="00417F56"/>
    <w:rsid w:val="004260F0"/>
    <w:rsid w:val="004333C0"/>
    <w:rsid w:val="00452E17"/>
    <w:rsid w:val="004A0761"/>
    <w:rsid w:val="004B07EF"/>
    <w:rsid w:val="004B0FA3"/>
    <w:rsid w:val="0055507F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3902"/>
    <w:rsid w:val="00812B22"/>
    <w:rsid w:val="00891871"/>
    <w:rsid w:val="008A3F78"/>
    <w:rsid w:val="008B5D32"/>
    <w:rsid w:val="008D20D2"/>
    <w:rsid w:val="008E4CC9"/>
    <w:rsid w:val="009330BF"/>
    <w:rsid w:val="0093463C"/>
    <w:rsid w:val="00941C00"/>
    <w:rsid w:val="00987563"/>
    <w:rsid w:val="00987FA5"/>
    <w:rsid w:val="009A03C9"/>
    <w:rsid w:val="009C2D94"/>
    <w:rsid w:val="009F0D1C"/>
    <w:rsid w:val="00A44C63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E469B"/>
    <w:rsid w:val="00C06691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A65D9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ROLY CHOQUE LEYTON</cp:lastModifiedBy>
  <cp:revision>68</cp:revision>
  <cp:lastPrinted>2021-06-22T19:59:00Z</cp:lastPrinted>
  <dcterms:created xsi:type="dcterms:W3CDTF">2014-02-24T21:40:00Z</dcterms:created>
  <dcterms:modified xsi:type="dcterms:W3CDTF">2021-10-27T13:24:00Z</dcterms:modified>
</cp:coreProperties>
</file>