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3CD5D490">
                <wp:simplePos x="0" y="0"/>
                <wp:positionH relativeFrom="column">
                  <wp:posOffset>4425950</wp:posOffset>
                </wp:positionH>
                <wp:positionV relativeFrom="paragraph">
                  <wp:posOffset>-208280</wp:posOffset>
                </wp:positionV>
                <wp:extent cx="1965960" cy="276225"/>
                <wp:effectExtent l="0" t="0" r="1524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61C5FE9D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265BCD">
                              <w:rPr>
                                <w:b/>
                                <w:color w:val="000000" w:themeColor="text1"/>
                              </w:rPr>
                              <w:t>SC-CP-</w:t>
                            </w:r>
                            <w:r w:rsidR="00175384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D2374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1C66FD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7D726E">
                              <w:rPr>
                                <w:b/>
                                <w:color w:val="000000" w:themeColor="text1"/>
                              </w:rPr>
                              <w:t>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5pt;margin-top:-16.4pt;width:154.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" filled="f" strokecolor="black [3213]" strokeweight="2pt">
                <v:textbox>
                  <w:txbxContent>
                    <w:p w14:paraId="0A9984BF" w14:textId="61C5FE9D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265BCD">
                        <w:rPr>
                          <w:b/>
                          <w:color w:val="000000" w:themeColor="text1"/>
                        </w:rPr>
                        <w:t>SC-CP-</w:t>
                      </w:r>
                      <w:r w:rsidR="00175384">
                        <w:rPr>
                          <w:b/>
                          <w:color w:val="000000" w:themeColor="text1"/>
                        </w:rPr>
                        <w:t>0</w:t>
                      </w:r>
                      <w:r w:rsidR="007D2374">
                        <w:rPr>
                          <w:b/>
                          <w:color w:val="000000" w:themeColor="text1"/>
                        </w:rPr>
                        <w:t>5</w:t>
                      </w:r>
                      <w:r w:rsidR="001C66FD">
                        <w:rPr>
                          <w:b/>
                          <w:color w:val="000000" w:themeColor="text1"/>
                        </w:rPr>
                        <w:t>7</w:t>
                      </w:r>
                      <w:r w:rsidR="007D726E">
                        <w:rPr>
                          <w:b/>
                          <w:color w:val="000000" w:themeColor="text1"/>
                        </w:rPr>
                        <w:t>-2025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D136B55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583F74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265BCD">
        <w:rPr>
          <w:rFonts w:ascii="Arial" w:hAnsi="Arial" w:cs="Arial"/>
          <w:b/>
          <w:sz w:val="20"/>
          <w:szCs w:val="20"/>
          <w:u w:val="single"/>
        </w:rPr>
        <w:t>DE COMPARACION DE PROPUESTA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5B41D7E0" w:rsidR="00ED0036" w:rsidRPr="0084268D" w:rsidRDefault="00265BCD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COMPRA </w:t>
      </w:r>
      <w:r w:rsidR="003C4735">
        <w:rPr>
          <w:rFonts w:ascii="Arial" w:hAnsi="Arial" w:cs="Arial"/>
          <w:b/>
          <w:color w:val="FF0000"/>
          <w:sz w:val="20"/>
          <w:szCs w:val="20"/>
        </w:rPr>
        <w:t xml:space="preserve">DE </w:t>
      </w:r>
      <w:r w:rsidR="001C66FD">
        <w:rPr>
          <w:rFonts w:ascii="Arial" w:hAnsi="Arial" w:cs="Arial"/>
          <w:b/>
          <w:color w:val="FF0000"/>
          <w:sz w:val="20"/>
          <w:szCs w:val="20"/>
        </w:rPr>
        <w:t>GENERADOR DE ENERGIA</w:t>
      </w:r>
      <w:r w:rsidR="00DB6E1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B64952">
        <w:rPr>
          <w:rFonts w:ascii="Arial" w:hAnsi="Arial" w:cs="Arial"/>
          <w:b/>
          <w:color w:val="FF0000"/>
          <w:sz w:val="20"/>
          <w:szCs w:val="20"/>
        </w:rPr>
        <w:t xml:space="preserve">- </w:t>
      </w:r>
      <w:r w:rsidR="00D7739D">
        <w:rPr>
          <w:rFonts w:ascii="Arial" w:hAnsi="Arial" w:cs="Arial"/>
          <w:b/>
          <w:color w:val="FF0000"/>
          <w:sz w:val="20"/>
          <w:szCs w:val="20"/>
        </w:rPr>
        <w:t>PRIMERA</w:t>
      </w:r>
      <w:r w:rsidR="00B64952">
        <w:rPr>
          <w:rFonts w:ascii="Arial" w:hAnsi="Arial" w:cs="Arial"/>
          <w:b/>
          <w:color w:val="FF0000"/>
          <w:sz w:val="20"/>
          <w:szCs w:val="20"/>
        </w:rPr>
        <w:t xml:space="preserve"> CONVOCATORIA </w:t>
      </w:r>
    </w:p>
    <w:p w14:paraId="03F7367A" w14:textId="0BB66CD8" w:rsidR="001A6BA1" w:rsidRPr="0084268D" w:rsidRDefault="0084268D" w:rsidP="00417F56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84268D">
        <w:rPr>
          <w:rFonts w:ascii="Arial" w:hAnsi="Arial" w:cs="Arial"/>
          <w:b/>
          <w:color w:val="FF0000"/>
          <w:sz w:val="20"/>
          <w:szCs w:val="20"/>
        </w:rPr>
        <w:t>N</w:t>
      </w:r>
      <w:r w:rsidR="00265BCD">
        <w:rPr>
          <w:rFonts w:ascii="Arial" w:hAnsi="Arial" w:cs="Arial"/>
          <w:b/>
          <w:color w:val="FF0000"/>
          <w:sz w:val="20"/>
          <w:szCs w:val="20"/>
        </w:rPr>
        <w:t>º SC-CP-</w:t>
      </w:r>
      <w:r w:rsidR="007D726E">
        <w:rPr>
          <w:rFonts w:ascii="Arial" w:hAnsi="Arial" w:cs="Arial"/>
          <w:b/>
          <w:color w:val="FF0000"/>
          <w:sz w:val="20"/>
          <w:szCs w:val="20"/>
        </w:rPr>
        <w:t>0</w:t>
      </w:r>
      <w:r w:rsidR="007D2374">
        <w:rPr>
          <w:rFonts w:ascii="Arial" w:hAnsi="Arial" w:cs="Arial"/>
          <w:b/>
          <w:color w:val="FF0000"/>
          <w:sz w:val="20"/>
          <w:szCs w:val="20"/>
        </w:rPr>
        <w:t>5</w:t>
      </w:r>
      <w:r w:rsidR="001C66FD">
        <w:rPr>
          <w:rFonts w:ascii="Arial" w:hAnsi="Arial" w:cs="Arial"/>
          <w:b/>
          <w:color w:val="FF0000"/>
          <w:sz w:val="20"/>
          <w:szCs w:val="20"/>
        </w:rPr>
        <w:t>7</w:t>
      </w:r>
      <w:r w:rsidR="00265BCD">
        <w:rPr>
          <w:rFonts w:ascii="Arial" w:hAnsi="Arial" w:cs="Arial"/>
          <w:b/>
          <w:color w:val="FF0000"/>
          <w:sz w:val="20"/>
          <w:szCs w:val="20"/>
        </w:rPr>
        <w:t>-202</w:t>
      </w:r>
      <w:r w:rsidR="007D726E">
        <w:rPr>
          <w:rFonts w:ascii="Arial" w:hAnsi="Arial" w:cs="Arial"/>
          <w:b/>
          <w:color w:val="FF0000"/>
          <w:sz w:val="20"/>
          <w:szCs w:val="20"/>
        </w:rPr>
        <w:t>5</w:t>
      </w:r>
      <w:r w:rsidR="00FA1FEB" w:rsidRPr="0084268D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60EEE26" w:rsidR="001A6BA1" w:rsidRDefault="001A6BA1" w:rsidP="00417F56">
      <w:pPr>
        <w:pStyle w:val="Ttulo1"/>
        <w:jc w:val="both"/>
        <w:rPr>
          <w:rFonts w:asciiTheme="minorHAnsi" w:hAnsiTheme="minorHAnsi" w:cstheme="minorHAnsi"/>
          <w:color w:val="FF0000"/>
          <w:sz w:val="20"/>
          <w:lang w:val="es-ES"/>
        </w:rPr>
      </w:pPr>
      <w:r w:rsidRPr="00A56959">
        <w:rPr>
          <w:rFonts w:asciiTheme="minorHAnsi" w:hAnsiTheme="minorHAnsi" w:cstheme="minorHAnsi"/>
          <w:sz w:val="20"/>
          <w:lang w:val="es-ES"/>
        </w:rPr>
        <w:t xml:space="preserve">En cumplimiento al Reglamento de </w:t>
      </w:r>
      <w:r w:rsidR="00A83AEE" w:rsidRPr="00A56959">
        <w:rPr>
          <w:rFonts w:asciiTheme="minorHAnsi" w:hAnsiTheme="minorHAnsi" w:cstheme="minorHAnsi"/>
          <w:sz w:val="20"/>
          <w:lang w:val="es-ES"/>
        </w:rPr>
        <w:t>Compras</w:t>
      </w:r>
      <w:r w:rsidRPr="00A56959">
        <w:rPr>
          <w:rFonts w:asciiTheme="minorHAnsi" w:hAnsiTheme="minorHAnsi" w:cstheme="minorHAnsi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A56959">
        <w:rPr>
          <w:rFonts w:asciiTheme="minorHAnsi" w:hAnsiTheme="minorHAnsi" w:cstheme="minorHAnsi"/>
          <w:sz w:val="20"/>
          <w:lang w:val="es-ES"/>
        </w:rPr>
        <w:t>establecidas en el País</w:t>
      </w:r>
      <w:r w:rsidR="00E55322" w:rsidRPr="00A56959">
        <w:rPr>
          <w:rFonts w:asciiTheme="minorHAnsi" w:hAnsiTheme="minorHAnsi" w:cstheme="minorHAnsi"/>
          <w:sz w:val="20"/>
          <w:lang w:val="es-ES"/>
        </w:rPr>
        <w:t xml:space="preserve">, a presentar ofertas para </w:t>
      </w:r>
      <w:r w:rsidR="00265BCD" w:rsidRPr="00A56959">
        <w:rPr>
          <w:rFonts w:asciiTheme="minorHAnsi" w:hAnsiTheme="minorHAnsi" w:cstheme="minorHAnsi"/>
          <w:color w:val="FF0000"/>
          <w:sz w:val="20"/>
          <w:lang w:val="es-ES"/>
        </w:rPr>
        <w:t xml:space="preserve">LA COMPRA </w:t>
      </w:r>
      <w:r w:rsidR="009A5D0D">
        <w:rPr>
          <w:rFonts w:asciiTheme="minorHAnsi" w:hAnsiTheme="minorHAnsi" w:cstheme="minorHAnsi"/>
          <w:color w:val="FF0000"/>
          <w:sz w:val="20"/>
          <w:lang w:val="es-ES"/>
        </w:rPr>
        <w:t xml:space="preserve">DE </w:t>
      </w:r>
      <w:r w:rsidR="001C66FD">
        <w:rPr>
          <w:rFonts w:asciiTheme="minorHAnsi" w:hAnsiTheme="minorHAnsi" w:cstheme="minorHAnsi"/>
          <w:color w:val="FF0000"/>
          <w:sz w:val="20"/>
          <w:lang w:val="es-ES"/>
        </w:rPr>
        <w:t>GENERADOR DE ENERGIA</w:t>
      </w:r>
      <w:r w:rsidR="00987DFB">
        <w:rPr>
          <w:rFonts w:asciiTheme="minorHAnsi" w:hAnsiTheme="minorHAnsi" w:cstheme="minorHAnsi"/>
          <w:color w:val="FF0000"/>
          <w:sz w:val="20"/>
          <w:lang w:val="es-ES"/>
        </w:rPr>
        <w:t xml:space="preserve"> </w:t>
      </w:r>
      <w:r w:rsidR="00A56959" w:rsidRPr="00A56959">
        <w:rPr>
          <w:rFonts w:asciiTheme="minorHAnsi" w:hAnsiTheme="minorHAnsi" w:cstheme="minorHAnsi"/>
          <w:color w:val="FF0000"/>
          <w:sz w:val="20"/>
          <w:lang w:val="es-ES"/>
        </w:rPr>
        <w:t>(</w:t>
      </w:r>
      <w:r w:rsidR="00D7739D">
        <w:rPr>
          <w:rFonts w:asciiTheme="minorHAnsi" w:hAnsiTheme="minorHAnsi" w:cstheme="minorHAnsi"/>
          <w:color w:val="FF0000"/>
          <w:sz w:val="20"/>
          <w:lang w:val="es-ES"/>
        </w:rPr>
        <w:t>PRIMERA</w:t>
      </w:r>
      <w:r w:rsidR="00265BCD" w:rsidRPr="00A56959">
        <w:rPr>
          <w:rFonts w:asciiTheme="minorHAnsi" w:hAnsiTheme="minorHAnsi" w:cstheme="minorHAnsi"/>
          <w:color w:val="FF0000"/>
          <w:sz w:val="20"/>
          <w:lang w:val="es-ES"/>
        </w:rPr>
        <w:t xml:space="preserve"> CONVOCATORIA).</w:t>
      </w:r>
    </w:p>
    <w:p w14:paraId="36166D96" w14:textId="77777777" w:rsidR="001A6BA1" w:rsidRPr="00D455D6" w:rsidRDefault="001A6BA1" w:rsidP="00417F56">
      <w:pPr>
        <w:rPr>
          <w:rFonts w:cstheme="minorHAnsi"/>
          <w:sz w:val="14"/>
          <w:szCs w:val="14"/>
        </w:rPr>
      </w:pPr>
      <w:r w:rsidRPr="00A56959">
        <w:rPr>
          <w:rFonts w:cstheme="minorHAnsi"/>
          <w:sz w:val="20"/>
          <w:szCs w:val="20"/>
        </w:rPr>
        <w:t xml:space="preserve"> </w:t>
      </w:r>
    </w:p>
    <w:p w14:paraId="42D93EA8" w14:textId="3A159CF6" w:rsidR="00265BCD" w:rsidRPr="00A56959" w:rsidRDefault="001A6BA1" w:rsidP="00265BCD">
      <w:pPr>
        <w:pStyle w:val="Prrafodelista"/>
        <w:numPr>
          <w:ilvl w:val="0"/>
          <w:numId w:val="1"/>
        </w:numPr>
        <w:ind w:left="284" w:hanging="218"/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  <w:u w:val="single"/>
        </w:rPr>
        <w:t>FECHA DE PRESENTACIÓN DE PROPUESTAS</w:t>
      </w:r>
      <w:r w:rsidRPr="00A56959">
        <w:rPr>
          <w:rFonts w:cstheme="minorHAnsi"/>
          <w:sz w:val="20"/>
          <w:szCs w:val="20"/>
        </w:rPr>
        <w:t xml:space="preserve">: </w:t>
      </w:r>
      <w:r w:rsidR="00265BCD" w:rsidRPr="00A56959">
        <w:rPr>
          <w:rFonts w:cstheme="minorHAnsi"/>
          <w:sz w:val="20"/>
          <w:szCs w:val="20"/>
        </w:rPr>
        <w:t>Las ofertas deberán ser presentadas hasta horas 1</w:t>
      </w:r>
      <w:r w:rsidR="002170C5">
        <w:rPr>
          <w:rFonts w:cstheme="minorHAnsi"/>
          <w:sz w:val="20"/>
          <w:szCs w:val="20"/>
        </w:rPr>
        <w:t>6</w:t>
      </w:r>
      <w:r w:rsidR="00265BCD" w:rsidRPr="00A56959">
        <w:rPr>
          <w:rFonts w:cstheme="minorHAnsi"/>
          <w:sz w:val="20"/>
          <w:szCs w:val="20"/>
        </w:rPr>
        <w:t xml:space="preserve">:00, del día </w:t>
      </w:r>
      <w:r w:rsidR="001C66FD">
        <w:rPr>
          <w:rFonts w:cstheme="minorHAnsi"/>
          <w:b/>
          <w:bCs/>
          <w:color w:val="FF0000"/>
          <w:sz w:val="20"/>
          <w:szCs w:val="20"/>
        </w:rPr>
        <w:t>Miercoles 29</w:t>
      </w:r>
      <w:r w:rsidR="007D2374">
        <w:rPr>
          <w:rFonts w:cstheme="minorHAnsi"/>
          <w:b/>
          <w:bCs/>
          <w:color w:val="FF0000"/>
          <w:sz w:val="20"/>
          <w:szCs w:val="20"/>
        </w:rPr>
        <w:t xml:space="preserve"> de julio</w:t>
      </w:r>
      <w:r w:rsidR="007D726E">
        <w:rPr>
          <w:rFonts w:cstheme="minorHAnsi"/>
          <w:b/>
          <w:bCs/>
          <w:color w:val="FF0000"/>
          <w:sz w:val="20"/>
          <w:szCs w:val="20"/>
        </w:rPr>
        <w:t xml:space="preserve"> de 202</w:t>
      </w:r>
      <w:r w:rsidR="007D2374">
        <w:rPr>
          <w:rFonts w:cstheme="minorHAnsi"/>
          <w:b/>
          <w:bCs/>
          <w:color w:val="FF0000"/>
          <w:sz w:val="20"/>
          <w:szCs w:val="20"/>
        </w:rPr>
        <w:t>6</w:t>
      </w:r>
      <w:r w:rsidR="00265BCD" w:rsidRPr="00A56959">
        <w:rPr>
          <w:rFonts w:cstheme="minorHAnsi"/>
          <w:b/>
          <w:bCs/>
          <w:color w:val="FF0000"/>
          <w:sz w:val="20"/>
          <w:szCs w:val="20"/>
        </w:rPr>
        <w:t>,</w:t>
      </w:r>
      <w:r w:rsidR="00265BCD" w:rsidRPr="00A56959">
        <w:rPr>
          <w:rFonts w:cstheme="minorHAnsi"/>
          <w:color w:val="FF0000"/>
          <w:sz w:val="20"/>
          <w:szCs w:val="20"/>
        </w:rPr>
        <w:t xml:space="preserve"> </w:t>
      </w:r>
      <w:r w:rsidR="00265BCD" w:rsidRPr="00A56959">
        <w:rPr>
          <w:rFonts w:cstheme="minorHAnsi"/>
          <w:sz w:val="20"/>
          <w:szCs w:val="20"/>
        </w:rPr>
        <w:t xml:space="preserve">de forma digital mediante correo a la dirección: </w:t>
      </w:r>
      <w:hyperlink r:id="rId7" w:history="1">
        <w:r w:rsidR="00B2390B" w:rsidRPr="008C2B54">
          <w:rPr>
            <w:rStyle w:val="Hipervnculo"/>
            <w:rFonts w:cstheme="minorHAnsi"/>
            <w:sz w:val="20"/>
            <w:szCs w:val="20"/>
          </w:rPr>
          <w:t>adquisicionescsbpscz@csbp.com.bo</w:t>
        </w:r>
      </w:hyperlink>
      <w:r w:rsidR="00265BCD" w:rsidRPr="00A56959">
        <w:rPr>
          <w:rFonts w:cstheme="minorHAnsi"/>
          <w:sz w:val="20"/>
          <w:szCs w:val="20"/>
        </w:rPr>
        <w:t xml:space="preserve">; o en oficinas administrativas en la unidad de Compras ubicadas en la Calle Eucaliptos s/n entre calle las Palmeras y Condominio Britania (paralelo a la doble vía la guardia entre cuarto y quinto anillo). Citar como referencia: </w:t>
      </w:r>
    </w:p>
    <w:p w14:paraId="23459A96" w14:textId="77777777" w:rsidR="00265BCD" w:rsidRPr="00A56959" w:rsidRDefault="00265BCD" w:rsidP="00265BCD">
      <w:pPr>
        <w:rPr>
          <w:rFonts w:cstheme="minorHAnsi"/>
          <w:sz w:val="18"/>
          <w:szCs w:val="18"/>
        </w:rPr>
      </w:pPr>
    </w:p>
    <w:p w14:paraId="40482104" w14:textId="48C266A3" w:rsidR="00265BCD" w:rsidRPr="00A56959" w:rsidRDefault="00265BCD" w:rsidP="00265BCD">
      <w:pPr>
        <w:jc w:val="center"/>
        <w:rPr>
          <w:rFonts w:cstheme="minorHAnsi"/>
          <w:b/>
          <w:bCs/>
        </w:rPr>
      </w:pPr>
      <w:r w:rsidRPr="00A56959">
        <w:rPr>
          <w:rFonts w:cstheme="minorHAnsi"/>
          <w:b/>
          <w:bCs/>
        </w:rPr>
        <w:t>“SC-CP-</w:t>
      </w:r>
      <w:r w:rsidR="007D726E">
        <w:rPr>
          <w:rFonts w:cstheme="minorHAnsi"/>
          <w:b/>
          <w:bCs/>
        </w:rPr>
        <w:t>0</w:t>
      </w:r>
      <w:r w:rsidR="007D2374">
        <w:rPr>
          <w:rFonts w:cstheme="minorHAnsi"/>
          <w:b/>
          <w:bCs/>
        </w:rPr>
        <w:t>5</w:t>
      </w:r>
      <w:r w:rsidR="001C66FD">
        <w:rPr>
          <w:rFonts w:cstheme="minorHAnsi"/>
          <w:b/>
          <w:bCs/>
        </w:rPr>
        <w:t>7</w:t>
      </w:r>
      <w:r w:rsidR="007D726E">
        <w:rPr>
          <w:rFonts w:cstheme="minorHAnsi"/>
          <w:b/>
          <w:bCs/>
        </w:rPr>
        <w:t>-2025</w:t>
      </w:r>
      <w:r w:rsidRPr="00A56959">
        <w:rPr>
          <w:rFonts w:cstheme="minorHAnsi"/>
          <w:b/>
          <w:bCs/>
        </w:rPr>
        <w:t xml:space="preserve"> </w:t>
      </w:r>
      <w:r w:rsidRPr="00A56959">
        <w:rPr>
          <w:rFonts w:cstheme="minorHAnsi"/>
          <w:b/>
        </w:rPr>
        <w:t>COMPRA DE</w:t>
      </w:r>
      <w:r w:rsidR="002170C5">
        <w:rPr>
          <w:rFonts w:cstheme="minorHAnsi"/>
          <w:b/>
        </w:rPr>
        <w:t xml:space="preserve"> </w:t>
      </w:r>
      <w:r w:rsidR="001C66FD">
        <w:rPr>
          <w:rFonts w:cstheme="minorHAnsi"/>
          <w:b/>
        </w:rPr>
        <w:t>GENERADOR DE ENERGIA</w:t>
      </w:r>
      <w:r w:rsidRPr="00A56959">
        <w:rPr>
          <w:rFonts w:cstheme="minorHAnsi"/>
          <w:b/>
          <w:bCs/>
        </w:rPr>
        <w:t xml:space="preserve">” – </w:t>
      </w:r>
      <w:r w:rsidR="00D7739D">
        <w:rPr>
          <w:rFonts w:cstheme="minorHAnsi"/>
          <w:b/>
          <w:bCs/>
        </w:rPr>
        <w:t>PRIMERA</w:t>
      </w:r>
      <w:r w:rsidRPr="00A56959">
        <w:rPr>
          <w:rFonts w:cstheme="minorHAnsi"/>
          <w:b/>
          <w:bCs/>
        </w:rPr>
        <w:t xml:space="preserve"> CONVOCATORIA</w:t>
      </w:r>
    </w:p>
    <w:p w14:paraId="0D2E368E" w14:textId="77777777" w:rsidR="003D5BBE" w:rsidRPr="00A56959" w:rsidRDefault="003D5BBE" w:rsidP="00417F56">
      <w:pPr>
        <w:pStyle w:val="Prrafodelista"/>
        <w:ind w:left="426"/>
        <w:rPr>
          <w:rFonts w:cstheme="minorHAnsi"/>
          <w:sz w:val="20"/>
          <w:szCs w:val="20"/>
        </w:rPr>
      </w:pPr>
    </w:p>
    <w:p w14:paraId="49A8773B" w14:textId="5F903F2E" w:rsidR="00B719FB" w:rsidRPr="00DB6E10" w:rsidRDefault="009B52E4" w:rsidP="00DB6E10">
      <w:pPr>
        <w:pStyle w:val="Prrafodelista"/>
        <w:numPr>
          <w:ilvl w:val="0"/>
          <w:numId w:val="1"/>
        </w:numPr>
        <w:ind w:left="426"/>
        <w:rPr>
          <w:rFonts w:cstheme="minorHAnsi"/>
          <w:b/>
          <w:sz w:val="20"/>
          <w:szCs w:val="20"/>
          <w:u w:val="single"/>
        </w:rPr>
      </w:pPr>
      <w:r w:rsidRPr="00A56959">
        <w:rPr>
          <w:rFonts w:cstheme="minorHAnsi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D455D6" w:rsidRDefault="009B52E4" w:rsidP="009B52E4">
      <w:pPr>
        <w:pStyle w:val="Prrafodelista"/>
        <w:ind w:left="426"/>
        <w:rPr>
          <w:rFonts w:cstheme="minorHAnsi"/>
          <w:b/>
          <w:sz w:val="10"/>
          <w:szCs w:val="10"/>
          <w:u w:val="single"/>
        </w:rPr>
      </w:pPr>
    </w:p>
    <w:p w14:paraId="0955ECB3" w14:textId="31C60C60" w:rsidR="00265BCD" w:rsidRPr="00A56959" w:rsidRDefault="009B52E4" w:rsidP="00265BCD">
      <w:pPr>
        <w:pStyle w:val="Prrafodelista"/>
        <w:numPr>
          <w:ilvl w:val="1"/>
          <w:numId w:val="5"/>
        </w:numPr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</w:rPr>
        <w:t xml:space="preserve">FORMULARIO DE PROPUESTA TÉCNICAS: </w:t>
      </w:r>
      <w:r w:rsidRPr="00A56959">
        <w:rPr>
          <w:rFonts w:cstheme="minorHAnsi"/>
          <w:sz w:val="20"/>
          <w:szCs w:val="20"/>
        </w:rPr>
        <w:t>El proponente debe cumplir con los requisitos de la CSBP. La cotización de la empresa proponente en lo concerniente a las especificaciones técnicas, debe ser presentado en el formulario de propuesta técnica. (Documento adjunto a esta invitación)</w:t>
      </w:r>
      <w:r w:rsidR="00D455D6">
        <w:rPr>
          <w:rFonts w:cstheme="minorHAnsi"/>
          <w:sz w:val="20"/>
          <w:szCs w:val="20"/>
        </w:rPr>
        <w:t>,</w:t>
      </w:r>
      <w:r w:rsidRPr="00A56959">
        <w:rPr>
          <w:rFonts w:cstheme="minorHAnsi"/>
          <w:sz w:val="20"/>
          <w:szCs w:val="20"/>
        </w:rPr>
        <w:t xml:space="preserve"> </w:t>
      </w:r>
      <w:r w:rsidR="00265BCD" w:rsidRPr="00A56959">
        <w:rPr>
          <w:rFonts w:cstheme="minorHAnsi"/>
          <w:sz w:val="20"/>
          <w:szCs w:val="20"/>
        </w:rPr>
        <w:t>manifestando expresamente las condiciones de su propuesta con referencia a cada ítem, el presente formulario debe estar debidamente firmado.</w:t>
      </w:r>
    </w:p>
    <w:p w14:paraId="292FC78D" w14:textId="77777777" w:rsidR="009B52E4" w:rsidRPr="00D455D6" w:rsidRDefault="009B52E4" w:rsidP="009B52E4">
      <w:pPr>
        <w:pStyle w:val="Prrafodelista"/>
        <w:ind w:left="426"/>
        <w:rPr>
          <w:rFonts w:cstheme="minorHAnsi"/>
          <w:sz w:val="10"/>
          <w:szCs w:val="10"/>
        </w:rPr>
      </w:pPr>
    </w:p>
    <w:p w14:paraId="290733A2" w14:textId="52B4E9EB" w:rsidR="009B52E4" w:rsidRPr="00A56959" w:rsidRDefault="009B52E4" w:rsidP="009B52E4">
      <w:pPr>
        <w:pStyle w:val="Prrafodelista"/>
        <w:numPr>
          <w:ilvl w:val="1"/>
          <w:numId w:val="5"/>
        </w:numPr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</w:rPr>
        <w:t>FORMULARIO DE PROPUESTA ECONÓMICA</w:t>
      </w:r>
      <w:r w:rsidRPr="00A56959">
        <w:rPr>
          <w:rFonts w:cstheme="minorHAnsi"/>
          <w:sz w:val="20"/>
          <w:szCs w:val="20"/>
        </w:rPr>
        <w:t>: La propuesta económica debe ser presentada en el formulario de propuesta económica. La oferta presentada necesariamente debe estar expresada en moneda nacional (bolivianos)</w:t>
      </w:r>
      <w:r w:rsidR="00A43F10" w:rsidRPr="00A56959">
        <w:rPr>
          <w:rFonts w:cstheme="minorHAnsi"/>
          <w:sz w:val="20"/>
          <w:szCs w:val="20"/>
        </w:rPr>
        <w:t xml:space="preserve"> el presente formulario debe estar debidamente firmado</w:t>
      </w:r>
      <w:r w:rsidRPr="00A56959">
        <w:rPr>
          <w:rFonts w:cstheme="minorHAnsi"/>
          <w:sz w:val="20"/>
          <w:szCs w:val="20"/>
        </w:rPr>
        <w:t xml:space="preserve">. </w:t>
      </w:r>
    </w:p>
    <w:p w14:paraId="1454854D" w14:textId="77777777" w:rsidR="003575D2" w:rsidRPr="00D455D6" w:rsidRDefault="003575D2" w:rsidP="009B52E4">
      <w:pPr>
        <w:rPr>
          <w:rFonts w:cstheme="minorHAnsi"/>
          <w:sz w:val="14"/>
          <w:szCs w:val="14"/>
        </w:rPr>
      </w:pPr>
    </w:p>
    <w:p w14:paraId="1230BB7C" w14:textId="43B54942" w:rsidR="0084268D" w:rsidRPr="00D455D6" w:rsidRDefault="0084268D" w:rsidP="00D455D6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  <w:b/>
          <w:sz w:val="20"/>
          <w:szCs w:val="20"/>
          <w:u w:val="single"/>
        </w:rPr>
      </w:pPr>
      <w:r w:rsidRPr="00A56959">
        <w:rPr>
          <w:rFonts w:cstheme="minorHAnsi"/>
          <w:b/>
          <w:sz w:val="20"/>
          <w:szCs w:val="20"/>
          <w:u w:val="single"/>
        </w:rPr>
        <w:t>PLAZO D</w:t>
      </w:r>
      <w:r w:rsidR="00B2390B">
        <w:rPr>
          <w:rFonts w:cstheme="minorHAnsi"/>
          <w:b/>
          <w:sz w:val="20"/>
          <w:szCs w:val="20"/>
          <w:u w:val="single"/>
        </w:rPr>
        <w:t>E</w:t>
      </w:r>
      <w:r w:rsidR="00987DFB">
        <w:rPr>
          <w:rFonts w:cstheme="minorHAnsi"/>
          <w:b/>
          <w:sz w:val="20"/>
          <w:szCs w:val="20"/>
          <w:u w:val="single"/>
        </w:rPr>
        <w:t xml:space="preserve"> </w:t>
      </w:r>
      <w:r w:rsidR="00175384">
        <w:rPr>
          <w:rFonts w:cstheme="minorHAnsi"/>
          <w:b/>
          <w:sz w:val="20"/>
          <w:szCs w:val="20"/>
          <w:u w:val="single"/>
        </w:rPr>
        <w:t>ENTREGA</w:t>
      </w:r>
      <w:r w:rsidRPr="00A56959">
        <w:rPr>
          <w:rFonts w:cstheme="minorHAnsi"/>
          <w:b/>
          <w:sz w:val="20"/>
          <w:szCs w:val="20"/>
          <w:u w:val="single"/>
        </w:rPr>
        <w:t>:</w:t>
      </w:r>
    </w:p>
    <w:p w14:paraId="1B76E182" w14:textId="0B9425DE" w:rsidR="00175384" w:rsidRPr="00175384" w:rsidRDefault="00175384" w:rsidP="00175384">
      <w:pPr>
        <w:ind w:left="426"/>
        <w:rPr>
          <w:rFonts w:cstheme="minorHAnsi"/>
          <w:sz w:val="20"/>
          <w:szCs w:val="20"/>
        </w:rPr>
      </w:pPr>
      <w:r w:rsidRPr="00175384">
        <w:rPr>
          <w:rFonts w:cstheme="minorHAnsi"/>
          <w:sz w:val="20"/>
          <w:szCs w:val="20"/>
        </w:rPr>
        <w:t xml:space="preserve">El plazo de entrega </w:t>
      </w:r>
      <w:r w:rsidR="00EB53EC">
        <w:rPr>
          <w:rFonts w:cstheme="minorHAnsi"/>
          <w:sz w:val="20"/>
          <w:szCs w:val="20"/>
        </w:rPr>
        <w:t xml:space="preserve">es de 30 </w:t>
      </w:r>
      <w:r w:rsidRPr="00175384">
        <w:rPr>
          <w:rFonts w:cstheme="minorHAnsi"/>
          <w:sz w:val="20"/>
          <w:szCs w:val="20"/>
        </w:rPr>
        <w:t xml:space="preserve">días </w:t>
      </w:r>
      <w:r w:rsidR="00DB6E10">
        <w:rPr>
          <w:rFonts w:cstheme="minorHAnsi"/>
          <w:sz w:val="20"/>
          <w:szCs w:val="20"/>
        </w:rPr>
        <w:t>calendario</w:t>
      </w:r>
      <w:r w:rsidR="00EB53EC">
        <w:rPr>
          <w:rFonts w:cstheme="minorHAnsi"/>
          <w:sz w:val="20"/>
          <w:szCs w:val="20"/>
        </w:rPr>
        <w:t xml:space="preserve"> o menor</w:t>
      </w:r>
      <w:r w:rsidR="002170C5">
        <w:rPr>
          <w:rFonts w:cstheme="minorHAnsi"/>
          <w:sz w:val="20"/>
          <w:szCs w:val="20"/>
        </w:rPr>
        <w:t>,</w:t>
      </w:r>
      <w:r w:rsidR="00982075">
        <w:rPr>
          <w:rFonts w:cstheme="minorHAnsi"/>
          <w:sz w:val="20"/>
          <w:szCs w:val="20"/>
        </w:rPr>
        <w:t xml:space="preserve"> </w:t>
      </w:r>
      <w:r w:rsidRPr="00175384">
        <w:rPr>
          <w:rFonts w:cstheme="minorHAnsi"/>
          <w:sz w:val="20"/>
          <w:szCs w:val="20"/>
        </w:rPr>
        <w:t>a partir de</w:t>
      </w:r>
      <w:r w:rsidR="00F93C50">
        <w:rPr>
          <w:rFonts w:cstheme="minorHAnsi"/>
          <w:sz w:val="20"/>
          <w:szCs w:val="20"/>
        </w:rPr>
        <w:t xml:space="preserve">l día siguiente </w:t>
      </w:r>
      <w:r w:rsidR="00982075">
        <w:rPr>
          <w:rFonts w:cstheme="minorHAnsi"/>
          <w:sz w:val="20"/>
          <w:szCs w:val="20"/>
        </w:rPr>
        <w:t xml:space="preserve">hábil de </w:t>
      </w:r>
      <w:r w:rsidR="00EB53EC">
        <w:rPr>
          <w:rFonts w:cstheme="minorHAnsi"/>
          <w:sz w:val="20"/>
          <w:szCs w:val="20"/>
        </w:rPr>
        <w:t>la suscripción de contrato</w:t>
      </w:r>
      <w:r w:rsidR="002170C5">
        <w:rPr>
          <w:rFonts w:cstheme="minorHAnsi"/>
          <w:sz w:val="20"/>
          <w:szCs w:val="20"/>
        </w:rPr>
        <w:t>.</w:t>
      </w:r>
    </w:p>
    <w:p w14:paraId="577B93FD" w14:textId="77777777" w:rsidR="0084268D" w:rsidRPr="00D455D6" w:rsidRDefault="0084268D" w:rsidP="0084268D">
      <w:pPr>
        <w:pStyle w:val="Prrafodelista"/>
        <w:tabs>
          <w:tab w:val="left" w:pos="426"/>
        </w:tabs>
        <w:rPr>
          <w:rFonts w:cstheme="minorHAnsi"/>
          <w:b/>
          <w:sz w:val="14"/>
          <w:szCs w:val="14"/>
          <w:u w:val="single"/>
        </w:rPr>
      </w:pPr>
    </w:p>
    <w:p w14:paraId="51A800B5" w14:textId="692862FF" w:rsidR="00265BCD" w:rsidRPr="00D455D6" w:rsidRDefault="003575D2" w:rsidP="00D455D6">
      <w:pPr>
        <w:pStyle w:val="Prrafodelista"/>
        <w:numPr>
          <w:ilvl w:val="0"/>
          <w:numId w:val="1"/>
        </w:numPr>
        <w:ind w:left="426"/>
        <w:rPr>
          <w:rFonts w:cstheme="minorHAnsi"/>
          <w:b/>
          <w:sz w:val="20"/>
          <w:szCs w:val="20"/>
        </w:rPr>
      </w:pPr>
      <w:r w:rsidRPr="00A56959">
        <w:rPr>
          <w:rFonts w:cstheme="minorHAnsi"/>
          <w:b/>
          <w:sz w:val="20"/>
          <w:szCs w:val="20"/>
          <w:u w:val="single"/>
        </w:rPr>
        <w:t xml:space="preserve">SISTEMA DE EVALUACIÓN: </w:t>
      </w:r>
      <w:r w:rsidR="0084268D" w:rsidRPr="00A56959">
        <w:rPr>
          <w:rFonts w:cstheme="minorHAnsi"/>
          <w:sz w:val="20"/>
          <w:szCs w:val="20"/>
        </w:rPr>
        <w:t xml:space="preserve"> </w:t>
      </w:r>
    </w:p>
    <w:p w14:paraId="0CFA08B9" w14:textId="7922DF42" w:rsidR="00265BCD" w:rsidRDefault="001A04BA" w:rsidP="00265BC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5618FB">
        <w:rPr>
          <w:rFonts w:ascii="Arial" w:hAnsi="Arial" w:cs="Arial"/>
          <w:sz w:val="20"/>
          <w:szCs w:val="20"/>
        </w:rPr>
        <w:t>La calificación de propuestas, se efectuará utilizando el sistema de evaluación</w:t>
      </w:r>
      <w:r>
        <w:rPr>
          <w:rFonts w:ascii="Arial" w:hAnsi="Arial" w:cs="Arial"/>
          <w:sz w:val="20"/>
          <w:szCs w:val="20"/>
        </w:rPr>
        <w:t>:</w:t>
      </w:r>
    </w:p>
    <w:p w14:paraId="16B6916D" w14:textId="77777777" w:rsidR="005D44AA" w:rsidRDefault="005D44AA" w:rsidP="00265BC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A3C5698" w14:textId="208D40B5" w:rsidR="001A04BA" w:rsidRPr="005D44AA" w:rsidRDefault="001A04BA" w:rsidP="00EE363A">
      <w:pPr>
        <w:pStyle w:val="Prrafodelista"/>
        <w:ind w:left="426" w:hanging="142"/>
        <w:rPr>
          <w:rFonts w:cstheme="minorHAnsi"/>
          <w:b/>
          <w:sz w:val="20"/>
          <w:szCs w:val="20"/>
        </w:rPr>
      </w:pPr>
      <w:r w:rsidRPr="005D44AA">
        <w:rPr>
          <w:rFonts w:cstheme="minorHAnsi"/>
          <w:b/>
          <w:sz w:val="20"/>
          <w:szCs w:val="20"/>
        </w:rPr>
        <w:t>CALIDAD Y PRECIO</w:t>
      </w:r>
    </w:p>
    <w:p w14:paraId="56443A4C" w14:textId="77777777" w:rsidR="001A04BA" w:rsidRPr="005D44AA" w:rsidRDefault="001A04BA" w:rsidP="001A04BA">
      <w:pPr>
        <w:pStyle w:val="Prrafodelista"/>
        <w:spacing w:after="200" w:line="276" w:lineRule="auto"/>
        <w:ind w:left="384"/>
        <w:jc w:val="left"/>
        <w:rPr>
          <w:rFonts w:cstheme="minorHAnsi"/>
          <w:b/>
          <w:sz w:val="20"/>
          <w:szCs w:val="20"/>
        </w:rPr>
      </w:pPr>
      <w:r w:rsidRPr="005D44AA">
        <w:rPr>
          <w:rFonts w:cstheme="minorHAnsi"/>
          <w:b/>
          <w:sz w:val="20"/>
          <w:szCs w:val="20"/>
        </w:rPr>
        <w:t>EVALUACIÓN (CALIDAD Y PRECIO)</w:t>
      </w:r>
    </w:p>
    <w:p w14:paraId="127D66FB" w14:textId="66502626" w:rsidR="001A04BA" w:rsidRPr="00EE363A" w:rsidRDefault="00EE363A" w:rsidP="005D44AA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EE363A">
        <w:rPr>
          <w:rFonts w:cstheme="minorHAnsi"/>
          <w:sz w:val="20"/>
          <w:szCs w:val="20"/>
        </w:rPr>
        <w:t>La metodología de evaluación basada en calidad y precio, tiene como objetivo adjudicar a la propuesta que obtenga el puntaje mas alto, resultante de la evaluación de la calidad (oferta técnica y/o propuesta técnica) y la evaluación del precio (oferta económica)., previo cumplimiento de los requisitos establecidos.</w:t>
      </w:r>
    </w:p>
    <w:p w14:paraId="2BD46855" w14:textId="7F57C3FE" w:rsidR="00EE363A" w:rsidRPr="00EE363A" w:rsidRDefault="00EE363A" w:rsidP="005D44AA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EE363A">
        <w:rPr>
          <w:rFonts w:cstheme="minorHAnsi"/>
          <w:sz w:val="20"/>
          <w:szCs w:val="20"/>
        </w:rPr>
        <w:t>Se procede a la evaluación de todas las ofertas recepcionadas evaluando los requisitos establecidos aplicando el método CUMPLE o NO CUMPLE.</w:t>
      </w:r>
    </w:p>
    <w:p w14:paraId="34CA979C" w14:textId="77777777" w:rsidR="00EE363A" w:rsidRPr="00EE363A" w:rsidRDefault="00EE363A" w:rsidP="005D44AA">
      <w:pPr>
        <w:pStyle w:val="Prrafodelista"/>
        <w:tabs>
          <w:tab w:val="left" w:pos="993"/>
        </w:tabs>
        <w:spacing w:after="200" w:line="276" w:lineRule="auto"/>
        <w:ind w:left="375"/>
        <w:rPr>
          <w:rFonts w:ascii="Arial" w:hAnsi="Arial" w:cs="Arial"/>
          <w:sz w:val="20"/>
          <w:szCs w:val="20"/>
        </w:rPr>
      </w:pPr>
    </w:p>
    <w:p w14:paraId="18A56A86" w14:textId="7B6E6DE5" w:rsidR="001A04BA" w:rsidRPr="001E25EF" w:rsidRDefault="001A04BA" w:rsidP="005D44AA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Las propuestas que hayan cumplido con todos los requisitos exigidos serán sometidas a:</w:t>
      </w:r>
    </w:p>
    <w:p w14:paraId="1CF45BD7" w14:textId="77777777" w:rsidR="001A04BA" w:rsidRPr="001E25EF" w:rsidRDefault="001A04BA" w:rsidP="001A04BA">
      <w:pPr>
        <w:pStyle w:val="Prrafodelista"/>
        <w:numPr>
          <w:ilvl w:val="0"/>
          <w:numId w:val="11"/>
        </w:numPr>
        <w:tabs>
          <w:tab w:val="left" w:pos="993"/>
        </w:tabs>
        <w:ind w:left="1328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Evaluación de la calidad, sobre 60 puntos</w:t>
      </w:r>
    </w:p>
    <w:p w14:paraId="657413AE" w14:textId="77777777" w:rsidR="001A04BA" w:rsidRPr="001E25EF" w:rsidRDefault="001A04BA" w:rsidP="001A04BA">
      <w:pPr>
        <w:pStyle w:val="Prrafodelista"/>
        <w:numPr>
          <w:ilvl w:val="0"/>
          <w:numId w:val="11"/>
        </w:numPr>
        <w:tabs>
          <w:tab w:val="left" w:pos="993"/>
        </w:tabs>
        <w:ind w:left="1328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Evaluación de la propuesta económica, sobre 40 puntos</w:t>
      </w:r>
    </w:p>
    <w:p w14:paraId="3123EC7A" w14:textId="77777777" w:rsidR="001A04BA" w:rsidRPr="001E25EF" w:rsidRDefault="001A04BA" w:rsidP="001A04BA">
      <w:pPr>
        <w:tabs>
          <w:tab w:val="left" w:pos="993"/>
          <w:tab w:val="left" w:pos="1418"/>
        </w:tabs>
        <w:ind w:left="992" w:hanging="992"/>
        <w:rPr>
          <w:rFonts w:cstheme="minorHAnsi"/>
          <w:sz w:val="20"/>
          <w:szCs w:val="20"/>
        </w:rPr>
      </w:pPr>
    </w:p>
    <w:p w14:paraId="4A33DE3C" w14:textId="77777777" w:rsidR="001A04BA" w:rsidRPr="001E25EF" w:rsidRDefault="001A04BA" w:rsidP="005D44AA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Para la evaluación de la calidad, se identificará la propuesta técnica, evaluando la misma en función a los criterios de calificación establecidos por la unidad solicitante, detallados a continuación:</w:t>
      </w:r>
    </w:p>
    <w:p w14:paraId="11A0D6CE" w14:textId="49AB163E" w:rsidR="005D44AA" w:rsidRPr="001E25EF" w:rsidRDefault="001A04BA" w:rsidP="005D44AA">
      <w:pPr>
        <w:pStyle w:val="Textoindependiente3"/>
        <w:spacing w:after="0"/>
        <w:ind w:left="142"/>
        <w:rPr>
          <w:rFonts w:asciiTheme="minorHAnsi" w:eastAsiaTheme="minorHAnsi" w:hAnsiTheme="minorHAnsi" w:cstheme="minorHAnsi"/>
          <w:sz w:val="20"/>
          <w:szCs w:val="20"/>
          <w:lang w:val="es-ES" w:eastAsia="en-US"/>
        </w:rPr>
      </w:pPr>
      <w:r w:rsidRPr="001E25EF">
        <w:rPr>
          <w:rFonts w:asciiTheme="minorHAnsi" w:hAnsiTheme="minorHAnsi" w:cstheme="minorHAnsi"/>
          <w:sz w:val="20"/>
          <w:szCs w:val="20"/>
        </w:rPr>
        <w:tab/>
      </w:r>
      <w:r w:rsidRPr="001E25EF">
        <w:rPr>
          <w:rFonts w:asciiTheme="minorHAnsi" w:hAnsiTheme="minorHAnsi" w:cstheme="minorHAnsi"/>
          <w:b/>
          <w:sz w:val="20"/>
          <w:szCs w:val="20"/>
        </w:rPr>
        <w:t>GARANTIA COMERCIAL</w:t>
      </w:r>
      <w:r w:rsidRPr="001E25EF">
        <w:rPr>
          <w:rFonts w:asciiTheme="minorHAnsi" w:hAnsiTheme="minorHAnsi" w:cstheme="minorHAnsi"/>
          <w:sz w:val="20"/>
          <w:szCs w:val="20"/>
        </w:rPr>
        <w:t xml:space="preserve">: </w:t>
      </w:r>
      <w:r w:rsidR="005D44AA" w:rsidRPr="001E25EF">
        <w:rPr>
          <w:rFonts w:asciiTheme="minorHAnsi" w:eastAsiaTheme="minorHAnsi" w:hAnsiTheme="minorHAnsi" w:cstheme="minorHAnsi"/>
          <w:sz w:val="20"/>
          <w:szCs w:val="20"/>
          <w:lang w:val="es-ES" w:eastAsia="en-US"/>
        </w:rPr>
        <w:t>El proponente puede ofertar ampliar la Garantía Comercial solicitada, para lo cual deberá exponer el tiempo adicional de la Garantía Ofertada</w:t>
      </w:r>
      <w:r w:rsidR="005D44AA" w:rsidRPr="001E25EF">
        <w:rPr>
          <w:rFonts w:asciiTheme="minorHAnsi" w:eastAsiaTheme="minorHAnsi" w:hAnsiTheme="minorHAnsi" w:cstheme="minorHAnsi"/>
          <w:sz w:val="20"/>
          <w:szCs w:val="20"/>
          <w:lang w:val="es-ES" w:eastAsia="en-US"/>
        </w:rPr>
        <w:t>:</w:t>
      </w:r>
    </w:p>
    <w:p w14:paraId="438118EC" w14:textId="77777777" w:rsidR="005D44AA" w:rsidRPr="001E25EF" w:rsidRDefault="005D44AA" w:rsidP="005D44AA">
      <w:pPr>
        <w:pStyle w:val="Textoindependiente3"/>
        <w:spacing w:after="0"/>
        <w:ind w:left="142"/>
        <w:rPr>
          <w:rFonts w:asciiTheme="minorHAnsi" w:eastAsiaTheme="minorHAnsi" w:hAnsiTheme="minorHAnsi" w:cstheme="minorHAnsi"/>
          <w:sz w:val="20"/>
          <w:szCs w:val="20"/>
          <w:lang w:val="es-ES" w:eastAsia="en-US"/>
        </w:rPr>
      </w:pPr>
    </w:p>
    <w:p w14:paraId="625D5900" w14:textId="18E9926B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1 año o más adicional a lo solicitado: </w:t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15 puntos</w:t>
      </w:r>
    </w:p>
    <w:p w14:paraId="322C4FBC" w14:textId="53A2D089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Entre 6 meses y menos de 1 año adicional a lo solicitado: </w:t>
      </w:r>
      <w:r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10 puntos</w:t>
      </w:r>
    </w:p>
    <w:p w14:paraId="68E0D974" w14:textId="2EE0D256" w:rsidR="001A04B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Entre 3 meses y menos de 6 meses adicional a lo solicitado:</w:t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 xml:space="preserve"> 5 puntos</w:t>
      </w:r>
    </w:p>
    <w:p w14:paraId="04F83980" w14:textId="77777777" w:rsidR="005D44AA" w:rsidRPr="001E25EF" w:rsidRDefault="005D44AA" w:rsidP="005D44AA">
      <w:pPr>
        <w:pStyle w:val="Prrafodelista"/>
        <w:ind w:left="142"/>
        <w:rPr>
          <w:rFonts w:cstheme="minorHAnsi"/>
          <w:sz w:val="20"/>
          <w:szCs w:val="20"/>
        </w:rPr>
      </w:pPr>
    </w:p>
    <w:p w14:paraId="066EB1BD" w14:textId="77777777" w:rsidR="005D44AA" w:rsidRPr="001E25EF" w:rsidRDefault="005D44AA" w:rsidP="005D44AA">
      <w:pPr>
        <w:pStyle w:val="Textoindependiente3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1E25EF">
        <w:rPr>
          <w:rFonts w:asciiTheme="minorHAnsi" w:hAnsiTheme="minorHAnsi" w:cstheme="minorHAnsi"/>
          <w:b/>
          <w:sz w:val="20"/>
          <w:szCs w:val="20"/>
        </w:rPr>
        <w:t xml:space="preserve">ORIGEN: </w:t>
      </w:r>
      <w:r w:rsidRPr="001E25EF">
        <w:rPr>
          <w:rFonts w:asciiTheme="minorHAnsi" w:eastAsiaTheme="minorHAnsi" w:hAnsiTheme="minorHAnsi" w:cstheme="minorHAnsi"/>
          <w:sz w:val="20"/>
          <w:szCs w:val="20"/>
          <w:lang w:val="es-ES" w:eastAsia="en-US"/>
        </w:rPr>
        <w:t>El proponente debe mencionar el origen del equipo que entregara a la CSBP, no así el origen de la marca, sujeto a verificación</w:t>
      </w:r>
      <w:r w:rsidRPr="001E25EF">
        <w:rPr>
          <w:rFonts w:asciiTheme="minorHAnsi" w:hAnsiTheme="minorHAnsi" w:cstheme="minorHAnsi"/>
          <w:sz w:val="20"/>
          <w:szCs w:val="20"/>
        </w:rPr>
        <w:t>.</w:t>
      </w:r>
    </w:p>
    <w:p w14:paraId="5FA545F2" w14:textId="2827046B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Norteamericano, Europeo, Japonés: </w:t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15 puntos</w:t>
      </w:r>
    </w:p>
    <w:p w14:paraId="62794E25" w14:textId="7BE13EE1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 Asia o Sudamérica: </w:t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10 puntos</w:t>
      </w:r>
    </w:p>
    <w:p w14:paraId="3F5E4984" w14:textId="0B363EEB" w:rsidR="001A04B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 Otros: </w:t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5 puntos</w:t>
      </w:r>
    </w:p>
    <w:p w14:paraId="531C39F6" w14:textId="77777777" w:rsidR="00EE363A" w:rsidRPr="001E25EF" w:rsidRDefault="00EE363A" w:rsidP="00EE363A">
      <w:pPr>
        <w:pStyle w:val="Prrafodelista"/>
        <w:ind w:left="993"/>
        <w:rPr>
          <w:rFonts w:cstheme="minorHAnsi"/>
          <w:sz w:val="20"/>
          <w:szCs w:val="20"/>
        </w:rPr>
      </w:pPr>
    </w:p>
    <w:p w14:paraId="7862935E" w14:textId="3938C04B" w:rsidR="005D44AA" w:rsidRPr="001E25EF" w:rsidRDefault="005D44AA" w:rsidP="005D44AA">
      <w:pPr>
        <w:pStyle w:val="Textoindependiente3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E25EF">
        <w:rPr>
          <w:rFonts w:asciiTheme="minorHAnsi" w:hAnsiTheme="minorHAnsi" w:cstheme="minorHAnsi"/>
          <w:b/>
          <w:sz w:val="20"/>
          <w:szCs w:val="20"/>
        </w:rPr>
        <w:t xml:space="preserve">MEJORAS TECNICAS: </w:t>
      </w:r>
      <w:r w:rsidRPr="001E25EF">
        <w:rPr>
          <w:rFonts w:asciiTheme="minorHAnsi" w:hAnsiTheme="minorHAnsi" w:cstheme="minorHAnsi"/>
          <w:bCs/>
          <w:sz w:val="20"/>
          <w:szCs w:val="20"/>
        </w:rPr>
        <w:t>Cumplimiento de más de 3 mejoras a los requerimientos básicos. El proponente puede ofertar mejoras técnicas funcionales operativa, tecnológicas del equipo ofertado para lo cual debe contar con documentación para respaldar.</w:t>
      </w:r>
    </w:p>
    <w:p w14:paraId="5135CFD1" w14:textId="77777777" w:rsidR="002E6E68" w:rsidRPr="001E25EF" w:rsidRDefault="002E6E68" w:rsidP="005D44AA">
      <w:pPr>
        <w:pStyle w:val="Textoindependiente3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BC7DF2" w14:textId="3B18768B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lastRenderedPageBreak/>
        <w:t xml:space="preserve">3 o más mejoras: </w:t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15 puntos</w:t>
      </w:r>
    </w:p>
    <w:p w14:paraId="7238B668" w14:textId="34887CAD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2 mejoras: </w:t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10 puntos</w:t>
      </w:r>
    </w:p>
    <w:p w14:paraId="04BA999D" w14:textId="7323CBF1" w:rsidR="005D44AA" w:rsidRPr="001E25EF" w:rsidRDefault="005D44AA" w:rsidP="002E6E68">
      <w:pPr>
        <w:pStyle w:val="Prrafodelista"/>
        <w:numPr>
          <w:ilvl w:val="0"/>
          <w:numId w:val="14"/>
        </w:numPr>
        <w:ind w:left="993" w:hanging="284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1 mejora:</w:t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 xml:space="preserve"> </w:t>
      </w:r>
      <w:r w:rsid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>5 puntos</w:t>
      </w:r>
    </w:p>
    <w:p w14:paraId="2931FC5B" w14:textId="3F53C740" w:rsidR="001A04BA" w:rsidRPr="001E25EF" w:rsidRDefault="005D44AA" w:rsidP="002E6E68">
      <w:pPr>
        <w:pStyle w:val="Prrafodelista"/>
        <w:numPr>
          <w:ilvl w:val="0"/>
          <w:numId w:val="14"/>
        </w:numPr>
        <w:tabs>
          <w:tab w:val="left" w:pos="993"/>
          <w:tab w:val="left" w:pos="1418"/>
        </w:tabs>
        <w:ind w:left="851" w:hanging="142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  </w:t>
      </w:r>
      <w:r w:rsidR="002E6E68" w:rsidRPr="001E25EF">
        <w:rPr>
          <w:rFonts w:cstheme="minorHAnsi"/>
          <w:sz w:val="20"/>
          <w:szCs w:val="20"/>
        </w:rPr>
        <w:t xml:space="preserve"> </w:t>
      </w:r>
      <w:r w:rsidRPr="001E25EF">
        <w:rPr>
          <w:rFonts w:cstheme="minorHAnsi"/>
          <w:sz w:val="20"/>
          <w:szCs w:val="20"/>
        </w:rPr>
        <w:t xml:space="preserve">Sin mejoras: </w:t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ab/>
      </w:r>
      <w:r w:rsidR="001E25EF">
        <w:rPr>
          <w:rFonts w:cstheme="minorHAnsi"/>
          <w:sz w:val="20"/>
          <w:szCs w:val="20"/>
        </w:rPr>
        <w:tab/>
      </w:r>
      <w:r w:rsidR="002E6E68" w:rsidRPr="001E25EF">
        <w:rPr>
          <w:rFonts w:cstheme="minorHAnsi"/>
          <w:sz w:val="20"/>
          <w:szCs w:val="20"/>
        </w:rPr>
        <w:t xml:space="preserve"> </w:t>
      </w:r>
      <w:r w:rsidRPr="001E25EF">
        <w:rPr>
          <w:rFonts w:cstheme="minorHAnsi"/>
          <w:sz w:val="20"/>
          <w:szCs w:val="20"/>
        </w:rPr>
        <w:t>0 puntos</w:t>
      </w:r>
    </w:p>
    <w:p w14:paraId="228BAFBE" w14:textId="77777777" w:rsidR="002E6E68" w:rsidRPr="001E25EF" w:rsidRDefault="002E6E68" w:rsidP="002E6E68">
      <w:pPr>
        <w:pStyle w:val="Prrafodelista"/>
        <w:tabs>
          <w:tab w:val="left" w:pos="993"/>
          <w:tab w:val="left" w:pos="1418"/>
        </w:tabs>
        <w:ind w:left="851"/>
        <w:rPr>
          <w:rFonts w:cstheme="minorHAnsi"/>
          <w:sz w:val="20"/>
          <w:szCs w:val="20"/>
        </w:rPr>
      </w:pPr>
    </w:p>
    <w:p w14:paraId="04D6B2F7" w14:textId="77777777" w:rsidR="002E6E68" w:rsidRPr="001E25EF" w:rsidRDefault="002E6E68" w:rsidP="002E6E68">
      <w:pPr>
        <w:pStyle w:val="Textoindependiente3"/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1E25EF">
        <w:rPr>
          <w:rFonts w:asciiTheme="minorHAnsi" w:hAnsiTheme="minorHAnsi" w:cstheme="minorHAnsi"/>
          <w:b/>
          <w:sz w:val="20"/>
          <w:szCs w:val="20"/>
        </w:rPr>
        <w:t xml:space="preserve">MEJORAS EN ENTREGA DE ACCESORIOS, INSUMOS Y OTROS ADICIONALES PARA UN MAYOR BENEFICIO DEL EQUIPO: </w:t>
      </w:r>
    </w:p>
    <w:p w14:paraId="3B9C5B10" w14:textId="449F680C" w:rsidR="002E6E68" w:rsidRPr="001E25EF" w:rsidRDefault="002E6E68" w:rsidP="002E6E68">
      <w:pPr>
        <w:pStyle w:val="Textoindependiente3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E25EF">
        <w:rPr>
          <w:rFonts w:asciiTheme="minorHAnsi" w:hAnsiTheme="minorHAnsi" w:cstheme="minorHAnsi"/>
          <w:bCs/>
          <w:sz w:val="20"/>
          <w:szCs w:val="20"/>
        </w:rPr>
        <w:t>El proponente podrá ofertar mejoras en entrega de accesorios y otros referentes al equipo que esto signifique un beneficio en uso del paciente y del equipo.</w:t>
      </w:r>
    </w:p>
    <w:p w14:paraId="32677638" w14:textId="77777777" w:rsidR="002E6E68" w:rsidRPr="001E25EF" w:rsidRDefault="002E6E68" w:rsidP="002E6E68">
      <w:pPr>
        <w:pStyle w:val="Textoindependiente3"/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85E4A87" w14:textId="0C0FAEE8" w:rsidR="002E6E68" w:rsidRPr="001E25EF" w:rsidRDefault="002E6E68" w:rsidP="002E6E68">
      <w:pPr>
        <w:pStyle w:val="Prrafodelista"/>
        <w:numPr>
          <w:ilvl w:val="0"/>
          <w:numId w:val="14"/>
        </w:numPr>
        <w:ind w:left="993" w:hanging="284"/>
        <w:rPr>
          <w:rFonts w:eastAsia="Times New Roman" w:cstheme="minorHAnsi"/>
          <w:bCs/>
          <w:sz w:val="20"/>
          <w:szCs w:val="20"/>
          <w:lang w:val="es-BO" w:eastAsia="es-BO"/>
        </w:rPr>
      </w:pP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 xml:space="preserve">5 mejoras en entrega de accesorios, insumos y otros: </w:t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>15 puntos</w:t>
      </w:r>
    </w:p>
    <w:p w14:paraId="545E1574" w14:textId="50B5A6CA" w:rsidR="002E6E68" w:rsidRPr="001E25EF" w:rsidRDefault="002E6E68" w:rsidP="002E6E68">
      <w:pPr>
        <w:pStyle w:val="Prrafodelista"/>
        <w:numPr>
          <w:ilvl w:val="0"/>
          <w:numId w:val="14"/>
        </w:numPr>
        <w:ind w:left="993" w:hanging="284"/>
        <w:rPr>
          <w:rFonts w:eastAsia="Times New Roman" w:cstheme="minorHAnsi"/>
          <w:bCs/>
          <w:sz w:val="20"/>
          <w:szCs w:val="20"/>
          <w:lang w:val="es-BO" w:eastAsia="es-BO"/>
        </w:rPr>
      </w:pP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 xml:space="preserve">3 o 4 mejoras en entrega de accesorios, insumos y otros: </w:t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>10 puntos</w:t>
      </w:r>
    </w:p>
    <w:p w14:paraId="4F094426" w14:textId="63CC692D" w:rsidR="002E6E68" w:rsidRPr="001E25EF" w:rsidRDefault="002E6E68" w:rsidP="002E6E68">
      <w:pPr>
        <w:pStyle w:val="Prrafodelista"/>
        <w:numPr>
          <w:ilvl w:val="0"/>
          <w:numId w:val="14"/>
        </w:numPr>
        <w:ind w:left="993" w:hanging="284"/>
        <w:rPr>
          <w:rFonts w:eastAsia="Times New Roman" w:cstheme="minorHAnsi"/>
          <w:bCs/>
          <w:sz w:val="20"/>
          <w:szCs w:val="20"/>
          <w:lang w:val="es-BO" w:eastAsia="es-BO"/>
        </w:rPr>
      </w:pP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 xml:space="preserve">1 o 2 mejoras en entrega de accesorios, insumos y otros: </w:t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>5 puntos</w:t>
      </w:r>
    </w:p>
    <w:p w14:paraId="3EA6EA9F" w14:textId="33EBBC5D" w:rsidR="005D44AA" w:rsidRPr="001E25EF" w:rsidRDefault="002E6E68" w:rsidP="002E6E68">
      <w:pPr>
        <w:pStyle w:val="Prrafodelista"/>
        <w:numPr>
          <w:ilvl w:val="0"/>
          <w:numId w:val="14"/>
        </w:numPr>
        <w:ind w:left="993" w:hanging="284"/>
        <w:rPr>
          <w:rFonts w:eastAsia="Times New Roman" w:cstheme="minorHAnsi"/>
          <w:bCs/>
          <w:sz w:val="20"/>
          <w:szCs w:val="20"/>
          <w:lang w:val="es-BO" w:eastAsia="es-BO"/>
        </w:rPr>
      </w:pP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 xml:space="preserve">Sin mejoras: </w:t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="001E25EF">
        <w:rPr>
          <w:rFonts w:eastAsia="Times New Roman" w:cstheme="minorHAnsi"/>
          <w:bCs/>
          <w:sz w:val="20"/>
          <w:szCs w:val="20"/>
          <w:lang w:val="es-BO" w:eastAsia="es-BO"/>
        </w:rPr>
        <w:tab/>
      </w:r>
      <w:r w:rsidRPr="001E25EF">
        <w:rPr>
          <w:rFonts w:eastAsia="Times New Roman" w:cstheme="minorHAnsi"/>
          <w:bCs/>
          <w:sz w:val="20"/>
          <w:szCs w:val="20"/>
          <w:lang w:val="es-BO" w:eastAsia="es-BO"/>
        </w:rPr>
        <w:t>0 puntos</w:t>
      </w:r>
    </w:p>
    <w:p w14:paraId="50D0A00C" w14:textId="77777777" w:rsidR="002E6E68" w:rsidRPr="001E25EF" w:rsidRDefault="002E6E68" w:rsidP="002E6E68">
      <w:pPr>
        <w:pStyle w:val="Prrafodelista"/>
        <w:numPr>
          <w:ilvl w:val="0"/>
          <w:numId w:val="14"/>
        </w:numPr>
        <w:ind w:left="993" w:hanging="284"/>
        <w:rPr>
          <w:rFonts w:eastAsia="Times New Roman" w:cstheme="minorHAnsi"/>
          <w:bCs/>
          <w:sz w:val="20"/>
          <w:szCs w:val="20"/>
          <w:lang w:val="es-BO" w:eastAsia="es-BO"/>
        </w:rPr>
      </w:pPr>
    </w:p>
    <w:p w14:paraId="0D1BAD4F" w14:textId="64E18285" w:rsidR="001A04BA" w:rsidRPr="001E25EF" w:rsidRDefault="001A04BA" w:rsidP="001E25EF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Concluido el llenado de información </w:t>
      </w:r>
      <w:r w:rsidR="002E6E68" w:rsidRPr="001E25EF">
        <w:rPr>
          <w:rFonts w:cstheme="minorHAnsi"/>
          <w:sz w:val="20"/>
          <w:szCs w:val="20"/>
        </w:rPr>
        <w:t>del</w:t>
      </w:r>
      <w:r w:rsidRPr="001E25EF">
        <w:rPr>
          <w:rFonts w:cstheme="minorHAnsi"/>
          <w:sz w:val="20"/>
          <w:szCs w:val="20"/>
        </w:rPr>
        <w:t xml:space="preserve"> ítem, </w:t>
      </w:r>
      <w:r w:rsidR="002E6E68" w:rsidRPr="001E25EF">
        <w:rPr>
          <w:rFonts w:cstheme="minorHAnsi"/>
          <w:sz w:val="20"/>
          <w:szCs w:val="20"/>
        </w:rPr>
        <w:t xml:space="preserve">se </w:t>
      </w:r>
      <w:r w:rsidRPr="001E25EF">
        <w:rPr>
          <w:rFonts w:cstheme="minorHAnsi"/>
          <w:sz w:val="20"/>
          <w:szCs w:val="20"/>
        </w:rPr>
        <w:t>procederá con la evaluación de las ofertas económicas, identificando a la propuesta con el menor precio unitario a la misma que le asignará el mayor puntaje (40 puntos), y a las otras propuestas económicas un puntaje inversamente proporcional al valor de sus ofertas, aplicando la siguiente fórmula:</w:t>
      </w:r>
    </w:p>
    <w:tbl>
      <w:tblPr>
        <w:tblW w:w="0" w:type="auto"/>
        <w:tblInd w:w="1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1A04BA" w:rsidRPr="001E25EF" w14:paraId="75CBD370" w14:textId="77777777" w:rsidTr="00B4081A">
        <w:trPr>
          <w:trHeight w:val="689"/>
        </w:trPr>
        <w:tc>
          <w:tcPr>
            <w:tcW w:w="3260" w:type="dxa"/>
          </w:tcPr>
          <w:p w14:paraId="62275B74" w14:textId="77777777" w:rsidR="001A04BA" w:rsidRPr="001E25EF" w:rsidRDefault="001A04BA" w:rsidP="00B4081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AEC497C" w14:textId="77777777" w:rsidR="001A04BA" w:rsidRPr="001E25EF" w:rsidRDefault="001A04BA" w:rsidP="00B4081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E25EF">
              <w:rPr>
                <w:rFonts w:cstheme="minorHAnsi"/>
                <w:b/>
                <w:sz w:val="20"/>
                <w:szCs w:val="20"/>
              </w:rPr>
              <w:t>PEP  = (MPO/PP)*PA</w:t>
            </w:r>
          </w:p>
        </w:tc>
      </w:tr>
    </w:tbl>
    <w:p w14:paraId="277B7523" w14:textId="77777777" w:rsidR="001A04BA" w:rsidRPr="001E25EF" w:rsidRDefault="001A04BA" w:rsidP="001A04BA">
      <w:pPr>
        <w:ind w:left="660"/>
        <w:rPr>
          <w:rFonts w:cstheme="minorHAnsi"/>
          <w:sz w:val="20"/>
          <w:szCs w:val="20"/>
        </w:rPr>
      </w:pPr>
    </w:p>
    <w:p w14:paraId="46498686" w14:textId="77777777" w:rsidR="001A04BA" w:rsidRPr="001E25EF" w:rsidRDefault="001A04BA" w:rsidP="001A04BA">
      <w:pPr>
        <w:ind w:left="583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  <w:t>Donde:</w:t>
      </w:r>
    </w:p>
    <w:p w14:paraId="0DBA8F1C" w14:textId="77777777" w:rsidR="001A04BA" w:rsidRPr="001E25EF" w:rsidRDefault="001A04BA" w:rsidP="001A04BA">
      <w:pPr>
        <w:ind w:left="583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ab/>
      </w:r>
      <w:r w:rsidRPr="001E25EF">
        <w:rPr>
          <w:rFonts w:cstheme="minorHAnsi"/>
          <w:sz w:val="20"/>
          <w:szCs w:val="20"/>
        </w:rPr>
        <w:tab/>
        <w:t xml:space="preserve">   PEP   = Precio Evaluado de la Propuesta</w:t>
      </w:r>
    </w:p>
    <w:p w14:paraId="4910E323" w14:textId="77777777" w:rsidR="001A04BA" w:rsidRPr="001E25EF" w:rsidRDefault="001A04BA" w:rsidP="001A04BA">
      <w:pPr>
        <w:ind w:left="583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    </w:t>
      </w:r>
      <w:r w:rsidRPr="001E25EF">
        <w:rPr>
          <w:rFonts w:cstheme="minorHAnsi"/>
          <w:sz w:val="20"/>
          <w:szCs w:val="20"/>
        </w:rPr>
        <w:tab/>
        <w:t xml:space="preserve">   MPO  = Menor Precio Ofertado</w:t>
      </w:r>
    </w:p>
    <w:p w14:paraId="27E697DF" w14:textId="77777777" w:rsidR="001A04BA" w:rsidRPr="001E25EF" w:rsidRDefault="001A04BA" w:rsidP="001A04BA">
      <w:pPr>
        <w:ind w:left="583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                  PP      = Precio propuesto</w:t>
      </w:r>
    </w:p>
    <w:p w14:paraId="545D1DE7" w14:textId="77777777" w:rsidR="001A04BA" w:rsidRPr="001E25EF" w:rsidRDefault="001A04BA" w:rsidP="001A04BA">
      <w:pPr>
        <w:ind w:left="583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                  PA     = Puntaje Asignado a la Oferta Económica</w:t>
      </w:r>
    </w:p>
    <w:p w14:paraId="1351033C" w14:textId="77777777" w:rsidR="001A04BA" w:rsidRPr="001E25EF" w:rsidRDefault="001A04BA" w:rsidP="001A04BA">
      <w:pPr>
        <w:ind w:left="1129"/>
        <w:rPr>
          <w:rFonts w:cstheme="minorHAnsi"/>
          <w:sz w:val="20"/>
          <w:szCs w:val="20"/>
        </w:rPr>
      </w:pPr>
    </w:p>
    <w:p w14:paraId="25F5BFE2" w14:textId="055DF711" w:rsidR="001A04BA" w:rsidRPr="001E25EF" w:rsidRDefault="001A04BA" w:rsidP="001A04BA">
      <w:pPr>
        <w:pStyle w:val="Prrafodelista"/>
        <w:numPr>
          <w:ilvl w:val="0"/>
          <w:numId w:val="9"/>
        </w:numPr>
        <w:tabs>
          <w:tab w:val="left" w:pos="993"/>
        </w:tabs>
        <w:spacing w:after="200" w:line="276" w:lineRule="auto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El puntaje final se obtendrá sumando los puntajes obtenidos en la evaluación de la oferta técnica y la oferta económica.</w:t>
      </w:r>
    </w:p>
    <w:p w14:paraId="5FCF0596" w14:textId="77777777" w:rsidR="001A04BA" w:rsidRPr="001E25EF" w:rsidRDefault="001A04BA" w:rsidP="001A04BA">
      <w:pPr>
        <w:pStyle w:val="Prrafodelista"/>
        <w:tabs>
          <w:tab w:val="left" w:pos="993"/>
        </w:tabs>
        <w:spacing w:line="276" w:lineRule="auto"/>
        <w:ind w:left="375"/>
        <w:rPr>
          <w:rFonts w:cstheme="minorHAnsi"/>
          <w:sz w:val="20"/>
          <w:szCs w:val="20"/>
        </w:rPr>
      </w:pPr>
    </w:p>
    <w:p w14:paraId="671CE99B" w14:textId="00DBFE1A" w:rsidR="001A04BA" w:rsidRPr="001E25EF" w:rsidRDefault="001A04BA" w:rsidP="001A04BA">
      <w:pPr>
        <w:pStyle w:val="Prrafodelista"/>
        <w:numPr>
          <w:ilvl w:val="0"/>
          <w:numId w:val="9"/>
        </w:numPr>
        <w:tabs>
          <w:tab w:val="left" w:pos="993"/>
        </w:tabs>
        <w:spacing w:after="200" w:line="276" w:lineRule="auto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La Comisión de Calificación recomendará la adjudicación de los bienes que tengan la propuesta con el MAYOR PUNTAJE resultante de la suma obtenida en la evaluación técnica y la evaluación económica</w:t>
      </w:r>
    </w:p>
    <w:p w14:paraId="5FEB00DD" w14:textId="77777777" w:rsidR="001A04BA" w:rsidRPr="001E25EF" w:rsidRDefault="001A04BA" w:rsidP="00265BCD">
      <w:pPr>
        <w:pStyle w:val="Prrafodelista"/>
        <w:ind w:left="426"/>
        <w:rPr>
          <w:rFonts w:cstheme="minorHAnsi"/>
          <w:b/>
          <w:sz w:val="20"/>
          <w:szCs w:val="20"/>
        </w:rPr>
      </w:pPr>
    </w:p>
    <w:p w14:paraId="37C02381" w14:textId="0C3CDBA4" w:rsidR="001A04BA" w:rsidRPr="001E25EF" w:rsidRDefault="003575D2" w:rsidP="002E6E68">
      <w:pPr>
        <w:pStyle w:val="Prrafodelista"/>
        <w:numPr>
          <w:ilvl w:val="0"/>
          <w:numId w:val="1"/>
        </w:numPr>
        <w:ind w:left="426"/>
        <w:rPr>
          <w:rFonts w:cstheme="minorHAnsi"/>
          <w:sz w:val="20"/>
          <w:szCs w:val="20"/>
        </w:rPr>
      </w:pPr>
      <w:r w:rsidRPr="001E25EF">
        <w:rPr>
          <w:rFonts w:cstheme="minorHAnsi"/>
          <w:b/>
          <w:sz w:val="20"/>
          <w:szCs w:val="20"/>
          <w:u w:val="single"/>
        </w:rPr>
        <w:t>ADJUDICACIÓN</w:t>
      </w:r>
      <w:r w:rsidRPr="001E25EF">
        <w:rPr>
          <w:rFonts w:cstheme="minorHAnsi"/>
          <w:b/>
          <w:sz w:val="20"/>
          <w:szCs w:val="20"/>
        </w:rPr>
        <w:t xml:space="preserve">: </w:t>
      </w:r>
      <w:r w:rsidR="000A6EE0" w:rsidRPr="001E25EF">
        <w:rPr>
          <w:rFonts w:cstheme="minorHAnsi"/>
          <w:sz w:val="20"/>
          <w:szCs w:val="20"/>
        </w:rPr>
        <w:t xml:space="preserve">La adjudicación será realizada por </w:t>
      </w:r>
      <w:r w:rsidR="002170C5" w:rsidRPr="001E25EF">
        <w:rPr>
          <w:rFonts w:cstheme="minorHAnsi"/>
          <w:sz w:val="20"/>
          <w:szCs w:val="20"/>
        </w:rPr>
        <w:t>ITEM</w:t>
      </w:r>
      <w:r w:rsidR="002E6E68" w:rsidRPr="001E25EF">
        <w:rPr>
          <w:rFonts w:cstheme="minorHAnsi"/>
          <w:sz w:val="20"/>
          <w:szCs w:val="20"/>
        </w:rPr>
        <w:t>.</w:t>
      </w:r>
    </w:p>
    <w:p w14:paraId="15C2CB91" w14:textId="77777777" w:rsidR="00EE363A" w:rsidRPr="001E25EF" w:rsidRDefault="00EE363A" w:rsidP="00EE363A">
      <w:pPr>
        <w:pStyle w:val="Prrafodelista"/>
        <w:ind w:left="426"/>
        <w:rPr>
          <w:rFonts w:cstheme="minorHAnsi"/>
          <w:sz w:val="20"/>
          <w:szCs w:val="20"/>
        </w:rPr>
      </w:pPr>
    </w:p>
    <w:p w14:paraId="08B2F621" w14:textId="6433305B" w:rsidR="00EE363A" w:rsidRPr="001E25EF" w:rsidRDefault="00EE363A" w:rsidP="00EE363A">
      <w:pPr>
        <w:pStyle w:val="Prrafodelista"/>
        <w:numPr>
          <w:ilvl w:val="0"/>
          <w:numId w:val="1"/>
        </w:numPr>
        <w:ind w:left="426" w:hanging="426"/>
        <w:rPr>
          <w:rFonts w:cstheme="minorHAnsi"/>
          <w:sz w:val="20"/>
          <w:szCs w:val="20"/>
        </w:rPr>
      </w:pPr>
      <w:r w:rsidRPr="001E25EF">
        <w:rPr>
          <w:rFonts w:cstheme="minorHAnsi"/>
          <w:b/>
          <w:sz w:val="20"/>
          <w:szCs w:val="20"/>
          <w:u w:val="single"/>
        </w:rPr>
        <w:t>CONTRATO:</w:t>
      </w:r>
      <w:r w:rsidRPr="001E25EF">
        <w:rPr>
          <w:rFonts w:cstheme="minorHAnsi"/>
          <w:sz w:val="20"/>
          <w:szCs w:val="20"/>
        </w:rPr>
        <w:t xml:space="preserve"> Se suscribirá contrato con el proponente adjudicado, cuando el importe de adjudicación sea igual o mayor a Bs. 50.000. En dicho caso, el proponente adjudicado en un plazo máximo de siete (7) días hábiles, computables a partir de la notificación de adjudicación, deberá presentar los siguientes documentos en original y fotocopia simple:</w:t>
      </w:r>
    </w:p>
    <w:p w14:paraId="5499179E" w14:textId="77777777" w:rsidR="00EE363A" w:rsidRPr="001E25EF" w:rsidRDefault="00EE363A" w:rsidP="00EE363A">
      <w:pPr>
        <w:ind w:left="426"/>
        <w:contextualSpacing/>
        <w:rPr>
          <w:rFonts w:cstheme="minorHAnsi"/>
          <w:sz w:val="20"/>
          <w:szCs w:val="20"/>
        </w:rPr>
      </w:pPr>
    </w:p>
    <w:p w14:paraId="102BFB1E" w14:textId="77777777" w:rsidR="00EE363A" w:rsidRPr="001E25EF" w:rsidRDefault="00EE363A" w:rsidP="00EE363A">
      <w:pPr>
        <w:ind w:left="993"/>
        <w:contextualSpacing/>
        <w:rPr>
          <w:rFonts w:cstheme="minorHAnsi"/>
          <w:b/>
          <w:sz w:val="20"/>
          <w:szCs w:val="20"/>
        </w:rPr>
      </w:pPr>
      <w:r w:rsidRPr="001E25EF">
        <w:rPr>
          <w:rFonts w:cstheme="minorHAnsi"/>
          <w:b/>
          <w:sz w:val="20"/>
          <w:szCs w:val="20"/>
        </w:rPr>
        <w:t>Para Sociedades:</w:t>
      </w:r>
    </w:p>
    <w:p w14:paraId="024D64E6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 xml:space="preserve">Escritura de Constitución social </w:t>
      </w:r>
    </w:p>
    <w:p w14:paraId="6E248B77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Poder del representante legal</w:t>
      </w:r>
    </w:p>
    <w:p w14:paraId="0B07521E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C.I. del representante legal</w:t>
      </w:r>
    </w:p>
    <w:p w14:paraId="32E5F316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Número de Identificación Tributaria NIT</w:t>
      </w:r>
    </w:p>
    <w:p w14:paraId="3AAB5095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Matricula de FUNDEMPRESA (actualizado) o en su caso Certificado de SEPREC</w:t>
      </w:r>
    </w:p>
    <w:p w14:paraId="593F49CE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 Garantía de Cumplimiento de contrato Equivalente al 7% del monto adjudicado si el valor de la compra es mayor a Bs. 50.000,00.</w:t>
      </w:r>
    </w:p>
    <w:p w14:paraId="6BFF5054" w14:textId="77777777" w:rsidR="00EE363A" w:rsidRPr="001E25EF" w:rsidRDefault="00EE363A" w:rsidP="00EE363A">
      <w:pPr>
        <w:rPr>
          <w:rFonts w:eastAsia="Calibri" w:cstheme="minorHAnsi"/>
          <w:b/>
          <w:sz w:val="20"/>
          <w:szCs w:val="20"/>
        </w:rPr>
      </w:pPr>
    </w:p>
    <w:p w14:paraId="3CB9A751" w14:textId="77777777" w:rsidR="00EE363A" w:rsidRPr="001E25EF" w:rsidRDefault="00EE363A" w:rsidP="00EE363A">
      <w:pPr>
        <w:ind w:left="993"/>
        <w:contextualSpacing/>
        <w:rPr>
          <w:rFonts w:cstheme="minorHAnsi"/>
          <w:b/>
          <w:sz w:val="20"/>
          <w:szCs w:val="20"/>
        </w:rPr>
      </w:pPr>
      <w:r w:rsidRPr="001E25EF">
        <w:rPr>
          <w:rFonts w:cstheme="minorHAnsi"/>
          <w:b/>
          <w:sz w:val="20"/>
          <w:szCs w:val="20"/>
        </w:rPr>
        <w:t xml:space="preserve">Para Empresas Unipersonales </w:t>
      </w:r>
    </w:p>
    <w:p w14:paraId="3954B18F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 xml:space="preserve">Poder del Representante Legal. (Si corresponde) </w:t>
      </w:r>
    </w:p>
    <w:p w14:paraId="012C7A58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C.I. del Representante Legal.</w:t>
      </w:r>
    </w:p>
    <w:p w14:paraId="225E28B5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Número de Identificación Tributaria- NIT</w:t>
      </w:r>
    </w:p>
    <w:p w14:paraId="114C7E13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</w:t>
      </w:r>
      <w:r w:rsidRPr="001E25EF">
        <w:rPr>
          <w:rFonts w:cstheme="minorHAnsi"/>
          <w:sz w:val="20"/>
          <w:szCs w:val="20"/>
        </w:rPr>
        <w:tab/>
        <w:t>Matricula de Comercio (Actualizado)</w:t>
      </w:r>
    </w:p>
    <w:p w14:paraId="3E8D6779" w14:textId="77777777" w:rsidR="00EE363A" w:rsidRPr="001E25EF" w:rsidRDefault="00EE363A" w:rsidP="00EE363A">
      <w:pPr>
        <w:ind w:left="993"/>
        <w:contextualSpacing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>*      Garantía de Cumplimiento de contrato Equivalente al 7% del monto adjudicado si el valor de la compra es mayor a Bs. 50.000,00.</w:t>
      </w:r>
    </w:p>
    <w:p w14:paraId="141CAB60" w14:textId="77777777" w:rsidR="002E6E68" w:rsidRPr="001E25EF" w:rsidRDefault="002E6E68" w:rsidP="002E6E68">
      <w:pPr>
        <w:pStyle w:val="Prrafodelista"/>
        <w:ind w:left="426"/>
        <w:rPr>
          <w:rFonts w:cstheme="minorHAnsi"/>
          <w:sz w:val="20"/>
          <w:szCs w:val="20"/>
        </w:rPr>
      </w:pPr>
    </w:p>
    <w:p w14:paraId="182D030D" w14:textId="4EE8F9CE" w:rsidR="001A04BA" w:rsidRPr="001E25EF" w:rsidRDefault="005D44AA" w:rsidP="00EE363A">
      <w:pPr>
        <w:pStyle w:val="Prrafodelista"/>
        <w:numPr>
          <w:ilvl w:val="0"/>
          <w:numId w:val="1"/>
        </w:numPr>
        <w:ind w:left="426" w:hanging="426"/>
        <w:rPr>
          <w:rFonts w:cstheme="minorHAnsi"/>
          <w:b/>
          <w:sz w:val="20"/>
          <w:szCs w:val="20"/>
          <w:u w:val="single"/>
        </w:rPr>
      </w:pPr>
      <w:r w:rsidRPr="001E25EF">
        <w:rPr>
          <w:rFonts w:cstheme="minorHAnsi"/>
          <w:b/>
          <w:sz w:val="20"/>
          <w:szCs w:val="20"/>
          <w:u w:val="single"/>
        </w:rPr>
        <w:t>GARANTIAS</w:t>
      </w:r>
    </w:p>
    <w:p w14:paraId="30745591" w14:textId="25CE58AA" w:rsidR="00D455D6" w:rsidRPr="001E25EF" w:rsidRDefault="005D44AA" w:rsidP="00AA6009">
      <w:pPr>
        <w:pStyle w:val="Prrafodelista"/>
        <w:numPr>
          <w:ilvl w:val="0"/>
          <w:numId w:val="12"/>
        </w:numPr>
        <w:ind w:left="426"/>
        <w:rPr>
          <w:rFonts w:cstheme="minorHAnsi"/>
          <w:b/>
          <w:sz w:val="20"/>
          <w:szCs w:val="20"/>
          <w:u w:val="single"/>
        </w:rPr>
      </w:pPr>
      <w:r w:rsidRPr="001E25EF">
        <w:rPr>
          <w:rFonts w:cstheme="minorHAnsi"/>
          <w:b/>
          <w:sz w:val="20"/>
          <w:szCs w:val="20"/>
          <w:u w:val="single"/>
        </w:rPr>
        <w:t xml:space="preserve">GARANTIA DE CUMPLIMIENTO DE CONTRATO </w:t>
      </w:r>
    </w:p>
    <w:p w14:paraId="049BB5F9" w14:textId="56B76282" w:rsidR="005D44AA" w:rsidRDefault="005D44AA" w:rsidP="001E25EF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Tiene por objeto garantizar el cumplimiento y conclusión del contrato. Su monto debe ser equivalente al 7% (siete por ciento) del valor total del contrato y vigente hasta 30 días calendario posteriores a la fecha fijadas para la entrega </w:t>
      </w:r>
      <w:r w:rsidRPr="001E25EF">
        <w:rPr>
          <w:rFonts w:cstheme="minorHAnsi"/>
          <w:sz w:val="20"/>
          <w:szCs w:val="20"/>
        </w:rPr>
        <w:lastRenderedPageBreak/>
        <w:t xml:space="preserve">del bien, con características de: renovable, irrevocable y de ejecución inmediata </w:t>
      </w:r>
      <w:r w:rsidR="002E6E68" w:rsidRPr="001E25EF">
        <w:rPr>
          <w:rFonts w:cstheme="minorHAnsi"/>
          <w:sz w:val="20"/>
          <w:szCs w:val="20"/>
        </w:rPr>
        <w:t xml:space="preserve">a nombre de La Caja de Salud de la Banca Privada, </w:t>
      </w:r>
      <w:r w:rsidRPr="001E25EF">
        <w:rPr>
          <w:rFonts w:cstheme="minorHAnsi"/>
          <w:sz w:val="20"/>
          <w:szCs w:val="20"/>
        </w:rPr>
        <w:t>emitidas por Instituciones Financieras autorizadas por la ASFI.</w:t>
      </w:r>
    </w:p>
    <w:p w14:paraId="544B0757" w14:textId="77777777" w:rsidR="001E25EF" w:rsidRDefault="001E25EF" w:rsidP="001E25EF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</w:p>
    <w:p w14:paraId="1C271DFC" w14:textId="678CD126" w:rsidR="005D44AA" w:rsidRPr="001E25EF" w:rsidRDefault="005D44AA" w:rsidP="002E6E68">
      <w:pPr>
        <w:pStyle w:val="Prrafodelista"/>
        <w:numPr>
          <w:ilvl w:val="0"/>
          <w:numId w:val="12"/>
        </w:numPr>
        <w:ind w:left="426"/>
        <w:rPr>
          <w:rFonts w:cstheme="minorHAnsi"/>
          <w:b/>
          <w:sz w:val="20"/>
          <w:szCs w:val="20"/>
          <w:u w:val="single"/>
        </w:rPr>
      </w:pPr>
      <w:r w:rsidRPr="001E25EF">
        <w:rPr>
          <w:rFonts w:cstheme="minorHAnsi"/>
          <w:b/>
          <w:sz w:val="20"/>
          <w:szCs w:val="20"/>
          <w:u w:val="single"/>
        </w:rPr>
        <w:t xml:space="preserve">GARANTIA </w:t>
      </w:r>
      <w:r w:rsidR="0079695A" w:rsidRPr="001E25EF">
        <w:rPr>
          <w:rFonts w:cstheme="minorHAnsi"/>
          <w:b/>
          <w:sz w:val="20"/>
          <w:szCs w:val="20"/>
          <w:u w:val="single"/>
        </w:rPr>
        <w:t xml:space="preserve">A PRIMER REQUERIMIENTO </w:t>
      </w:r>
      <w:r w:rsidRPr="001E25EF">
        <w:rPr>
          <w:rFonts w:cstheme="minorHAnsi"/>
          <w:b/>
          <w:sz w:val="20"/>
          <w:szCs w:val="20"/>
          <w:u w:val="single"/>
        </w:rPr>
        <w:t>DE BUEN FUCIONAMIENTO</w:t>
      </w:r>
      <w:r w:rsidRPr="001E25EF">
        <w:rPr>
          <w:rFonts w:cstheme="minorHAnsi"/>
          <w:b/>
          <w:sz w:val="20"/>
          <w:szCs w:val="20"/>
          <w:u w:val="single"/>
        </w:rPr>
        <w:t xml:space="preserve"> </w:t>
      </w:r>
    </w:p>
    <w:p w14:paraId="473D0403" w14:textId="4CB4303D" w:rsidR="002E6E68" w:rsidRPr="001E25EF" w:rsidRDefault="002E6E68" w:rsidP="001E25EF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El proponente adjudicado deberá presentar una boleta de garantía de buen funcionamiento de maquinaria </w:t>
      </w:r>
      <w:r w:rsidR="0079695A" w:rsidRPr="001E25EF">
        <w:rPr>
          <w:rFonts w:cstheme="minorHAnsi"/>
          <w:sz w:val="20"/>
          <w:szCs w:val="20"/>
        </w:rPr>
        <w:t xml:space="preserve">y/o equipo </w:t>
      </w:r>
      <w:r w:rsidR="00EE5A0D" w:rsidRPr="001E25EF">
        <w:rPr>
          <w:rFonts w:cstheme="minorHAnsi"/>
          <w:sz w:val="20"/>
          <w:szCs w:val="20"/>
        </w:rPr>
        <w:t xml:space="preserve">equivalente </w:t>
      </w:r>
      <w:r w:rsidRPr="001E25EF">
        <w:rPr>
          <w:rFonts w:cstheme="minorHAnsi"/>
          <w:sz w:val="20"/>
          <w:szCs w:val="20"/>
        </w:rPr>
        <w:t>por el 1,5% del monto total adjudicado por el periodo de tiempo que dure la garantía comercial en caso de ser adjudicado.</w:t>
      </w:r>
    </w:p>
    <w:p w14:paraId="37AB6529" w14:textId="314D2D80" w:rsidR="00EE5A0D" w:rsidRPr="001E25EF" w:rsidRDefault="00EE5A0D" w:rsidP="001E25EF">
      <w:pPr>
        <w:pStyle w:val="Prrafodelista"/>
        <w:tabs>
          <w:tab w:val="left" w:pos="993"/>
        </w:tabs>
        <w:spacing w:after="200" w:line="276" w:lineRule="auto"/>
        <w:ind w:left="375"/>
        <w:rPr>
          <w:rFonts w:cstheme="minorHAnsi"/>
          <w:sz w:val="20"/>
          <w:szCs w:val="20"/>
        </w:rPr>
      </w:pPr>
      <w:r w:rsidRPr="001E25EF">
        <w:rPr>
          <w:rFonts w:cstheme="minorHAnsi"/>
          <w:sz w:val="20"/>
          <w:szCs w:val="20"/>
        </w:rPr>
        <w:t xml:space="preserve">Para esta </w:t>
      </w:r>
      <w:r w:rsidR="00EE363A" w:rsidRPr="001E25EF">
        <w:rPr>
          <w:rFonts w:cstheme="minorHAnsi"/>
          <w:sz w:val="20"/>
          <w:szCs w:val="20"/>
        </w:rPr>
        <w:t>garantía</w:t>
      </w:r>
      <w:r w:rsidRPr="001E25EF">
        <w:rPr>
          <w:rFonts w:cstheme="minorHAnsi"/>
          <w:sz w:val="20"/>
          <w:szCs w:val="20"/>
        </w:rPr>
        <w:t xml:space="preserve"> no se aceptara la retención de pagos para cubrir el monto requerido.</w:t>
      </w:r>
    </w:p>
    <w:p w14:paraId="47829F68" w14:textId="14366FC1" w:rsidR="000A6EE0" w:rsidRPr="001E25EF" w:rsidRDefault="0084268D" w:rsidP="00EE363A">
      <w:pPr>
        <w:pStyle w:val="Sinespaciado"/>
        <w:jc w:val="both"/>
        <w:rPr>
          <w:rFonts w:cstheme="minorHAnsi"/>
          <w:sz w:val="20"/>
          <w:szCs w:val="20"/>
        </w:rPr>
      </w:pPr>
      <w:r w:rsidRPr="001E25EF">
        <w:rPr>
          <w:rFonts w:cstheme="minorHAnsi"/>
          <w:b/>
          <w:sz w:val="20"/>
          <w:szCs w:val="20"/>
          <w:u w:val="single"/>
        </w:rPr>
        <w:t>MULTAS:</w:t>
      </w:r>
      <w:r w:rsidR="00402D1D" w:rsidRPr="001E25EF">
        <w:rPr>
          <w:rFonts w:cstheme="minorHAnsi"/>
          <w:b/>
          <w:sz w:val="20"/>
          <w:szCs w:val="20"/>
          <w:u w:val="single"/>
        </w:rPr>
        <w:t xml:space="preserve"> </w:t>
      </w:r>
      <w:r w:rsidR="000A6EE0" w:rsidRPr="001E25EF">
        <w:rPr>
          <w:rFonts w:cstheme="minorHAnsi"/>
          <w:sz w:val="20"/>
          <w:szCs w:val="20"/>
        </w:rPr>
        <w:t xml:space="preserve">Se aplicará la multa </w:t>
      </w:r>
      <w:r w:rsidR="0079695A" w:rsidRPr="001E25EF">
        <w:rPr>
          <w:rFonts w:cstheme="minorHAnsi"/>
          <w:sz w:val="20"/>
          <w:szCs w:val="20"/>
        </w:rPr>
        <w:t xml:space="preserve">equivalente al 1% </w:t>
      </w:r>
      <w:r w:rsidR="000A6EE0" w:rsidRPr="001E25EF">
        <w:rPr>
          <w:rFonts w:cstheme="minorHAnsi"/>
          <w:sz w:val="20"/>
          <w:szCs w:val="20"/>
        </w:rPr>
        <w:t>del monto total de</w:t>
      </w:r>
      <w:r w:rsidR="00EE363A" w:rsidRPr="001E25EF">
        <w:rPr>
          <w:rFonts w:cstheme="minorHAnsi"/>
          <w:sz w:val="20"/>
          <w:szCs w:val="20"/>
        </w:rPr>
        <w:t>l contrato</w:t>
      </w:r>
      <w:r w:rsidR="000A6EE0" w:rsidRPr="001E25EF">
        <w:rPr>
          <w:rFonts w:cstheme="minorHAnsi"/>
          <w:sz w:val="20"/>
          <w:szCs w:val="20"/>
        </w:rPr>
        <w:t xml:space="preserve"> por cada día de retraso en </w:t>
      </w:r>
      <w:r w:rsidR="002170C5" w:rsidRPr="001E25EF">
        <w:rPr>
          <w:rFonts w:cstheme="minorHAnsi"/>
          <w:sz w:val="20"/>
          <w:szCs w:val="20"/>
        </w:rPr>
        <w:t>conclusión del servicio</w:t>
      </w:r>
      <w:r w:rsidR="000A6EE0" w:rsidRPr="001E25EF">
        <w:rPr>
          <w:rFonts w:cstheme="minorHAnsi"/>
          <w:sz w:val="20"/>
          <w:szCs w:val="20"/>
        </w:rPr>
        <w:t>. El total de las multas no podrá exceder en ningún caso el diez (10%) del monto total de</w:t>
      </w:r>
      <w:r w:rsidR="00B34DA2">
        <w:rPr>
          <w:rFonts w:cstheme="minorHAnsi"/>
          <w:sz w:val="20"/>
          <w:szCs w:val="20"/>
        </w:rPr>
        <w:t>l contrato</w:t>
      </w:r>
      <w:r w:rsidR="000A6EE0" w:rsidRPr="001E25EF">
        <w:rPr>
          <w:rFonts w:cstheme="minorHAnsi"/>
          <w:sz w:val="20"/>
          <w:szCs w:val="20"/>
        </w:rPr>
        <w:t>, debiéndose en dicho caso iniciar el proceso de resolución del contrato, aspecto que se indicará al proveedor del servicio en forma inmediata.</w:t>
      </w:r>
    </w:p>
    <w:p w14:paraId="5BFF605B" w14:textId="77777777" w:rsidR="00B2390B" w:rsidRPr="001E25EF" w:rsidRDefault="00B2390B" w:rsidP="00B2390B">
      <w:pPr>
        <w:rPr>
          <w:rFonts w:eastAsiaTheme="minorEastAsia" w:cstheme="minorHAnsi"/>
          <w:sz w:val="20"/>
          <w:szCs w:val="20"/>
          <w:lang w:val="es-BO" w:eastAsia="es-BO"/>
        </w:rPr>
      </w:pPr>
    </w:p>
    <w:p w14:paraId="76D539CF" w14:textId="2DF19C17" w:rsidR="00ED0036" w:rsidRPr="001E25EF" w:rsidRDefault="00ED0036" w:rsidP="00EE363A">
      <w:pPr>
        <w:pStyle w:val="Prrafodelista"/>
        <w:numPr>
          <w:ilvl w:val="0"/>
          <w:numId w:val="1"/>
        </w:numPr>
        <w:ind w:left="426"/>
        <w:rPr>
          <w:rFonts w:cstheme="minorHAnsi"/>
          <w:b/>
          <w:sz w:val="20"/>
          <w:szCs w:val="20"/>
          <w:u w:val="single"/>
        </w:rPr>
      </w:pPr>
      <w:r w:rsidRPr="001E25EF">
        <w:rPr>
          <w:rFonts w:cstheme="minorHAnsi"/>
          <w:b/>
          <w:sz w:val="20"/>
          <w:szCs w:val="20"/>
          <w:u w:val="single"/>
        </w:rPr>
        <w:t>CRONOGRAMA DE PLAZOS:</w:t>
      </w:r>
    </w:p>
    <w:p w14:paraId="50B5E939" w14:textId="77777777" w:rsidR="0084268D" w:rsidRPr="00D455D6" w:rsidRDefault="0084268D" w:rsidP="003575D2">
      <w:pPr>
        <w:rPr>
          <w:rFonts w:cstheme="minorHAnsi"/>
          <w:sz w:val="10"/>
          <w:szCs w:val="1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21"/>
        <w:gridCol w:w="2976"/>
        <w:gridCol w:w="1276"/>
        <w:gridCol w:w="1276"/>
        <w:gridCol w:w="3566"/>
      </w:tblGrid>
      <w:tr w:rsidR="007D726E" w:rsidRPr="00A56959" w14:paraId="6A714305" w14:textId="77777777" w:rsidTr="00D455D6">
        <w:trPr>
          <w:trHeight w:val="184"/>
        </w:trPr>
        <w:tc>
          <w:tcPr>
            <w:tcW w:w="421" w:type="dxa"/>
            <w:vAlign w:val="center"/>
          </w:tcPr>
          <w:p w14:paraId="618C5ECD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N°</w:t>
            </w:r>
          </w:p>
        </w:tc>
        <w:tc>
          <w:tcPr>
            <w:tcW w:w="2976" w:type="dxa"/>
            <w:vAlign w:val="center"/>
          </w:tcPr>
          <w:p w14:paraId="611DDC0D" w14:textId="77777777" w:rsidR="007D726E" w:rsidRPr="00A56959" w:rsidRDefault="007D726E" w:rsidP="008B4E20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ACTIVIDAD</w:t>
            </w:r>
          </w:p>
        </w:tc>
        <w:tc>
          <w:tcPr>
            <w:tcW w:w="1276" w:type="dxa"/>
            <w:vAlign w:val="center"/>
          </w:tcPr>
          <w:p w14:paraId="518FC90C" w14:textId="77777777" w:rsidR="007D726E" w:rsidRPr="00A56959" w:rsidRDefault="007D726E" w:rsidP="008B4E20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FECHA</w:t>
            </w:r>
          </w:p>
        </w:tc>
        <w:tc>
          <w:tcPr>
            <w:tcW w:w="1276" w:type="dxa"/>
            <w:vAlign w:val="center"/>
          </w:tcPr>
          <w:p w14:paraId="1420A189" w14:textId="77777777" w:rsidR="007D726E" w:rsidRPr="00A56959" w:rsidRDefault="007D726E" w:rsidP="008B4E20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HORA</w:t>
            </w:r>
          </w:p>
        </w:tc>
        <w:tc>
          <w:tcPr>
            <w:tcW w:w="3566" w:type="dxa"/>
            <w:vAlign w:val="center"/>
          </w:tcPr>
          <w:p w14:paraId="42E1C5E2" w14:textId="77777777" w:rsidR="007D726E" w:rsidRPr="00A56959" w:rsidRDefault="007D726E" w:rsidP="008B4E20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LUGAR Y DIRECCIÓN</w:t>
            </w:r>
          </w:p>
        </w:tc>
      </w:tr>
      <w:tr w:rsidR="007D726E" w:rsidRPr="00A56959" w14:paraId="11F4AB95" w14:textId="77777777" w:rsidTr="00D455D6">
        <w:trPr>
          <w:trHeight w:val="768"/>
        </w:trPr>
        <w:tc>
          <w:tcPr>
            <w:tcW w:w="421" w:type="dxa"/>
            <w:vAlign w:val="center"/>
          </w:tcPr>
          <w:p w14:paraId="16250171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24B511BC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276" w:type="dxa"/>
            <w:vAlign w:val="center"/>
          </w:tcPr>
          <w:p w14:paraId="5176304A" w14:textId="57629171" w:rsidR="007D726E" w:rsidRPr="00A56959" w:rsidRDefault="007D2374" w:rsidP="006C1AD0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</w:t>
            </w:r>
            <w:r w:rsidR="001E25EF">
              <w:rPr>
                <w:rFonts w:cstheme="minorHAnsi"/>
                <w:sz w:val="18"/>
                <w:szCs w:val="20"/>
              </w:rPr>
              <w:t>4</w:t>
            </w:r>
            <w:r>
              <w:rPr>
                <w:rFonts w:cstheme="minorHAnsi"/>
                <w:sz w:val="18"/>
                <w:szCs w:val="20"/>
              </w:rPr>
              <w:t>/07/2026</w:t>
            </w:r>
          </w:p>
        </w:tc>
        <w:tc>
          <w:tcPr>
            <w:tcW w:w="1276" w:type="dxa"/>
            <w:vAlign w:val="center"/>
          </w:tcPr>
          <w:p w14:paraId="3E275C4D" w14:textId="0088A093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3566" w:type="dxa"/>
            <w:vAlign w:val="center"/>
          </w:tcPr>
          <w:p w14:paraId="070CD283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  <w:lang w:val="es-ES_tradnl"/>
              </w:rPr>
            </w:pPr>
            <w:r w:rsidRPr="00A56959">
              <w:rPr>
                <w:rFonts w:cstheme="minorHAnsi"/>
                <w:sz w:val="18"/>
                <w:szCs w:val="20"/>
              </w:rPr>
              <w:t>Portal.csbp.com.bo</w:t>
            </w:r>
          </w:p>
        </w:tc>
      </w:tr>
      <w:tr w:rsidR="007D726E" w:rsidRPr="00A56959" w14:paraId="13A17BFE" w14:textId="77777777" w:rsidTr="00D455D6">
        <w:trPr>
          <w:trHeight w:val="163"/>
        </w:trPr>
        <w:tc>
          <w:tcPr>
            <w:tcW w:w="421" w:type="dxa"/>
            <w:vAlign w:val="center"/>
          </w:tcPr>
          <w:p w14:paraId="72672B3F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7AF311F5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Presentación de Ofertas.</w:t>
            </w:r>
          </w:p>
        </w:tc>
        <w:tc>
          <w:tcPr>
            <w:tcW w:w="1276" w:type="dxa"/>
            <w:vAlign w:val="center"/>
          </w:tcPr>
          <w:p w14:paraId="5A04F0CB" w14:textId="77777777" w:rsidR="007D726E" w:rsidRPr="00A56959" w:rsidRDefault="007D726E" w:rsidP="008B4E20">
            <w:pPr>
              <w:jc w:val="center"/>
              <w:rPr>
                <w:rFonts w:cstheme="minorHAnsi"/>
                <w:color w:val="FF0000"/>
                <w:sz w:val="18"/>
                <w:szCs w:val="20"/>
              </w:rPr>
            </w:pPr>
            <w:r w:rsidRPr="00A56959">
              <w:rPr>
                <w:rFonts w:cstheme="minorHAnsi"/>
                <w:color w:val="FF0000"/>
                <w:sz w:val="18"/>
                <w:szCs w:val="20"/>
              </w:rPr>
              <w:t>Hasta:</w:t>
            </w:r>
          </w:p>
          <w:p w14:paraId="0A968147" w14:textId="7315A6FF" w:rsidR="007D726E" w:rsidRPr="00A56959" w:rsidRDefault="00114346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color w:val="FF0000"/>
                <w:sz w:val="18"/>
                <w:szCs w:val="20"/>
              </w:rPr>
              <w:t>2</w:t>
            </w:r>
            <w:r w:rsidR="001E25EF">
              <w:rPr>
                <w:rFonts w:cstheme="minorHAnsi"/>
                <w:color w:val="FF0000"/>
                <w:sz w:val="18"/>
                <w:szCs w:val="20"/>
              </w:rPr>
              <w:t>9</w:t>
            </w:r>
            <w:r w:rsidR="007D2374">
              <w:rPr>
                <w:rFonts w:cstheme="minorHAnsi"/>
                <w:color w:val="FF0000"/>
                <w:sz w:val="18"/>
                <w:szCs w:val="20"/>
              </w:rPr>
              <w:t>/07/2026</w:t>
            </w:r>
          </w:p>
        </w:tc>
        <w:tc>
          <w:tcPr>
            <w:tcW w:w="1276" w:type="dxa"/>
            <w:vAlign w:val="center"/>
          </w:tcPr>
          <w:p w14:paraId="4AEA38FD" w14:textId="1FC4D60B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color w:val="FF0000"/>
                <w:sz w:val="18"/>
                <w:szCs w:val="20"/>
              </w:rPr>
              <w:t>1</w:t>
            </w:r>
            <w:r w:rsidR="002170C5">
              <w:rPr>
                <w:rFonts w:cstheme="minorHAnsi"/>
                <w:color w:val="FF0000"/>
                <w:sz w:val="18"/>
                <w:szCs w:val="20"/>
              </w:rPr>
              <w:t>6</w:t>
            </w:r>
            <w:r>
              <w:rPr>
                <w:rFonts w:cstheme="minorHAnsi"/>
                <w:color w:val="FF0000"/>
                <w:sz w:val="18"/>
                <w:szCs w:val="20"/>
              </w:rPr>
              <w:t>:00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 xml:space="preserve"> PM</w:t>
            </w:r>
          </w:p>
        </w:tc>
        <w:tc>
          <w:tcPr>
            <w:tcW w:w="3566" w:type="dxa"/>
            <w:vAlign w:val="center"/>
          </w:tcPr>
          <w:p w14:paraId="16992498" w14:textId="2278BFC3" w:rsidR="007D726E" w:rsidRPr="00A56959" w:rsidRDefault="007D726E" w:rsidP="008B4E20">
            <w:pPr>
              <w:rPr>
                <w:rFonts w:cstheme="minorHAnsi"/>
              </w:rPr>
            </w:pPr>
            <w:r w:rsidRPr="00A56959">
              <w:rPr>
                <w:rFonts w:cstheme="minorHAnsi"/>
                <w:b/>
              </w:rPr>
              <w:t>Presentación Electrónica:</w:t>
            </w:r>
            <w:r w:rsidRPr="00A56959">
              <w:rPr>
                <w:rFonts w:cstheme="minorHAnsi"/>
              </w:rPr>
              <w:t xml:space="preserve">  </w:t>
            </w:r>
            <w:hyperlink r:id="rId8" w:history="1">
              <w:r w:rsidR="00B2390B" w:rsidRPr="008C2B54">
                <w:rPr>
                  <w:rStyle w:val="Hipervnculo"/>
                  <w:rFonts w:cstheme="minorHAnsi"/>
                </w:rPr>
                <w:t>adquisicionescsbpscz@csbp.com.bo</w:t>
              </w:r>
            </w:hyperlink>
          </w:p>
          <w:p w14:paraId="0C1D972A" w14:textId="77777777" w:rsidR="007D726E" w:rsidRPr="00A56959" w:rsidRDefault="007D726E" w:rsidP="008B4E20">
            <w:pPr>
              <w:rPr>
                <w:rFonts w:cstheme="minorHAnsi"/>
                <w:sz w:val="12"/>
                <w:szCs w:val="12"/>
              </w:rPr>
            </w:pPr>
          </w:p>
          <w:p w14:paraId="663CE5B8" w14:textId="77777777" w:rsidR="007D726E" w:rsidRPr="00A56959" w:rsidRDefault="007D726E" w:rsidP="008B4E20">
            <w:pPr>
              <w:rPr>
                <w:rFonts w:cstheme="minorHAnsi"/>
              </w:rPr>
            </w:pPr>
            <w:r w:rsidRPr="00A56959">
              <w:rPr>
                <w:rFonts w:cstheme="minorHAnsi"/>
                <w:b/>
              </w:rPr>
              <w:t xml:space="preserve">Presentación Física: </w:t>
            </w:r>
            <w:r w:rsidRPr="00A56959">
              <w:rPr>
                <w:rFonts w:cstheme="minorHAnsi"/>
                <w:bCs/>
                <w:sz w:val="16"/>
                <w:szCs w:val="16"/>
              </w:rPr>
              <w:t>Calle Eucaliptos s/n entre calle las Palmeras y Condominio Britania (paralelo a la doble vía la guardia entre cuarto y quinto anillo).</w:t>
            </w:r>
          </w:p>
          <w:p w14:paraId="4945BE47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7D726E" w:rsidRPr="00A56959" w14:paraId="73A5B922" w14:textId="77777777" w:rsidTr="00D455D6">
        <w:trPr>
          <w:trHeight w:val="626"/>
        </w:trPr>
        <w:tc>
          <w:tcPr>
            <w:tcW w:w="421" w:type="dxa"/>
            <w:vAlign w:val="center"/>
          </w:tcPr>
          <w:p w14:paraId="351E7CB7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6DA35038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Apertura de Ofertas.</w:t>
            </w:r>
          </w:p>
        </w:tc>
        <w:tc>
          <w:tcPr>
            <w:tcW w:w="1276" w:type="dxa"/>
            <w:vAlign w:val="center"/>
          </w:tcPr>
          <w:p w14:paraId="2D496915" w14:textId="444E2C69" w:rsidR="007D726E" w:rsidRPr="00A56959" w:rsidRDefault="002170C5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color w:val="FF0000"/>
                <w:sz w:val="18"/>
                <w:szCs w:val="20"/>
              </w:rPr>
              <w:t>2</w:t>
            </w:r>
            <w:r w:rsidR="001E25EF">
              <w:rPr>
                <w:rFonts w:cstheme="minorHAnsi"/>
                <w:color w:val="FF0000"/>
                <w:sz w:val="18"/>
                <w:szCs w:val="20"/>
              </w:rPr>
              <w:t>9</w:t>
            </w:r>
            <w:r w:rsidR="007D2374">
              <w:rPr>
                <w:rFonts w:cstheme="minorHAnsi"/>
                <w:color w:val="FF0000"/>
                <w:sz w:val="18"/>
                <w:szCs w:val="20"/>
              </w:rPr>
              <w:t>/07/2026</w:t>
            </w:r>
          </w:p>
        </w:tc>
        <w:tc>
          <w:tcPr>
            <w:tcW w:w="1276" w:type="dxa"/>
            <w:vAlign w:val="center"/>
          </w:tcPr>
          <w:p w14:paraId="74512477" w14:textId="6AA08992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color w:val="FF0000"/>
                <w:sz w:val="18"/>
                <w:szCs w:val="20"/>
              </w:rPr>
              <w:t>1</w:t>
            </w:r>
            <w:r w:rsidR="00F91526">
              <w:rPr>
                <w:rFonts w:cstheme="minorHAnsi"/>
                <w:color w:val="FF0000"/>
                <w:sz w:val="18"/>
                <w:szCs w:val="20"/>
              </w:rPr>
              <w:t>6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>:</w:t>
            </w:r>
            <w:r>
              <w:rPr>
                <w:rFonts w:cstheme="minorHAnsi"/>
                <w:color w:val="FF0000"/>
                <w:sz w:val="18"/>
                <w:szCs w:val="20"/>
              </w:rPr>
              <w:t>05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 xml:space="preserve"> PM</w:t>
            </w:r>
          </w:p>
        </w:tc>
        <w:tc>
          <w:tcPr>
            <w:tcW w:w="3566" w:type="dxa"/>
            <w:vAlign w:val="center"/>
          </w:tcPr>
          <w:p w14:paraId="67F0E143" w14:textId="77777777" w:rsidR="007D726E" w:rsidRPr="00BC0FB3" w:rsidRDefault="007D726E" w:rsidP="008B4E20">
            <w:pPr>
              <w:jc w:val="center"/>
              <w:rPr>
                <w:rFonts w:cstheme="minorHAnsi"/>
                <w:sz w:val="18"/>
                <w:szCs w:val="20"/>
                <w:lang w:val="es-BO"/>
              </w:rPr>
            </w:pPr>
            <w:r w:rsidRPr="00BC0FB3">
              <w:rPr>
                <w:rFonts w:cstheme="minorHAnsi"/>
                <w:sz w:val="18"/>
                <w:szCs w:val="20"/>
                <w:lang w:val="es-BO"/>
              </w:rPr>
              <w:t xml:space="preserve">Vía Zoom, en la siguiente dirección:  </w:t>
            </w:r>
          </w:p>
          <w:p w14:paraId="1EFEC73F" w14:textId="77777777" w:rsidR="007D726E" w:rsidRDefault="007D726E" w:rsidP="008B4E20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2F2E71B0" w14:textId="77777777" w:rsidR="007D726E" w:rsidRDefault="007D726E" w:rsidP="008B4E20">
            <w:pPr>
              <w:jc w:val="center"/>
              <w:rPr>
                <w:rFonts w:cstheme="minorHAnsi"/>
                <w:sz w:val="18"/>
                <w:szCs w:val="20"/>
                <w:lang w:val="es-BO"/>
              </w:rPr>
            </w:pPr>
            <w:r w:rsidRPr="00C41788">
              <w:rPr>
                <w:rFonts w:cstheme="minorHAnsi"/>
                <w:sz w:val="18"/>
                <w:szCs w:val="20"/>
                <w:lang w:val="es-BO"/>
              </w:rPr>
              <w:t>Enlace de invitación</w:t>
            </w:r>
          </w:p>
          <w:p w14:paraId="78FD8D6C" w14:textId="2122704C" w:rsidR="00114346" w:rsidRPr="00146E3C" w:rsidRDefault="00146E3C" w:rsidP="003A45BC">
            <w:pPr>
              <w:shd w:val="clear" w:color="auto" w:fill="FFFFFF"/>
              <w:rPr>
                <w:rStyle w:val="Hipervnculo"/>
                <w:rFonts w:cstheme="minorHAnsi"/>
                <w:sz w:val="18"/>
                <w:szCs w:val="18"/>
              </w:rPr>
            </w:pPr>
            <w:hyperlink r:id="rId9" w:history="1">
              <w:r w:rsidRPr="00146E3C">
                <w:rPr>
                  <w:rStyle w:val="Hipervnculo"/>
                  <w:sz w:val="18"/>
                  <w:szCs w:val="18"/>
                </w:rPr>
                <w:t>https://us04web.zoom.us/j/73635375704?pwd=6KxhKOQhErmwGIt59IaVEABU42nolc.1</w:t>
              </w:r>
            </w:hyperlink>
            <w:r w:rsidRPr="00146E3C">
              <w:rPr>
                <w:sz w:val="18"/>
                <w:szCs w:val="18"/>
              </w:rPr>
              <w:t xml:space="preserve"> </w:t>
            </w:r>
            <w:r w:rsidR="00114346" w:rsidRPr="00146E3C">
              <w:rPr>
                <w:rStyle w:val="Hipervnculo"/>
                <w:rFonts w:cstheme="minorHAnsi"/>
                <w:sz w:val="18"/>
                <w:szCs w:val="18"/>
              </w:rPr>
              <w:t xml:space="preserve"> </w:t>
            </w:r>
            <w:hyperlink r:id="rId10" w:history="1"/>
          </w:p>
          <w:p w14:paraId="3C76ADC7" w14:textId="4066A9D4" w:rsidR="009C3761" w:rsidRDefault="003A45BC" w:rsidP="003A45BC">
            <w:pPr>
              <w:shd w:val="clear" w:color="auto" w:fill="FFFFFF"/>
              <w:rPr>
                <w:rFonts w:cstheme="minorHAnsi"/>
                <w:bCs/>
                <w:sz w:val="18"/>
                <w:szCs w:val="18"/>
              </w:rPr>
            </w:pPr>
            <w:r w:rsidRPr="003A45BC">
              <w:rPr>
                <w:rFonts w:cstheme="minorHAnsi"/>
                <w:bCs/>
                <w:sz w:val="18"/>
                <w:szCs w:val="18"/>
              </w:rPr>
              <w:t xml:space="preserve">ID de reunión: </w:t>
            </w:r>
            <w:r w:rsidR="00B64952">
              <w:t xml:space="preserve"> </w:t>
            </w:r>
            <w:r w:rsidR="007D7D83">
              <w:t xml:space="preserve"> </w:t>
            </w:r>
            <w:r w:rsidR="003C4735">
              <w:t xml:space="preserve"> </w:t>
            </w:r>
            <w:r w:rsidR="00EA2919">
              <w:t xml:space="preserve"> </w:t>
            </w:r>
            <w:r w:rsidR="00F93C50">
              <w:t xml:space="preserve"> </w:t>
            </w:r>
            <w:r w:rsidR="00114346">
              <w:t xml:space="preserve"> </w:t>
            </w:r>
            <w:r w:rsidR="00146E3C" w:rsidRPr="00146E3C">
              <w:rPr>
                <w:rFonts w:cstheme="minorHAnsi"/>
                <w:bCs/>
                <w:sz w:val="18"/>
                <w:szCs w:val="18"/>
              </w:rPr>
              <w:t>736 3537 5704</w:t>
            </w:r>
          </w:p>
          <w:p w14:paraId="14FAC6B5" w14:textId="005B982D" w:rsidR="003A45BC" w:rsidRPr="00B2390B" w:rsidRDefault="003A45BC" w:rsidP="003A45BC">
            <w:pPr>
              <w:shd w:val="clear" w:color="auto" w:fill="FFFFFF"/>
              <w:rPr>
                <w:rFonts w:cstheme="minorHAnsi"/>
                <w:color w:val="232333"/>
                <w:spacing w:val="6"/>
                <w:sz w:val="18"/>
                <w:szCs w:val="18"/>
                <w:shd w:val="clear" w:color="auto" w:fill="FFFFFF"/>
                <w:lang w:val="es-BO"/>
              </w:rPr>
            </w:pPr>
            <w:r w:rsidRPr="003A45BC">
              <w:rPr>
                <w:rFonts w:cstheme="minorHAnsi"/>
                <w:bCs/>
                <w:sz w:val="18"/>
                <w:szCs w:val="18"/>
              </w:rPr>
              <w:t xml:space="preserve">Código de acceso: </w:t>
            </w:r>
            <w:r w:rsidR="00B64952">
              <w:t xml:space="preserve"> </w:t>
            </w:r>
            <w:r w:rsidR="007D7D83">
              <w:t xml:space="preserve"> </w:t>
            </w:r>
            <w:r w:rsidR="003C4735">
              <w:t xml:space="preserve"> </w:t>
            </w:r>
            <w:r w:rsidR="00EA2919">
              <w:t xml:space="preserve"> </w:t>
            </w:r>
            <w:r w:rsidR="00F93C50">
              <w:t xml:space="preserve"> </w:t>
            </w:r>
            <w:r w:rsidR="00114346" w:rsidRPr="00114346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146E3C" w:rsidRPr="00146E3C">
              <w:rPr>
                <w:rFonts w:cstheme="minorHAnsi"/>
                <w:bCs/>
                <w:sz w:val="18"/>
                <w:szCs w:val="18"/>
              </w:rPr>
              <w:t>j8xigQ</w:t>
            </w:r>
          </w:p>
        </w:tc>
      </w:tr>
      <w:tr w:rsidR="007D726E" w:rsidRPr="00A56959" w14:paraId="74459322" w14:textId="77777777" w:rsidTr="00D455D6">
        <w:trPr>
          <w:trHeight w:val="253"/>
        </w:trPr>
        <w:tc>
          <w:tcPr>
            <w:tcW w:w="421" w:type="dxa"/>
            <w:vAlign w:val="center"/>
          </w:tcPr>
          <w:p w14:paraId="37BC5413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4EF22728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Resultado Del Proceso</w:t>
            </w:r>
          </w:p>
        </w:tc>
        <w:tc>
          <w:tcPr>
            <w:tcW w:w="2552" w:type="dxa"/>
            <w:gridSpan w:val="2"/>
            <w:vAlign w:val="center"/>
          </w:tcPr>
          <w:p w14:paraId="3AD50398" w14:textId="78A200F2" w:rsidR="007D726E" w:rsidRPr="00A56959" w:rsidRDefault="00146E3C" w:rsidP="008B4E2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color w:val="FF0000"/>
                <w:sz w:val="18"/>
                <w:szCs w:val="20"/>
              </w:rPr>
              <w:t>11</w:t>
            </w:r>
            <w:r w:rsidR="007D2374">
              <w:rPr>
                <w:rFonts w:cstheme="minorHAnsi"/>
                <w:color w:val="FF0000"/>
                <w:sz w:val="18"/>
                <w:szCs w:val="20"/>
              </w:rPr>
              <w:t>/08/2026</w:t>
            </w:r>
          </w:p>
        </w:tc>
        <w:tc>
          <w:tcPr>
            <w:tcW w:w="3566" w:type="dxa"/>
            <w:vAlign w:val="center"/>
          </w:tcPr>
          <w:p w14:paraId="18F7C4CC" w14:textId="77777777" w:rsidR="007D726E" w:rsidRPr="00A56959" w:rsidRDefault="007D726E" w:rsidP="008B4E20">
            <w:pPr>
              <w:jc w:val="center"/>
              <w:rPr>
                <w:rFonts w:cstheme="minorHAnsi"/>
                <w:sz w:val="18"/>
                <w:szCs w:val="20"/>
                <w:highlight w:val="yellow"/>
                <w:lang w:val="es-BO"/>
              </w:rPr>
            </w:pPr>
            <w:r w:rsidRPr="00A56959">
              <w:rPr>
                <w:rFonts w:cstheme="minorHAnsi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01F827A" w14:textId="77777777" w:rsidR="0084268D" w:rsidRPr="00A56959" w:rsidRDefault="0084268D" w:rsidP="003575D2">
      <w:pPr>
        <w:rPr>
          <w:rFonts w:cstheme="minorHAnsi"/>
          <w:sz w:val="20"/>
          <w:szCs w:val="20"/>
        </w:rPr>
      </w:pPr>
    </w:p>
    <w:p w14:paraId="6D5EA4C7" w14:textId="40CE32A5" w:rsidR="000A6EE0" w:rsidRDefault="001F086A" w:rsidP="00EE363A">
      <w:pPr>
        <w:pStyle w:val="Prrafodelista"/>
        <w:numPr>
          <w:ilvl w:val="0"/>
          <w:numId w:val="1"/>
        </w:numPr>
        <w:ind w:left="426" w:hanging="426"/>
        <w:rPr>
          <w:rFonts w:cstheme="minorHAnsi"/>
        </w:rPr>
      </w:pPr>
      <w:r w:rsidRPr="000A6EE0">
        <w:rPr>
          <w:rFonts w:cstheme="minorHAnsi"/>
          <w:b/>
          <w:u w:val="single"/>
        </w:rPr>
        <w:t>PAGO</w:t>
      </w:r>
      <w:r w:rsidR="003575D2" w:rsidRPr="000A6EE0">
        <w:rPr>
          <w:rFonts w:cstheme="minorHAnsi"/>
        </w:rPr>
        <w:t xml:space="preserve">: </w:t>
      </w:r>
      <w:r w:rsidR="000A6EE0" w:rsidRPr="000A6EE0">
        <w:rPr>
          <w:rFonts w:cstheme="minorHAnsi"/>
        </w:rPr>
        <w:t xml:space="preserve">El pago por los productos entregados se efectuará previa entrega de nota fiscal ó documento equivalente, y </w:t>
      </w:r>
      <w:r w:rsidR="00797398">
        <w:rPr>
          <w:rFonts w:cstheme="minorHAnsi"/>
        </w:rPr>
        <w:t xml:space="preserve">una vez emitido el informe de </w:t>
      </w:r>
      <w:r w:rsidR="000A6EE0" w:rsidRPr="000A6EE0">
        <w:rPr>
          <w:rFonts w:cstheme="minorHAnsi"/>
        </w:rPr>
        <w:t>conformidad de la comisión de recepción.</w:t>
      </w:r>
    </w:p>
    <w:p w14:paraId="782D4E7C" w14:textId="77777777" w:rsidR="009A5D0D" w:rsidRPr="000A6EE0" w:rsidRDefault="009A5D0D" w:rsidP="009A5D0D">
      <w:pPr>
        <w:pStyle w:val="Prrafodelista"/>
        <w:ind w:left="426"/>
        <w:rPr>
          <w:rFonts w:cstheme="minorHAnsi"/>
        </w:rPr>
      </w:pPr>
    </w:p>
    <w:p w14:paraId="434F978B" w14:textId="63DE3F68" w:rsidR="00583F74" w:rsidRPr="00271CE2" w:rsidRDefault="00583F74" w:rsidP="00EE363A">
      <w:pPr>
        <w:pStyle w:val="Prrafodelista"/>
        <w:numPr>
          <w:ilvl w:val="0"/>
          <w:numId w:val="1"/>
        </w:numPr>
        <w:ind w:left="426" w:hanging="426"/>
        <w:rPr>
          <w:rFonts w:cstheme="minorHAnsi"/>
        </w:rPr>
      </w:pPr>
      <w:r w:rsidRPr="00271CE2">
        <w:rPr>
          <w:rFonts w:cstheme="minorHAnsi"/>
          <w:b/>
          <w:u w:val="single"/>
        </w:rPr>
        <w:t>CONSULTAS</w:t>
      </w:r>
      <w:r w:rsidRPr="00271CE2">
        <w:rPr>
          <w:rFonts w:cstheme="minorHAnsi"/>
        </w:rPr>
        <w:t xml:space="preserve">: </w:t>
      </w:r>
    </w:p>
    <w:p w14:paraId="5F7596E5" w14:textId="77777777" w:rsidR="00583F74" w:rsidRPr="00D455D6" w:rsidRDefault="00583F74" w:rsidP="00583F74">
      <w:pPr>
        <w:ind w:firstLine="426"/>
        <w:rPr>
          <w:rFonts w:cstheme="minorHAnsi"/>
          <w:sz w:val="10"/>
          <w:szCs w:val="10"/>
        </w:rPr>
      </w:pPr>
    </w:p>
    <w:p w14:paraId="44E93E75" w14:textId="2B258757" w:rsidR="001A6BA1" w:rsidRPr="00D455D6" w:rsidRDefault="00583F74" w:rsidP="00D455D6">
      <w:pPr>
        <w:pStyle w:val="Prrafodelista"/>
        <w:spacing w:after="120"/>
        <w:ind w:left="426"/>
        <w:contextualSpacing w:val="0"/>
        <w:rPr>
          <w:rFonts w:cstheme="minorHAnsi"/>
        </w:rPr>
      </w:pPr>
      <w:r w:rsidRPr="00710F07">
        <w:rPr>
          <w:rFonts w:cstheme="minorHAnsi"/>
        </w:rPr>
        <w:t>El proponente podrá efectuar consultas llamando al teléfono 3427676 Int.342</w:t>
      </w:r>
      <w:r w:rsidR="00F93C50">
        <w:rPr>
          <w:rFonts w:cstheme="minorHAnsi"/>
        </w:rPr>
        <w:t>7</w:t>
      </w:r>
      <w:r w:rsidRPr="00710F07">
        <w:rPr>
          <w:rFonts w:cstheme="minorHAnsi"/>
        </w:rPr>
        <w:t xml:space="preserve"> Unidad de Compras o vía correo electrónico a la dirección </w:t>
      </w:r>
      <w:hyperlink r:id="rId11" w:history="1">
        <w:r w:rsidR="00B2390B" w:rsidRPr="008C2B54">
          <w:rPr>
            <w:rStyle w:val="Hipervnculo"/>
            <w:rFonts w:cstheme="minorHAnsi"/>
          </w:rPr>
          <w:t>adquisiconescsbpscz@csbp.com.bo</w:t>
        </w:r>
      </w:hyperlink>
      <w:r w:rsidR="00D455D6">
        <w:rPr>
          <w:rFonts w:cstheme="minorHAnsi"/>
        </w:rPr>
        <w:t>.</w:t>
      </w:r>
    </w:p>
    <w:p w14:paraId="430DF5AE" w14:textId="77777777" w:rsidR="001A6BA1" w:rsidRPr="00A56959" w:rsidRDefault="001A6BA1" w:rsidP="00417F56">
      <w:pPr>
        <w:rPr>
          <w:rFonts w:cstheme="minorHAnsi"/>
          <w:sz w:val="20"/>
          <w:szCs w:val="20"/>
        </w:rPr>
      </w:pPr>
      <w:r w:rsidRPr="00A56959">
        <w:rPr>
          <w:rFonts w:cstheme="minorHAnsi"/>
          <w:sz w:val="20"/>
          <w:szCs w:val="20"/>
        </w:rPr>
        <w:t xml:space="preserve"> </w:t>
      </w:r>
    </w:p>
    <w:p w14:paraId="0996F2A0" w14:textId="5DA66CB1" w:rsidR="001F086A" w:rsidRPr="00A56959" w:rsidRDefault="00583F74" w:rsidP="00417F56">
      <w:pPr>
        <w:rPr>
          <w:rFonts w:cstheme="minorHAnsi"/>
          <w:sz w:val="20"/>
          <w:szCs w:val="20"/>
        </w:rPr>
      </w:pPr>
      <w:r w:rsidRPr="00A56959">
        <w:rPr>
          <w:rFonts w:cstheme="minorHAnsi"/>
          <w:sz w:val="20"/>
          <w:szCs w:val="20"/>
        </w:rPr>
        <w:t>Santa Cruz</w:t>
      </w:r>
      <w:r w:rsidR="00DB6E10">
        <w:rPr>
          <w:rFonts w:cstheme="minorHAnsi"/>
          <w:sz w:val="20"/>
          <w:szCs w:val="20"/>
        </w:rPr>
        <w:t>,</w:t>
      </w:r>
      <w:r w:rsidRPr="00A56959">
        <w:rPr>
          <w:rFonts w:cstheme="minorHAnsi"/>
          <w:sz w:val="20"/>
          <w:szCs w:val="20"/>
        </w:rPr>
        <w:t xml:space="preserve"> </w:t>
      </w:r>
      <w:r w:rsidR="00C017AE">
        <w:rPr>
          <w:rFonts w:cstheme="minorHAnsi"/>
          <w:sz w:val="20"/>
          <w:szCs w:val="20"/>
        </w:rPr>
        <w:t>2</w:t>
      </w:r>
      <w:r w:rsidR="001E25EF">
        <w:rPr>
          <w:rFonts w:cstheme="minorHAnsi"/>
          <w:sz w:val="20"/>
          <w:szCs w:val="20"/>
        </w:rPr>
        <w:t>4</w:t>
      </w:r>
      <w:r w:rsidR="009C3761">
        <w:rPr>
          <w:rFonts w:cstheme="minorHAnsi"/>
          <w:sz w:val="20"/>
          <w:szCs w:val="20"/>
        </w:rPr>
        <w:t xml:space="preserve"> de </w:t>
      </w:r>
      <w:r w:rsidR="007D2374">
        <w:rPr>
          <w:rFonts w:cstheme="minorHAnsi"/>
          <w:sz w:val="20"/>
          <w:szCs w:val="20"/>
        </w:rPr>
        <w:t>Julio de 2026</w:t>
      </w:r>
    </w:p>
    <w:p w14:paraId="56EB5B47" w14:textId="0086F52C" w:rsidR="00402D1D" w:rsidRDefault="00402D1D" w:rsidP="00417F56">
      <w:pPr>
        <w:rPr>
          <w:rFonts w:cstheme="minorHAnsi"/>
          <w:sz w:val="20"/>
          <w:szCs w:val="20"/>
        </w:rPr>
      </w:pPr>
    </w:p>
    <w:p w14:paraId="54784ABC" w14:textId="5DF3F877" w:rsidR="009028C1" w:rsidRDefault="009028C1">
      <w:pPr>
        <w:rPr>
          <w:rFonts w:cstheme="minorHAnsi"/>
          <w:sz w:val="20"/>
          <w:szCs w:val="20"/>
        </w:rPr>
      </w:pPr>
    </w:p>
    <w:sectPr w:rsidR="009028C1" w:rsidSect="00146E3C">
      <w:headerReference w:type="default" r:id="rId12"/>
      <w:pgSz w:w="12240" w:h="18720" w:code="14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D6CAC" w14:textId="77777777" w:rsidR="008D7AF9" w:rsidRDefault="008D7AF9" w:rsidP="003518DA">
      <w:r>
        <w:separator/>
      </w:r>
    </w:p>
  </w:endnote>
  <w:endnote w:type="continuationSeparator" w:id="0">
    <w:p w14:paraId="31BD1300" w14:textId="77777777" w:rsidR="008D7AF9" w:rsidRDefault="008D7AF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917A" w14:textId="77777777" w:rsidR="008D7AF9" w:rsidRDefault="008D7AF9" w:rsidP="003518DA">
      <w:r>
        <w:separator/>
      </w:r>
    </w:p>
  </w:footnote>
  <w:footnote w:type="continuationSeparator" w:id="0">
    <w:p w14:paraId="47536E14" w14:textId="77777777" w:rsidR="008D7AF9" w:rsidRDefault="008D7AF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2A7892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1288E"/>
    <w:multiLevelType w:val="hybridMultilevel"/>
    <w:tmpl w:val="084EDF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93A51"/>
    <w:multiLevelType w:val="hybridMultilevel"/>
    <w:tmpl w:val="236C4280"/>
    <w:lvl w:ilvl="0" w:tplc="88C4579C">
      <w:start w:val="4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  <w:b/>
        <w:bCs/>
      </w:rPr>
    </w:lvl>
    <w:lvl w:ilvl="1" w:tplc="58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04D4"/>
    <w:multiLevelType w:val="hybridMultilevel"/>
    <w:tmpl w:val="ADF28BE0"/>
    <w:lvl w:ilvl="0" w:tplc="FFFFFFFF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B6F7C4E"/>
    <w:multiLevelType w:val="hybridMultilevel"/>
    <w:tmpl w:val="1DD4AC8C"/>
    <w:lvl w:ilvl="0" w:tplc="400A0017">
      <w:start w:val="1"/>
      <w:numFmt w:val="lowerLetter"/>
      <w:lvlText w:val="%1)"/>
      <w:lvlJc w:val="left"/>
      <w:pPr>
        <w:ind w:left="2268" w:hanging="360"/>
      </w:pPr>
    </w:lvl>
    <w:lvl w:ilvl="1" w:tplc="400A0019" w:tentative="1">
      <w:start w:val="1"/>
      <w:numFmt w:val="lowerLetter"/>
      <w:lvlText w:val="%2."/>
      <w:lvlJc w:val="left"/>
      <w:pPr>
        <w:ind w:left="2988" w:hanging="360"/>
      </w:pPr>
    </w:lvl>
    <w:lvl w:ilvl="2" w:tplc="400A001B" w:tentative="1">
      <w:start w:val="1"/>
      <w:numFmt w:val="lowerRoman"/>
      <w:lvlText w:val="%3."/>
      <w:lvlJc w:val="right"/>
      <w:pPr>
        <w:ind w:left="3708" w:hanging="180"/>
      </w:pPr>
    </w:lvl>
    <w:lvl w:ilvl="3" w:tplc="400A000F" w:tentative="1">
      <w:start w:val="1"/>
      <w:numFmt w:val="decimal"/>
      <w:lvlText w:val="%4."/>
      <w:lvlJc w:val="left"/>
      <w:pPr>
        <w:ind w:left="4428" w:hanging="360"/>
      </w:pPr>
    </w:lvl>
    <w:lvl w:ilvl="4" w:tplc="400A0019" w:tentative="1">
      <w:start w:val="1"/>
      <w:numFmt w:val="lowerLetter"/>
      <w:lvlText w:val="%5."/>
      <w:lvlJc w:val="left"/>
      <w:pPr>
        <w:ind w:left="5148" w:hanging="360"/>
      </w:pPr>
    </w:lvl>
    <w:lvl w:ilvl="5" w:tplc="400A001B" w:tentative="1">
      <w:start w:val="1"/>
      <w:numFmt w:val="lowerRoman"/>
      <w:lvlText w:val="%6."/>
      <w:lvlJc w:val="right"/>
      <w:pPr>
        <w:ind w:left="5868" w:hanging="180"/>
      </w:pPr>
    </w:lvl>
    <w:lvl w:ilvl="6" w:tplc="400A000F" w:tentative="1">
      <w:start w:val="1"/>
      <w:numFmt w:val="decimal"/>
      <w:lvlText w:val="%7."/>
      <w:lvlJc w:val="left"/>
      <w:pPr>
        <w:ind w:left="6588" w:hanging="360"/>
      </w:pPr>
    </w:lvl>
    <w:lvl w:ilvl="7" w:tplc="400A0019" w:tentative="1">
      <w:start w:val="1"/>
      <w:numFmt w:val="lowerLetter"/>
      <w:lvlText w:val="%8."/>
      <w:lvlJc w:val="left"/>
      <w:pPr>
        <w:ind w:left="7308" w:hanging="360"/>
      </w:pPr>
    </w:lvl>
    <w:lvl w:ilvl="8" w:tplc="400A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8" w15:restartNumberingAfterBreak="0">
    <w:nsid w:val="60224B91"/>
    <w:multiLevelType w:val="multilevel"/>
    <w:tmpl w:val="7AF0D8F8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3DA3441"/>
    <w:multiLevelType w:val="hybridMultilevel"/>
    <w:tmpl w:val="BA6A0196"/>
    <w:lvl w:ilvl="0" w:tplc="0666FA9C">
      <w:start w:val="54"/>
      <w:numFmt w:val="bullet"/>
      <w:lvlText w:val="-"/>
      <w:lvlJc w:val="left"/>
      <w:pPr>
        <w:ind w:left="644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4F35B95"/>
    <w:multiLevelType w:val="multilevel"/>
    <w:tmpl w:val="F802F1DC"/>
    <w:lvl w:ilvl="0">
      <w:start w:val="1"/>
      <w:numFmt w:val="bullet"/>
      <w:lvlText w:val=""/>
      <w:lvlJc w:val="left"/>
      <w:pPr>
        <w:ind w:left="375" w:hanging="375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7AEE4BD7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47381">
    <w:abstractNumId w:val="5"/>
  </w:num>
  <w:num w:numId="2" w16cid:durableId="1494835156">
    <w:abstractNumId w:val="10"/>
  </w:num>
  <w:num w:numId="3" w16cid:durableId="984238808">
    <w:abstractNumId w:val="4"/>
  </w:num>
  <w:num w:numId="4" w16cid:durableId="1781099808">
    <w:abstractNumId w:val="13"/>
  </w:num>
  <w:num w:numId="5" w16cid:durableId="274218337">
    <w:abstractNumId w:val="0"/>
  </w:num>
  <w:num w:numId="6" w16cid:durableId="1982929461">
    <w:abstractNumId w:val="9"/>
  </w:num>
  <w:num w:numId="7" w16cid:durableId="1362897580">
    <w:abstractNumId w:val="11"/>
  </w:num>
  <w:num w:numId="8" w16cid:durableId="1304195140">
    <w:abstractNumId w:val="14"/>
  </w:num>
  <w:num w:numId="9" w16cid:durableId="1855339926">
    <w:abstractNumId w:val="12"/>
  </w:num>
  <w:num w:numId="10" w16cid:durableId="1885560856">
    <w:abstractNumId w:val="8"/>
  </w:num>
  <w:num w:numId="11" w16cid:durableId="1082602224">
    <w:abstractNumId w:val="7"/>
  </w:num>
  <w:num w:numId="12" w16cid:durableId="348918676">
    <w:abstractNumId w:val="2"/>
  </w:num>
  <w:num w:numId="13" w16cid:durableId="334841623">
    <w:abstractNumId w:val="6"/>
  </w:num>
  <w:num w:numId="14" w16cid:durableId="300695984">
    <w:abstractNumId w:val="3"/>
  </w:num>
  <w:num w:numId="15" w16cid:durableId="1276869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0D88"/>
    <w:rsid w:val="00086B8B"/>
    <w:rsid w:val="000A665F"/>
    <w:rsid w:val="000A6EE0"/>
    <w:rsid w:val="000A7CA5"/>
    <w:rsid w:val="000B3DE8"/>
    <w:rsid w:val="000B4586"/>
    <w:rsid w:val="000C2689"/>
    <w:rsid w:val="000C50E3"/>
    <w:rsid w:val="001110D9"/>
    <w:rsid w:val="00114346"/>
    <w:rsid w:val="00120172"/>
    <w:rsid w:val="00146E3C"/>
    <w:rsid w:val="00155D22"/>
    <w:rsid w:val="00175384"/>
    <w:rsid w:val="00186D11"/>
    <w:rsid w:val="001A04BA"/>
    <w:rsid w:val="001A1E5C"/>
    <w:rsid w:val="001A6BA1"/>
    <w:rsid w:val="001B3752"/>
    <w:rsid w:val="001C66FD"/>
    <w:rsid w:val="001E25EF"/>
    <w:rsid w:val="001F086A"/>
    <w:rsid w:val="001F6DBC"/>
    <w:rsid w:val="00204734"/>
    <w:rsid w:val="00212AC4"/>
    <w:rsid w:val="002170C5"/>
    <w:rsid w:val="00244C92"/>
    <w:rsid w:val="0024628B"/>
    <w:rsid w:val="00265BCD"/>
    <w:rsid w:val="0026627A"/>
    <w:rsid w:val="00271CE2"/>
    <w:rsid w:val="00280467"/>
    <w:rsid w:val="002834ED"/>
    <w:rsid w:val="00287781"/>
    <w:rsid w:val="00292716"/>
    <w:rsid w:val="00293AFB"/>
    <w:rsid w:val="002D3967"/>
    <w:rsid w:val="002E6E68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A45BC"/>
    <w:rsid w:val="003A5D60"/>
    <w:rsid w:val="003C30DD"/>
    <w:rsid w:val="003C4735"/>
    <w:rsid w:val="003C51FE"/>
    <w:rsid w:val="003D5BBE"/>
    <w:rsid w:val="003E5C5A"/>
    <w:rsid w:val="003F161B"/>
    <w:rsid w:val="003F3025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204C"/>
    <w:rsid w:val="00485AF9"/>
    <w:rsid w:val="004A0761"/>
    <w:rsid w:val="004B0FA3"/>
    <w:rsid w:val="004C08DF"/>
    <w:rsid w:val="004F05A0"/>
    <w:rsid w:val="004F0C84"/>
    <w:rsid w:val="005109BB"/>
    <w:rsid w:val="00546C8C"/>
    <w:rsid w:val="00564C61"/>
    <w:rsid w:val="005651B6"/>
    <w:rsid w:val="00570A87"/>
    <w:rsid w:val="00574EFB"/>
    <w:rsid w:val="005773A2"/>
    <w:rsid w:val="00583F74"/>
    <w:rsid w:val="00593F96"/>
    <w:rsid w:val="005A126E"/>
    <w:rsid w:val="005B0F53"/>
    <w:rsid w:val="005C2BE5"/>
    <w:rsid w:val="005C77EE"/>
    <w:rsid w:val="005D44AA"/>
    <w:rsid w:val="00613639"/>
    <w:rsid w:val="00625916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C1AD0"/>
    <w:rsid w:val="006D0D8C"/>
    <w:rsid w:val="006D352B"/>
    <w:rsid w:val="006D4D9C"/>
    <w:rsid w:val="006E1B2A"/>
    <w:rsid w:val="006F0158"/>
    <w:rsid w:val="00710F07"/>
    <w:rsid w:val="00712E7A"/>
    <w:rsid w:val="007150F3"/>
    <w:rsid w:val="00715699"/>
    <w:rsid w:val="00715E63"/>
    <w:rsid w:val="00743D1A"/>
    <w:rsid w:val="0075769D"/>
    <w:rsid w:val="00784F87"/>
    <w:rsid w:val="0079695A"/>
    <w:rsid w:val="00797398"/>
    <w:rsid w:val="007A305F"/>
    <w:rsid w:val="007B0812"/>
    <w:rsid w:val="007D17B9"/>
    <w:rsid w:val="007D2374"/>
    <w:rsid w:val="007D726E"/>
    <w:rsid w:val="007D7CD4"/>
    <w:rsid w:val="007D7D83"/>
    <w:rsid w:val="007E706D"/>
    <w:rsid w:val="0084268D"/>
    <w:rsid w:val="0084304F"/>
    <w:rsid w:val="0085607B"/>
    <w:rsid w:val="00891871"/>
    <w:rsid w:val="008A3F78"/>
    <w:rsid w:val="008A652C"/>
    <w:rsid w:val="008B5D32"/>
    <w:rsid w:val="008D20D2"/>
    <w:rsid w:val="008D7AF9"/>
    <w:rsid w:val="009028C1"/>
    <w:rsid w:val="009159D3"/>
    <w:rsid w:val="00932CE6"/>
    <w:rsid w:val="009330BF"/>
    <w:rsid w:val="0093463C"/>
    <w:rsid w:val="00941C00"/>
    <w:rsid w:val="00952D11"/>
    <w:rsid w:val="00956736"/>
    <w:rsid w:val="00982075"/>
    <w:rsid w:val="00987563"/>
    <w:rsid w:val="00987DFB"/>
    <w:rsid w:val="009A03C9"/>
    <w:rsid w:val="009A5D0D"/>
    <w:rsid w:val="009B52E4"/>
    <w:rsid w:val="009B6D4C"/>
    <w:rsid w:val="009C2D94"/>
    <w:rsid w:val="009C3761"/>
    <w:rsid w:val="009C4B34"/>
    <w:rsid w:val="009F0BF8"/>
    <w:rsid w:val="009F0D1C"/>
    <w:rsid w:val="009F29D8"/>
    <w:rsid w:val="00A116FE"/>
    <w:rsid w:val="00A27ED7"/>
    <w:rsid w:val="00A36BAB"/>
    <w:rsid w:val="00A43F10"/>
    <w:rsid w:val="00A53767"/>
    <w:rsid w:val="00A56959"/>
    <w:rsid w:val="00A60545"/>
    <w:rsid w:val="00A65F74"/>
    <w:rsid w:val="00A6753F"/>
    <w:rsid w:val="00A83AEE"/>
    <w:rsid w:val="00AB03DC"/>
    <w:rsid w:val="00AB7C3B"/>
    <w:rsid w:val="00AC399D"/>
    <w:rsid w:val="00AD74F7"/>
    <w:rsid w:val="00AF58DE"/>
    <w:rsid w:val="00B00161"/>
    <w:rsid w:val="00B02443"/>
    <w:rsid w:val="00B11C96"/>
    <w:rsid w:val="00B2390B"/>
    <w:rsid w:val="00B34DA2"/>
    <w:rsid w:val="00B42169"/>
    <w:rsid w:val="00B46AB9"/>
    <w:rsid w:val="00B54522"/>
    <w:rsid w:val="00B55275"/>
    <w:rsid w:val="00B64952"/>
    <w:rsid w:val="00B719FB"/>
    <w:rsid w:val="00B7653D"/>
    <w:rsid w:val="00BA1683"/>
    <w:rsid w:val="00BB0720"/>
    <w:rsid w:val="00BC66DF"/>
    <w:rsid w:val="00BD5F6D"/>
    <w:rsid w:val="00BF75D3"/>
    <w:rsid w:val="00C017AE"/>
    <w:rsid w:val="00C1197E"/>
    <w:rsid w:val="00C17C49"/>
    <w:rsid w:val="00C50853"/>
    <w:rsid w:val="00C605D2"/>
    <w:rsid w:val="00C733E7"/>
    <w:rsid w:val="00C76735"/>
    <w:rsid w:val="00C85197"/>
    <w:rsid w:val="00CA1C1C"/>
    <w:rsid w:val="00CA4E1F"/>
    <w:rsid w:val="00CA7415"/>
    <w:rsid w:val="00CC2B37"/>
    <w:rsid w:val="00CE2C6D"/>
    <w:rsid w:val="00CF18CB"/>
    <w:rsid w:val="00D44D4B"/>
    <w:rsid w:val="00D455D6"/>
    <w:rsid w:val="00D6079F"/>
    <w:rsid w:val="00D66344"/>
    <w:rsid w:val="00D7162C"/>
    <w:rsid w:val="00D720DA"/>
    <w:rsid w:val="00D75B13"/>
    <w:rsid w:val="00D7739D"/>
    <w:rsid w:val="00D834EC"/>
    <w:rsid w:val="00D93C84"/>
    <w:rsid w:val="00DA00F8"/>
    <w:rsid w:val="00DB180D"/>
    <w:rsid w:val="00DB6E10"/>
    <w:rsid w:val="00DC54D3"/>
    <w:rsid w:val="00DC78A6"/>
    <w:rsid w:val="00DE203C"/>
    <w:rsid w:val="00DE360B"/>
    <w:rsid w:val="00DF1946"/>
    <w:rsid w:val="00E02C76"/>
    <w:rsid w:val="00E034DB"/>
    <w:rsid w:val="00E06E46"/>
    <w:rsid w:val="00E12A46"/>
    <w:rsid w:val="00E52A58"/>
    <w:rsid w:val="00E55322"/>
    <w:rsid w:val="00E60ECF"/>
    <w:rsid w:val="00E62A3E"/>
    <w:rsid w:val="00E81277"/>
    <w:rsid w:val="00E84F8C"/>
    <w:rsid w:val="00EA18CB"/>
    <w:rsid w:val="00EA2919"/>
    <w:rsid w:val="00EB3807"/>
    <w:rsid w:val="00EB53EC"/>
    <w:rsid w:val="00ED0036"/>
    <w:rsid w:val="00ED7BA0"/>
    <w:rsid w:val="00EE0767"/>
    <w:rsid w:val="00EE19D9"/>
    <w:rsid w:val="00EE363A"/>
    <w:rsid w:val="00EE3D27"/>
    <w:rsid w:val="00EE5A0D"/>
    <w:rsid w:val="00EE7B1F"/>
    <w:rsid w:val="00EF5B58"/>
    <w:rsid w:val="00F111B8"/>
    <w:rsid w:val="00F37611"/>
    <w:rsid w:val="00F46C14"/>
    <w:rsid w:val="00F64700"/>
    <w:rsid w:val="00F72848"/>
    <w:rsid w:val="00F75457"/>
    <w:rsid w:val="00F91526"/>
    <w:rsid w:val="00F93ACA"/>
    <w:rsid w:val="00F93C50"/>
    <w:rsid w:val="00FA1FEB"/>
    <w:rsid w:val="00FA6264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04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265BCD"/>
  </w:style>
  <w:style w:type="character" w:styleId="Mencinsinresolver">
    <w:name w:val="Unresolved Mention"/>
    <w:basedOn w:val="Fuentedeprrafopredeter"/>
    <w:uiPriority w:val="99"/>
    <w:semiHidden/>
    <w:unhideWhenUsed/>
    <w:rsid w:val="00EB3807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rsid w:val="001A04B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5D44AA"/>
    <w:rPr>
      <w:rFonts w:ascii="Times New Roman" w:eastAsia="Times New Roman" w:hAnsi="Times New Roman" w:cs="Times New Roman"/>
      <w:sz w:val="16"/>
      <w:szCs w:val="16"/>
      <w:lang w:val="es-BO" w:eastAsia="es-BO"/>
    </w:rPr>
  </w:style>
  <w:style w:type="paragraph" w:styleId="Textoindependiente3">
    <w:name w:val="Body Text 3"/>
    <w:basedOn w:val="Normal"/>
    <w:link w:val="Textoindependiente3Car"/>
    <w:qFormat/>
    <w:rsid w:val="005D44AA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val="es-BO" w:eastAsia="es-BO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5D44AA"/>
    <w:rPr>
      <w:sz w:val="16"/>
      <w:szCs w:val="16"/>
    </w:rPr>
  </w:style>
  <w:style w:type="paragraph" w:styleId="Sinespaciado">
    <w:name w:val="No Spacing"/>
    <w:uiPriority w:val="1"/>
    <w:qFormat/>
    <w:rsid w:val="002E6E68"/>
    <w:pPr>
      <w:jc w:val="left"/>
    </w:pPr>
    <w:rPr>
      <w:rFonts w:eastAsiaTheme="minorEastAsia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4742">
          <w:marLeft w:val="0"/>
          <w:marRight w:val="48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66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1658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scz@csbp.com.b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quisicionescsbpscz@csbp.com.b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quisiconescsbpscz@csbp.com.bo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s04web.zoom.us/j/73937331153?pwd=M0Q2fKuCjdmo1YNW50mmJbetzZJ1zS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3635375704?pwd=6KxhKOQhErmwGIt59IaVEABU42nolc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1387</Words>
  <Characters>7632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</cp:revision>
  <cp:lastPrinted>2026-07-24T19:12:00Z</cp:lastPrinted>
  <dcterms:created xsi:type="dcterms:W3CDTF">2026-07-21T13:49:00Z</dcterms:created>
  <dcterms:modified xsi:type="dcterms:W3CDTF">2026-07-24T19:36:00Z</dcterms:modified>
</cp:coreProperties>
</file>